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CD9B1" w14:textId="6083D71A" w:rsidR="000B6209" w:rsidRDefault="00A20416">
      <w:r>
        <w:t>4. napirendi pont</w:t>
      </w:r>
    </w:p>
    <w:p w14:paraId="729DB600" w14:textId="413FEC9E" w:rsidR="00A20416" w:rsidRDefault="00A20416">
      <w:r w:rsidRPr="00A20416">
        <w:t>1021/2026. (II. 3.) Korm. határozat szerinti támogatás felhasználására javaslattételek</w:t>
      </w:r>
    </w:p>
    <w:sectPr w:rsidR="00A20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416"/>
    <w:rsid w:val="00003211"/>
    <w:rsid w:val="000B6209"/>
    <w:rsid w:val="00842B91"/>
    <w:rsid w:val="00A20416"/>
    <w:rsid w:val="00E1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8DD3"/>
  <w15:chartTrackingRefBased/>
  <w15:docId w15:val="{A5C37924-8998-431D-A89E-E84F494F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20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20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204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20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204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20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20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20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20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20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20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204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2041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2041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2041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2041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2041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2041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20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20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20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20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20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2041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2041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2041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0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2041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204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92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Bábolna | Info</dc:creator>
  <cp:keywords/>
  <dc:description/>
  <cp:lastModifiedBy>Bábolna | Info</cp:lastModifiedBy>
  <cp:revision>1</cp:revision>
  <dcterms:created xsi:type="dcterms:W3CDTF">2026-03-02T09:42:00Z</dcterms:created>
  <dcterms:modified xsi:type="dcterms:W3CDTF">2026-03-02T09:43:00Z</dcterms:modified>
</cp:coreProperties>
</file>