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34EC" w14:textId="26E4522A" w:rsidR="006E546B" w:rsidRDefault="006E546B" w:rsidP="006E546B">
      <w:pPr>
        <w:tabs>
          <w:tab w:val="center" w:pos="4536"/>
        </w:tabs>
        <w:spacing w:before="120" w:after="0" w:line="240" w:lineRule="auto"/>
        <w:ind w:left="-709" w:right="-426"/>
        <w:jc w:val="center"/>
        <w:rPr>
          <w:rFonts w:ascii="Book Antiqua" w:eastAsia="Times New Roman" w:hAnsi="Book Antiqua" w:cs="Times New Roman"/>
          <w:b/>
          <w:bCs/>
          <w:iCs/>
          <w:kern w:val="0"/>
          <w:sz w:val="24"/>
          <w:szCs w:val="24"/>
          <w:lang w:eastAsia="hu-HU"/>
          <w14:ligatures w14:val="none"/>
        </w:rPr>
      </w:pPr>
      <w:r w:rsidRPr="00CD1005">
        <w:rPr>
          <w:rFonts w:ascii="Book Antiqua" w:eastAsia="Times New Roman" w:hAnsi="Book Antiqua" w:cs="Times New Roman"/>
          <w:b/>
          <w:bCs/>
          <w:iCs/>
          <w:kern w:val="0"/>
          <w:sz w:val="24"/>
          <w:szCs w:val="24"/>
          <w:lang w:eastAsia="hu-HU"/>
          <w14:ligatures w14:val="none"/>
        </w:rPr>
        <w:t xml:space="preserve">Magyarország helyi Önkormányzatairól szóló 2011. évi CLXXXIX. törvény 43. §. (2) bekezdésében biztosított jogkörömben a Képviselő-testület </w:t>
      </w:r>
      <w:r>
        <w:rPr>
          <w:rFonts w:ascii="Book Antiqua" w:eastAsia="Times New Roman" w:hAnsi="Book Antiqua" w:cs="Times New Roman"/>
          <w:b/>
          <w:bCs/>
          <w:iCs/>
          <w:kern w:val="0"/>
          <w:sz w:val="24"/>
          <w:szCs w:val="24"/>
          <w:lang w:eastAsia="hu-HU"/>
          <w14:ligatures w14:val="none"/>
        </w:rPr>
        <w:t xml:space="preserve">rendkívüli </w:t>
      </w:r>
      <w:r w:rsidRPr="00CD1005">
        <w:rPr>
          <w:rFonts w:ascii="Book Antiqua" w:eastAsia="Times New Roman" w:hAnsi="Book Antiqua" w:cs="Times New Roman"/>
          <w:b/>
          <w:bCs/>
          <w:iCs/>
          <w:kern w:val="0"/>
          <w:sz w:val="24"/>
          <w:szCs w:val="24"/>
          <w:lang w:eastAsia="hu-HU"/>
          <w14:ligatures w14:val="none"/>
        </w:rPr>
        <w:t>ülését</w:t>
      </w:r>
    </w:p>
    <w:p w14:paraId="10C142B0" w14:textId="77777777" w:rsidR="006E546B" w:rsidRDefault="006E546B" w:rsidP="006E546B">
      <w:pPr>
        <w:tabs>
          <w:tab w:val="center" w:pos="4536"/>
        </w:tabs>
        <w:spacing w:before="120" w:after="0" w:line="240" w:lineRule="auto"/>
        <w:ind w:left="-709" w:right="-426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</w:pPr>
    </w:p>
    <w:p w14:paraId="78B00DE3" w14:textId="77777777" w:rsidR="00C34511" w:rsidRPr="00CD1005" w:rsidRDefault="00C34511" w:rsidP="006E546B">
      <w:pPr>
        <w:tabs>
          <w:tab w:val="center" w:pos="4536"/>
        </w:tabs>
        <w:spacing w:before="120" w:after="0" w:line="240" w:lineRule="auto"/>
        <w:ind w:left="-709" w:right="-426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</w:pPr>
    </w:p>
    <w:p w14:paraId="612824A4" w14:textId="77777777" w:rsidR="006E546B" w:rsidRPr="00E0137A" w:rsidRDefault="006E546B" w:rsidP="006E546B">
      <w:pPr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ahoma"/>
          <w:color w:val="000000"/>
          <w:kern w:val="0"/>
          <w:sz w:val="20"/>
          <w:szCs w:val="20"/>
          <w:u w:val="single"/>
          <w:lang w:eastAsia="hu-HU"/>
          <w14:ligatures w14:val="none"/>
        </w:rPr>
      </w:pPr>
    </w:p>
    <w:p w14:paraId="5C128516" w14:textId="564DEEED" w:rsidR="006E546B" w:rsidRPr="00764C9F" w:rsidRDefault="006E546B" w:rsidP="006E5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</w:pP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 xml:space="preserve">2025. </w:t>
      </w:r>
      <w:r w:rsidR="00820479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augusztus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 xml:space="preserve"> </w:t>
      </w:r>
      <w:r w:rsidR="00820479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14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-</w:t>
      </w:r>
      <w:r w:rsidR="00907B36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é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n (</w:t>
      </w:r>
      <w:r w:rsidR="00907B36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csütörtök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 xml:space="preserve">) </w:t>
      </w:r>
      <w:r w:rsidR="00907B36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7</w:t>
      </w:r>
      <w:r w:rsidRPr="00764C9F">
        <w:rPr>
          <w:rFonts w:ascii="Times New Roman" w:eastAsia="Tahoma" w:hAnsi="Times New Roman" w:cs="Times New Roman"/>
          <w:b/>
          <w:bCs/>
          <w:color w:val="000000"/>
          <w:kern w:val="0"/>
          <w:sz w:val="32"/>
          <w:szCs w:val="32"/>
          <w:u w:val="single"/>
          <w:lang w:eastAsia="hu-HU"/>
          <w14:ligatures w14:val="none"/>
        </w:rPr>
        <w:t>:00 órára</w:t>
      </w:r>
    </w:p>
    <w:p w14:paraId="4D889135" w14:textId="77777777" w:rsidR="006E546B" w:rsidRDefault="006E546B" w:rsidP="006E5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  <w:r w:rsidRPr="00FD3699">
        <w:rPr>
          <w:rFonts w:ascii="Times New Roman" w:eastAsia="Tahoma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  <w:t>a Közösségi Ház Stúdiótermébe összehívom</w:t>
      </w:r>
    </w:p>
    <w:p w14:paraId="0B376D88" w14:textId="77777777" w:rsidR="006E546B" w:rsidRPr="00A24583" w:rsidRDefault="006E546B" w:rsidP="006E5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</w:p>
    <w:p w14:paraId="6871B4A0" w14:textId="77777777" w:rsidR="006E546B" w:rsidRDefault="006E546B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0"/>
          <w:szCs w:val="20"/>
          <w:u w:val="single"/>
          <w:lang w:eastAsia="hu-HU"/>
          <w14:ligatures w14:val="none"/>
        </w:rPr>
      </w:pPr>
    </w:p>
    <w:p w14:paraId="1B5DF27A" w14:textId="77777777" w:rsidR="00EC4892" w:rsidRDefault="00EC4892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0"/>
          <w:szCs w:val="20"/>
          <w:u w:val="single"/>
          <w:lang w:eastAsia="hu-HU"/>
          <w14:ligatures w14:val="none"/>
        </w:rPr>
      </w:pPr>
    </w:p>
    <w:p w14:paraId="65A02FB1" w14:textId="77777777" w:rsidR="00C34511" w:rsidRPr="00E0137A" w:rsidRDefault="00C34511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0"/>
          <w:szCs w:val="20"/>
          <w:u w:val="single"/>
          <w:lang w:eastAsia="hu-HU"/>
          <w14:ligatures w14:val="none"/>
        </w:rPr>
      </w:pPr>
    </w:p>
    <w:p w14:paraId="6D2B3D22" w14:textId="77777777" w:rsidR="006E546B" w:rsidRDefault="006E546B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D3699"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  <w:t>Napirendi pontok:</w:t>
      </w:r>
    </w:p>
    <w:p w14:paraId="6F209D5C" w14:textId="77777777" w:rsidR="00C34511" w:rsidRDefault="00C34511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1B8655A9" w14:textId="77777777" w:rsidR="0033412F" w:rsidRDefault="0033412F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192AD71C" w14:textId="623B3205" w:rsidR="0033412F" w:rsidRDefault="0033412F" w:rsidP="0033412F">
      <w:pPr>
        <w:pStyle w:val="Listaszerbekezds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ahoma" w:cs="Tahoma"/>
          <w:b/>
          <w:kern w:val="0"/>
          <w:sz w:val="24"/>
          <w:szCs w:val="24"/>
          <w:lang w:eastAsia="hu-HU"/>
          <w14:ligatures w14:val="none"/>
        </w:rPr>
      </w:pPr>
      <w:r w:rsidRPr="0033412F">
        <w:rPr>
          <w:rFonts w:eastAsia="Tahoma" w:cs="Tahoma"/>
          <w:b/>
          <w:kern w:val="0"/>
          <w:sz w:val="24"/>
          <w:szCs w:val="24"/>
          <w:lang w:eastAsia="hu-HU"/>
          <w14:ligatures w14:val="none"/>
        </w:rPr>
        <w:t>Bábolna Energiaközösség Nonprofit Kft. társasági szerződésének módosítása</w:t>
      </w:r>
    </w:p>
    <w:p w14:paraId="37F352B0" w14:textId="26FE76AB" w:rsidR="0033412F" w:rsidRDefault="0033412F" w:rsidP="00BD4052">
      <w:pPr>
        <w:pStyle w:val="Listaszerbekezds"/>
        <w:suppressAutoHyphens/>
        <w:autoSpaceDN w:val="0"/>
        <w:spacing w:after="240" w:line="240" w:lineRule="auto"/>
        <w:jc w:val="both"/>
        <w:textAlignment w:val="baseline"/>
        <w:rPr>
          <w:rFonts w:eastAsia="Tahoma" w:cs="Tahoma"/>
          <w:bCs/>
          <w:kern w:val="0"/>
          <w:sz w:val="24"/>
          <w:szCs w:val="24"/>
          <w:lang w:eastAsia="hu-HU"/>
          <w14:ligatures w14:val="none"/>
        </w:rPr>
      </w:pPr>
      <w:r w:rsidRPr="0033412F">
        <w:rPr>
          <w:rFonts w:eastAsia="Tahoma" w:cs="Tahoma"/>
          <w:bCs/>
          <w:kern w:val="0"/>
          <w:sz w:val="24"/>
          <w:szCs w:val="24"/>
          <w:lang w:eastAsia="hu-HU"/>
          <w14:ligatures w14:val="none"/>
        </w:rPr>
        <w:t>Előterjesztés felelőse: jegyző</w:t>
      </w:r>
    </w:p>
    <w:p w14:paraId="5ADDC92E" w14:textId="77777777" w:rsidR="00BD4052" w:rsidRDefault="00BD4052" w:rsidP="00BD4052">
      <w:pPr>
        <w:pStyle w:val="Listaszerbekezds"/>
        <w:suppressAutoHyphens/>
        <w:autoSpaceDN w:val="0"/>
        <w:spacing w:after="240" w:line="240" w:lineRule="auto"/>
        <w:jc w:val="both"/>
        <w:textAlignment w:val="baseline"/>
        <w:rPr>
          <w:rFonts w:eastAsia="Tahoma" w:cs="Tahoma"/>
          <w:bCs/>
          <w:kern w:val="0"/>
          <w:sz w:val="24"/>
          <w:szCs w:val="24"/>
          <w:lang w:eastAsia="hu-HU"/>
          <w14:ligatures w14:val="none"/>
        </w:rPr>
      </w:pPr>
    </w:p>
    <w:p w14:paraId="31C578A7" w14:textId="77777777" w:rsidR="0033412F" w:rsidRDefault="0033412F" w:rsidP="0033412F">
      <w:pPr>
        <w:pStyle w:val="Listaszerbekezds"/>
        <w:suppressAutoHyphens/>
        <w:autoSpaceDN w:val="0"/>
        <w:spacing w:after="0" w:line="240" w:lineRule="auto"/>
        <w:jc w:val="both"/>
        <w:textAlignment w:val="baseline"/>
        <w:rPr>
          <w:rFonts w:eastAsia="Tahoma" w:cs="Tahoma"/>
          <w:bCs/>
          <w:kern w:val="0"/>
          <w:sz w:val="24"/>
          <w:szCs w:val="24"/>
          <w:lang w:eastAsia="hu-HU"/>
          <w14:ligatures w14:val="none"/>
        </w:rPr>
      </w:pPr>
    </w:p>
    <w:p w14:paraId="7D80BC7D" w14:textId="470F45FB" w:rsidR="0033412F" w:rsidRDefault="0031561E" w:rsidP="00BD4052">
      <w:pPr>
        <w:pStyle w:val="Listaszerbekezds"/>
        <w:numPr>
          <w:ilvl w:val="0"/>
          <w:numId w:val="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eastAsia="Tahoma" w:cs="Tahoma"/>
          <w:b/>
          <w:kern w:val="0"/>
          <w:sz w:val="24"/>
          <w:szCs w:val="24"/>
          <w:lang w:eastAsia="hu-HU"/>
          <w14:ligatures w14:val="none"/>
        </w:rPr>
      </w:pPr>
      <w:r>
        <w:rPr>
          <w:rFonts w:eastAsia="Tahoma" w:cs="Tahoma"/>
          <w:b/>
          <w:kern w:val="0"/>
          <w:sz w:val="24"/>
          <w:szCs w:val="24"/>
          <w:lang w:eastAsia="hu-HU"/>
          <w14:ligatures w14:val="none"/>
        </w:rPr>
        <w:t xml:space="preserve">Tájékoztató a Bábolna Városi Könyvtár, Művelődési- és Sportközpont Intézményvezetéséről </w:t>
      </w:r>
      <w:r w:rsidRPr="00BD4052">
        <w:rPr>
          <w:rFonts w:eastAsia="Tahoma" w:cs="Tahoma"/>
          <w:bCs/>
          <w:kern w:val="0"/>
          <w:sz w:val="24"/>
          <w:szCs w:val="24"/>
          <w:lang w:eastAsia="hu-HU"/>
          <w14:ligatures w14:val="none"/>
        </w:rPr>
        <w:t>(szóbeli tájékoztatás)</w:t>
      </w:r>
      <w:r>
        <w:rPr>
          <w:rFonts w:eastAsia="Tahoma" w:cs="Tahoma"/>
          <w:b/>
          <w:kern w:val="0"/>
          <w:sz w:val="24"/>
          <w:szCs w:val="24"/>
          <w:lang w:eastAsia="hu-HU"/>
          <w14:ligatures w14:val="none"/>
        </w:rPr>
        <w:t xml:space="preserve"> </w:t>
      </w:r>
    </w:p>
    <w:p w14:paraId="4E7578D2" w14:textId="6D51CA09" w:rsidR="0031561E" w:rsidRPr="0033412F" w:rsidRDefault="0031561E" w:rsidP="0031561E">
      <w:pPr>
        <w:pStyle w:val="Listaszerbekezds"/>
        <w:suppressAutoHyphens/>
        <w:autoSpaceDN w:val="0"/>
        <w:spacing w:after="0" w:line="240" w:lineRule="auto"/>
        <w:jc w:val="both"/>
        <w:textAlignment w:val="baseline"/>
        <w:rPr>
          <w:rFonts w:eastAsia="Tahoma" w:cs="Tahoma"/>
          <w:b/>
          <w:kern w:val="0"/>
          <w:sz w:val="24"/>
          <w:szCs w:val="24"/>
          <w:lang w:eastAsia="hu-HU"/>
          <w14:ligatures w14:val="none"/>
        </w:rPr>
      </w:pPr>
      <w:r w:rsidRPr="0033412F">
        <w:rPr>
          <w:rFonts w:eastAsia="Tahoma" w:cs="Tahoma"/>
          <w:bCs/>
          <w:kern w:val="0"/>
          <w:sz w:val="24"/>
          <w:szCs w:val="24"/>
          <w:lang w:eastAsia="hu-HU"/>
          <w14:ligatures w14:val="none"/>
        </w:rPr>
        <w:t>Előterjesztés felelőse:</w:t>
      </w:r>
      <w:r>
        <w:rPr>
          <w:rFonts w:eastAsia="Tahoma" w:cs="Tahoma"/>
          <w:bCs/>
          <w:kern w:val="0"/>
          <w:sz w:val="24"/>
          <w:szCs w:val="24"/>
          <w:lang w:eastAsia="hu-HU"/>
          <w14:ligatures w14:val="none"/>
        </w:rPr>
        <w:t xml:space="preserve"> polgármester</w:t>
      </w:r>
    </w:p>
    <w:p w14:paraId="2ACFBA6F" w14:textId="77777777" w:rsidR="006E546B" w:rsidRDefault="006E546B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D6A581A" w14:textId="77777777" w:rsidR="00EC4892" w:rsidRDefault="00EC4892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634E8BE9" w14:textId="77777777" w:rsidR="00C34511" w:rsidRDefault="00C34511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EE9C60D" w14:textId="77777777" w:rsidR="00C34511" w:rsidRDefault="00C34511" w:rsidP="006E546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730E387" w14:textId="77777777" w:rsidR="00742AC6" w:rsidRDefault="00742AC6" w:rsidP="006E546B">
      <w:pPr>
        <w:pStyle w:val="Textbodyindentuser"/>
        <w:tabs>
          <w:tab w:val="center" w:pos="6946"/>
        </w:tabs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7685C47C" w14:textId="23883C02" w:rsidR="00EC4892" w:rsidRDefault="006E546B" w:rsidP="006E546B">
      <w:pPr>
        <w:pStyle w:val="Textbodyindentuser"/>
        <w:tabs>
          <w:tab w:val="center" w:pos="6946"/>
        </w:tabs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250B25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Bábolna, 2025. </w:t>
      </w:r>
      <w:r w:rsidR="0082047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augusztus</w:t>
      </w:r>
      <w:r w:rsidR="00742AC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171BFC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11</w:t>
      </w:r>
      <w:r w:rsidR="00742AC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.</w:t>
      </w:r>
    </w:p>
    <w:p w14:paraId="2F439236" w14:textId="77777777" w:rsidR="00EC4892" w:rsidRDefault="00EC4892" w:rsidP="006E546B">
      <w:pPr>
        <w:pStyle w:val="Textbodyindentuser"/>
        <w:tabs>
          <w:tab w:val="center" w:pos="6946"/>
        </w:tabs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7604DAF7" w14:textId="77777777" w:rsidR="00EC4892" w:rsidRDefault="00EC4892" w:rsidP="006E546B">
      <w:pPr>
        <w:pStyle w:val="Textbodyindentuser"/>
        <w:tabs>
          <w:tab w:val="center" w:pos="6946"/>
        </w:tabs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49CBEED2" w14:textId="77777777" w:rsidR="00EC4892" w:rsidRDefault="00EC4892" w:rsidP="006E546B">
      <w:pPr>
        <w:pStyle w:val="Textbodyindentuser"/>
        <w:tabs>
          <w:tab w:val="center" w:pos="6946"/>
        </w:tabs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20060D58" w14:textId="77777777" w:rsidR="00EC4892" w:rsidRDefault="00EC4892" w:rsidP="006E546B">
      <w:pPr>
        <w:pStyle w:val="Textbodyindentuser"/>
        <w:tabs>
          <w:tab w:val="center" w:pos="6946"/>
        </w:tabs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1CC6D99C" w14:textId="77777777" w:rsidR="00EC4892" w:rsidRDefault="00EC4892" w:rsidP="006E546B">
      <w:pPr>
        <w:pStyle w:val="Textbodyindentuser"/>
        <w:tabs>
          <w:tab w:val="center" w:pos="6946"/>
        </w:tabs>
        <w:ind w:left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22610BD8" w14:textId="233AAB35" w:rsidR="006E546B" w:rsidRPr="00250B25" w:rsidRDefault="006E546B" w:rsidP="006E546B">
      <w:pPr>
        <w:pStyle w:val="Textbodyindentuser"/>
        <w:tabs>
          <w:tab w:val="center" w:pos="6946"/>
        </w:tabs>
        <w:ind w:left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50B25">
        <w:rPr>
          <w:rFonts w:ascii="Times New Roman" w:hAnsi="Times New Roman"/>
          <w:i w:val="0"/>
          <w:iCs w:val="0"/>
          <w:sz w:val="22"/>
          <w:szCs w:val="22"/>
        </w:rPr>
        <w:tab/>
        <w:t>dr. Horváth Klára s.k.</w:t>
      </w:r>
    </w:p>
    <w:p w14:paraId="001024BB" w14:textId="77777777" w:rsidR="006E546B" w:rsidRPr="00250B25" w:rsidRDefault="006E546B" w:rsidP="006E546B">
      <w:pPr>
        <w:pStyle w:val="Textbodyindentuser"/>
        <w:tabs>
          <w:tab w:val="center" w:pos="6946"/>
        </w:tabs>
        <w:ind w:left="6372" w:right="-284" w:hanging="6372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250B25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ab/>
        <w:t>polgármester</w:t>
      </w:r>
    </w:p>
    <w:p w14:paraId="065DC373" w14:textId="77777777" w:rsidR="006E546B" w:rsidRPr="00E67690" w:rsidRDefault="006E546B" w:rsidP="006E546B"/>
    <w:p w14:paraId="60D9E633" w14:textId="77777777" w:rsidR="006E546B" w:rsidRPr="006E546B" w:rsidRDefault="006E546B" w:rsidP="006E546B">
      <w:pPr>
        <w:rPr>
          <w:rFonts w:ascii="Times New Roman" w:hAnsi="Times New Roman" w:cs="Times New Roman"/>
          <w:sz w:val="24"/>
          <w:szCs w:val="24"/>
        </w:rPr>
      </w:pPr>
    </w:p>
    <w:sectPr w:rsidR="006E546B" w:rsidRPr="006E546B" w:rsidSect="00C345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1FE0"/>
    <w:multiLevelType w:val="hybridMultilevel"/>
    <w:tmpl w:val="90EA0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12D2"/>
    <w:multiLevelType w:val="hybridMultilevel"/>
    <w:tmpl w:val="25A6A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1713"/>
    <w:multiLevelType w:val="hybridMultilevel"/>
    <w:tmpl w:val="291687F6"/>
    <w:lvl w:ilvl="0" w:tplc="4B429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0142351">
    <w:abstractNumId w:val="1"/>
  </w:num>
  <w:num w:numId="2" w16cid:durableId="63141933">
    <w:abstractNumId w:val="2"/>
  </w:num>
  <w:num w:numId="3" w16cid:durableId="583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65"/>
    <w:rsid w:val="000A1542"/>
    <w:rsid w:val="000C38C6"/>
    <w:rsid w:val="00171BFC"/>
    <w:rsid w:val="00214E3A"/>
    <w:rsid w:val="00226FB8"/>
    <w:rsid w:val="002A6765"/>
    <w:rsid w:val="0031561E"/>
    <w:rsid w:val="0033412F"/>
    <w:rsid w:val="00405946"/>
    <w:rsid w:val="004717F7"/>
    <w:rsid w:val="004A1C28"/>
    <w:rsid w:val="004A4A88"/>
    <w:rsid w:val="005562D9"/>
    <w:rsid w:val="0056099B"/>
    <w:rsid w:val="005969F5"/>
    <w:rsid w:val="00621E91"/>
    <w:rsid w:val="006E546B"/>
    <w:rsid w:val="006E60AC"/>
    <w:rsid w:val="00742AC6"/>
    <w:rsid w:val="007C5D96"/>
    <w:rsid w:val="008203A0"/>
    <w:rsid w:val="00820479"/>
    <w:rsid w:val="00843D8C"/>
    <w:rsid w:val="008961A8"/>
    <w:rsid w:val="00907B36"/>
    <w:rsid w:val="009474F0"/>
    <w:rsid w:val="00A51811"/>
    <w:rsid w:val="00BD4052"/>
    <w:rsid w:val="00BE6D1C"/>
    <w:rsid w:val="00C34511"/>
    <w:rsid w:val="00DC619F"/>
    <w:rsid w:val="00E74166"/>
    <w:rsid w:val="00EC4892"/>
    <w:rsid w:val="00EE0534"/>
    <w:rsid w:val="00F03DEF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6C8B"/>
  <w15:chartTrackingRefBased/>
  <w15:docId w15:val="{3D8E36E9-08B2-470D-BDF8-CDA8B435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546B"/>
    <w:rPr>
      <w:rFonts w:asciiTheme="minorHAnsi" w:hAnsiTheme="minorHAnsi"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2A6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A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A6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A6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6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A6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6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6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6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6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A6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A67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A67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67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A67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67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67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6765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A6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A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A6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A67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A6765"/>
    <w:pPr>
      <w:spacing w:before="160"/>
      <w:jc w:val="center"/>
    </w:pPr>
    <w:rPr>
      <w:rFonts w:ascii="Times New Roman" w:hAnsi="Times New Roman" w:cstheme="minorHAnsi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A6765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2A6765"/>
    <w:pPr>
      <w:ind w:left="720"/>
      <w:contextualSpacing/>
    </w:pPr>
    <w:rPr>
      <w:rFonts w:ascii="Times New Roman" w:hAnsi="Times New Roman" w:cstheme="minorHAnsi"/>
    </w:rPr>
  </w:style>
  <w:style w:type="character" w:styleId="Erskiemels">
    <w:name w:val="Intense Emphasis"/>
    <w:basedOn w:val="Bekezdsalapbettpusa"/>
    <w:uiPriority w:val="21"/>
    <w:qFormat/>
    <w:rsid w:val="002A676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6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theme="minorHAnsi"/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676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A6765"/>
    <w:rPr>
      <w:b/>
      <w:bCs/>
      <w:smallCaps/>
      <w:color w:val="2F5496" w:themeColor="accent1" w:themeShade="BF"/>
      <w:spacing w:val="5"/>
    </w:rPr>
  </w:style>
  <w:style w:type="paragraph" w:customStyle="1" w:styleId="Textbodyindentuser">
    <w:name w:val="Text body indent (user)"/>
    <w:basedOn w:val="Norml"/>
    <w:rsid w:val="006E546B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Comic Sans MS" w:eastAsia="Comic Sans MS" w:hAnsi="Comic Sans MS" w:cs="Comic Sans MS"/>
      <w:b/>
      <w:bCs/>
      <w:i/>
      <w:iCs/>
      <w:kern w:val="0"/>
      <w:sz w:val="24"/>
      <w:szCs w:val="20"/>
      <w:lang w:eastAsia="hu-HU"/>
      <w14:ligatures w14:val="none"/>
    </w:rPr>
  </w:style>
  <w:style w:type="character" w:customStyle="1" w:styleId="ListaszerbekezdsChar">
    <w:name w:val="Listaszerű bekezdés Char"/>
    <w:link w:val="Listaszerbekezds"/>
    <w:uiPriority w:val="34"/>
    <w:qFormat/>
    <w:rsid w:val="0089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Adminisztráció</dc:creator>
  <cp:keywords/>
  <dc:description/>
  <cp:lastModifiedBy>Bábolna | Adminisztráció</cp:lastModifiedBy>
  <cp:revision>18</cp:revision>
  <dcterms:created xsi:type="dcterms:W3CDTF">2025-07-07T06:07:00Z</dcterms:created>
  <dcterms:modified xsi:type="dcterms:W3CDTF">2025-08-11T12:29:00Z</dcterms:modified>
</cp:coreProperties>
</file>