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3C2" w:rsidRPr="005C26AC" w:rsidRDefault="00CC63C2" w:rsidP="00933877">
      <w:pPr>
        <w:autoSpaceDE w:val="0"/>
        <w:autoSpaceDN w:val="0"/>
        <w:adjustRightInd w:val="0"/>
        <w:spacing w:after="0" w:line="240" w:lineRule="auto"/>
        <w:rPr>
          <w:rFonts w:ascii="Times New Roman" w:eastAsia="Times New Roman" w:hAnsi="Times New Roman" w:cs="Times New Roman"/>
          <w:sz w:val="18"/>
          <w:szCs w:val="18"/>
          <w:lang w:eastAsia="hu-HU"/>
        </w:rPr>
      </w:pPr>
    </w:p>
    <w:p w:rsidR="00CC63C2" w:rsidRDefault="00CC63C2" w:rsidP="00C9201B">
      <w:pPr>
        <w:autoSpaceDE w:val="0"/>
        <w:autoSpaceDN w:val="0"/>
        <w:adjustRightInd w:val="0"/>
        <w:spacing w:after="0" w:line="240" w:lineRule="auto"/>
        <w:jc w:val="center"/>
        <w:rPr>
          <w:rFonts w:ascii="Times New Roman" w:eastAsia="Times New Roman" w:hAnsi="Times New Roman" w:cs="Times New Roman"/>
          <w:sz w:val="28"/>
          <w:szCs w:val="28"/>
          <w:lang w:eastAsia="hu-HU"/>
        </w:rPr>
      </w:pPr>
      <w:r w:rsidRPr="00AB0703">
        <w:rPr>
          <w:rFonts w:ascii="Times New Roman" w:eastAsia="Times New Roman" w:hAnsi="Times New Roman" w:cs="Times New Roman"/>
          <w:sz w:val="28"/>
          <w:szCs w:val="28"/>
          <w:lang w:eastAsia="hu-HU"/>
        </w:rPr>
        <w:t>Társasági szerződés</w:t>
      </w:r>
    </w:p>
    <w:p w:rsidR="007029B1" w:rsidRPr="00AB0703" w:rsidRDefault="007029B1" w:rsidP="00C9201B">
      <w:pPr>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CC63C2" w:rsidRDefault="00CC63C2" w:rsidP="00C9201B">
      <w:pPr>
        <w:autoSpaceDE w:val="0"/>
        <w:autoSpaceDN w:val="0"/>
        <w:adjustRightInd w:val="0"/>
        <w:spacing w:after="0" w:line="240" w:lineRule="auto"/>
        <w:ind w:firstLine="204"/>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Alulírott tagok, a következők szerint állapítj</w:t>
      </w:r>
      <w:r>
        <w:rPr>
          <w:rFonts w:ascii="Times New Roman" w:eastAsia="Times New Roman" w:hAnsi="Times New Roman" w:cs="Times New Roman"/>
          <w:sz w:val="20"/>
          <w:szCs w:val="20"/>
          <w:lang w:eastAsia="hu-HU"/>
        </w:rPr>
        <w:t>á</w:t>
      </w:r>
      <w:r w:rsidRPr="00AB0703">
        <w:rPr>
          <w:rFonts w:ascii="Times New Roman" w:eastAsia="Times New Roman" w:hAnsi="Times New Roman" w:cs="Times New Roman"/>
          <w:sz w:val="20"/>
          <w:szCs w:val="20"/>
          <w:lang w:eastAsia="hu-HU"/>
        </w:rPr>
        <w:t>k meg az alábbi korlátolt felelősségű társaság társasági szerződését:</w:t>
      </w:r>
    </w:p>
    <w:p w:rsidR="00C9201B" w:rsidRPr="00AB0703" w:rsidRDefault="00C9201B" w:rsidP="00C9201B">
      <w:pPr>
        <w:autoSpaceDE w:val="0"/>
        <w:autoSpaceDN w:val="0"/>
        <w:adjustRightInd w:val="0"/>
        <w:spacing w:after="0" w:line="240" w:lineRule="auto"/>
        <w:ind w:firstLine="204"/>
        <w:jc w:val="both"/>
        <w:rPr>
          <w:rFonts w:ascii="Times New Roman" w:eastAsia="Times New Roman" w:hAnsi="Times New Roman" w:cs="Times New Roman"/>
          <w:sz w:val="20"/>
          <w:szCs w:val="20"/>
          <w:lang w:eastAsia="hu-HU"/>
        </w:rPr>
      </w:pPr>
    </w:p>
    <w:p w:rsidR="00CC63C2" w:rsidRPr="00C9201B" w:rsidRDefault="00CC63C2" w:rsidP="00C9201B">
      <w:pPr>
        <w:pStyle w:val="Listaszerbekezds"/>
        <w:numPr>
          <w:ilvl w:val="0"/>
          <w:numId w:val="1"/>
        </w:numPr>
        <w:autoSpaceDE w:val="0"/>
        <w:autoSpaceDN w:val="0"/>
        <w:adjustRightInd w:val="0"/>
        <w:spacing w:after="0" w:line="240" w:lineRule="auto"/>
        <w:jc w:val="center"/>
        <w:rPr>
          <w:rFonts w:ascii="Times New Roman" w:eastAsia="Times New Roman" w:hAnsi="Times New Roman" w:cs="Times New Roman"/>
          <w:b/>
          <w:bCs/>
          <w:sz w:val="28"/>
          <w:szCs w:val="28"/>
        </w:rPr>
      </w:pPr>
      <w:r w:rsidRPr="00C9201B">
        <w:rPr>
          <w:rFonts w:ascii="Times New Roman" w:eastAsia="Times New Roman" w:hAnsi="Times New Roman" w:cs="Times New Roman"/>
          <w:b/>
          <w:bCs/>
          <w:sz w:val="28"/>
          <w:szCs w:val="28"/>
        </w:rPr>
        <w:t xml:space="preserve">A társaság cégneve, székhelye, </w:t>
      </w:r>
      <w:proofErr w:type="gramStart"/>
      <w:r w:rsidRPr="00C9201B">
        <w:rPr>
          <w:rFonts w:ascii="Times New Roman" w:eastAsia="Times New Roman" w:hAnsi="Times New Roman" w:cs="Times New Roman"/>
          <w:b/>
          <w:bCs/>
          <w:sz w:val="28"/>
          <w:szCs w:val="28"/>
        </w:rPr>
        <w:t>telephelye(</w:t>
      </w:r>
      <w:proofErr w:type="gramEnd"/>
      <w:r w:rsidRPr="00C9201B">
        <w:rPr>
          <w:rFonts w:ascii="Times New Roman" w:eastAsia="Times New Roman" w:hAnsi="Times New Roman" w:cs="Times New Roman"/>
          <w:b/>
          <w:bCs/>
          <w:sz w:val="28"/>
          <w:szCs w:val="28"/>
        </w:rPr>
        <w:t>i), fióktelepe(i)</w:t>
      </w:r>
    </w:p>
    <w:p w:rsidR="00C9201B" w:rsidRPr="00C9201B" w:rsidRDefault="00C9201B" w:rsidP="00C9201B">
      <w:pPr>
        <w:pStyle w:val="Listaszerbekezds"/>
        <w:autoSpaceDE w:val="0"/>
        <w:autoSpaceDN w:val="0"/>
        <w:adjustRightInd w:val="0"/>
        <w:spacing w:after="0" w:line="240" w:lineRule="auto"/>
        <w:rPr>
          <w:rFonts w:ascii="Times New Roman" w:eastAsia="Times New Roman" w:hAnsi="Times New Roman" w:cs="Times New Roman"/>
          <w:b/>
          <w:bCs/>
          <w:sz w:val="28"/>
          <w:szCs w:val="28"/>
        </w:rPr>
      </w:pPr>
    </w:p>
    <w:p w:rsidR="00CC63C2" w:rsidRPr="00AB0703" w:rsidRDefault="00CC63C2" w:rsidP="00C9201B">
      <w:pPr>
        <w:tabs>
          <w:tab w:val="left" w:pos="1985"/>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1.1. A társaság cégneve: </w:t>
      </w:r>
      <w:r w:rsidR="007029B1" w:rsidRPr="007029B1">
        <w:rPr>
          <w:rFonts w:ascii="Times New Roman" w:eastAsia="Times New Roman" w:hAnsi="Times New Roman" w:cs="Times New Roman"/>
          <w:sz w:val="20"/>
          <w:szCs w:val="20"/>
          <w:lang w:eastAsia="hu-HU"/>
        </w:rPr>
        <w:t>Bábolna Energiaközösség Nonprofit</w:t>
      </w:r>
      <w:r w:rsidR="00A97A91" w:rsidRPr="007029B1">
        <w:rPr>
          <w:rFonts w:ascii="Times New Roman" w:eastAsia="Times New Roman" w:hAnsi="Times New Roman" w:cs="Times New Roman"/>
          <w:sz w:val="20"/>
          <w:szCs w:val="20"/>
          <w:lang w:eastAsia="hu-HU"/>
        </w:rPr>
        <w:t xml:space="preserve"> </w:t>
      </w:r>
      <w:r w:rsidRPr="007029B1">
        <w:rPr>
          <w:rFonts w:ascii="Times New Roman" w:eastAsia="Times New Roman" w:hAnsi="Times New Roman" w:cs="Times New Roman"/>
          <w:sz w:val="20"/>
          <w:szCs w:val="20"/>
          <w:lang w:eastAsia="hu-HU"/>
        </w:rPr>
        <w:t>Korlátolt Felelősségű Társaság</w:t>
      </w:r>
    </w:p>
    <w:p w:rsidR="00CC63C2" w:rsidRPr="00AB0703" w:rsidRDefault="00CC63C2" w:rsidP="00C9201B">
      <w:pPr>
        <w:tabs>
          <w:tab w:val="left" w:pos="283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A társaság rövidített cégneve: </w:t>
      </w:r>
      <w:r w:rsidR="007029B1" w:rsidRPr="007029B1">
        <w:rPr>
          <w:rFonts w:ascii="Times New Roman" w:eastAsia="Times New Roman" w:hAnsi="Times New Roman" w:cs="Times New Roman"/>
          <w:sz w:val="20"/>
          <w:szCs w:val="20"/>
          <w:lang w:eastAsia="hu-HU"/>
        </w:rPr>
        <w:t xml:space="preserve">Bábolna Energiaközösség Nonprofit </w:t>
      </w:r>
      <w:r w:rsidRPr="007029B1">
        <w:rPr>
          <w:rFonts w:ascii="Times New Roman" w:eastAsia="Times New Roman" w:hAnsi="Times New Roman" w:cs="Times New Roman"/>
          <w:sz w:val="20"/>
          <w:szCs w:val="20"/>
          <w:lang w:eastAsia="hu-HU"/>
        </w:rPr>
        <w:t>Kft.</w:t>
      </w:r>
    </w:p>
    <w:p w:rsidR="00F63019" w:rsidRDefault="00F63019" w:rsidP="007029B1">
      <w:pPr>
        <w:tabs>
          <w:tab w:val="left" w:pos="2127"/>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Default="007029B1" w:rsidP="00C9201B">
      <w:pPr>
        <w:tabs>
          <w:tab w:val="left" w:pos="2127"/>
          <w:tab w:val="right" w:leader="dot" w:pos="9070"/>
        </w:tabs>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1.2</w:t>
      </w:r>
      <w:r w:rsidR="00CC63C2" w:rsidRPr="00AB0703">
        <w:rPr>
          <w:rFonts w:ascii="Times New Roman" w:eastAsia="Times New Roman" w:hAnsi="Times New Roman" w:cs="Times New Roman"/>
          <w:sz w:val="20"/>
          <w:szCs w:val="20"/>
          <w:lang w:eastAsia="hu-HU"/>
        </w:rPr>
        <w:t xml:space="preserve">. A társaság székhelye: </w:t>
      </w:r>
      <w:r w:rsidRPr="007029B1">
        <w:rPr>
          <w:rFonts w:ascii="Times New Roman" w:eastAsia="Times New Roman" w:hAnsi="Times New Roman" w:cs="Times New Roman"/>
          <w:sz w:val="20"/>
          <w:szCs w:val="20"/>
          <w:lang w:eastAsia="hu-HU"/>
        </w:rPr>
        <w:t>2943 Bábolna, Jókai Mór út 12.</w:t>
      </w:r>
    </w:p>
    <w:p w:rsidR="007029B1" w:rsidRDefault="007029B1" w:rsidP="00C9201B">
      <w:pPr>
        <w:tabs>
          <w:tab w:val="left" w:pos="2127"/>
          <w:tab w:val="right" w:leader="dot" w:pos="9070"/>
        </w:tabs>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CD146A" w:rsidRDefault="007029B1" w:rsidP="007029B1">
      <w:pPr>
        <w:tabs>
          <w:tab w:val="left" w:pos="2127"/>
          <w:tab w:val="right" w:leader="dot" w:pos="9070"/>
        </w:tabs>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1.3. </w:t>
      </w:r>
      <w:r w:rsidR="00CC63C2" w:rsidRPr="00AB0703">
        <w:rPr>
          <w:rFonts w:ascii="Times New Roman" w:eastAsia="Times New Roman" w:hAnsi="Times New Roman" w:cs="Times New Roman"/>
          <w:sz w:val="20"/>
          <w:szCs w:val="20"/>
          <w:lang w:eastAsia="hu-HU"/>
        </w:rPr>
        <w:t>A társaság székhelye</w:t>
      </w:r>
      <w:r>
        <w:rPr>
          <w:rFonts w:ascii="Times New Roman" w:eastAsia="Times New Roman" w:hAnsi="Times New Roman" w:cs="Times New Roman"/>
          <w:sz w:val="20"/>
          <w:szCs w:val="20"/>
          <w:lang w:eastAsia="hu-HU"/>
        </w:rPr>
        <w:t xml:space="preserve"> </w:t>
      </w:r>
      <w:r w:rsidR="00CC63C2" w:rsidRPr="007029B1">
        <w:rPr>
          <w:rFonts w:ascii="Times New Roman" w:eastAsia="Times New Roman" w:hAnsi="Times New Roman" w:cs="Times New Roman"/>
          <w:sz w:val="20"/>
          <w:szCs w:val="20"/>
          <w:lang w:eastAsia="hu-HU"/>
        </w:rPr>
        <w:t>egyben a központi ügyintézés helye is</w:t>
      </w:r>
      <w:r w:rsidR="00CC63C2" w:rsidRPr="00CD146A">
        <w:rPr>
          <w:rFonts w:ascii="Times New Roman" w:eastAsia="Times New Roman" w:hAnsi="Times New Roman" w:cs="Times New Roman"/>
          <w:sz w:val="20"/>
          <w:szCs w:val="20"/>
          <w:lang w:eastAsia="hu-HU"/>
        </w:rPr>
        <w:t>.</w:t>
      </w:r>
    </w:p>
    <w:p w:rsidR="00C9201B" w:rsidRPr="00AB0703" w:rsidRDefault="00C9201B" w:rsidP="0036553F">
      <w:pPr>
        <w:tabs>
          <w:tab w:val="left" w:pos="2410"/>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smartTag w:uri="urn:schemas-microsoft-com:office:smarttags" w:element="metricconverter">
        <w:smartTagPr>
          <w:attr w:name="ProductID" w:val="2. A"/>
        </w:smartTagPr>
        <w:r w:rsidRPr="00AB0703">
          <w:rPr>
            <w:rFonts w:ascii="Times New Roman" w:eastAsia="Times New Roman" w:hAnsi="Times New Roman" w:cs="Times New Roman"/>
            <w:b/>
            <w:bCs/>
            <w:sz w:val="28"/>
            <w:szCs w:val="28"/>
          </w:rPr>
          <w:t>2. A</w:t>
        </w:r>
      </w:smartTag>
      <w:r w:rsidRPr="00AB0703">
        <w:rPr>
          <w:rFonts w:ascii="Times New Roman" w:eastAsia="Times New Roman" w:hAnsi="Times New Roman" w:cs="Times New Roman"/>
          <w:b/>
          <w:bCs/>
          <w:sz w:val="28"/>
          <w:szCs w:val="28"/>
        </w:rPr>
        <w:t xml:space="preserve"> társaság tagjai</w:t>
      </w:r>
    </w:p>
    <w:p w:rsidR="00C62DB9" w:rsidRDefault="00C62DB9" w:rsidP="00C9201B">
      <w:pPr>
        <w:tabs>
          <w:tab w:val="left" w:pos="851"/>
          <w:tab w:val="right" w:leader="dot" w:pos="9070"/>
        </w:tabs>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p>
    <w:p w:rsidR="00CC63C2" w:rsidRDefault="00CC63C2" w:rsidP="00C9201B">
      <w:pPr>
        <w:tabs>
          <w:tab w:val="left" w:pos="851"/>
          <w:tab w:val="right" w:leader="dot" w:pos="9070"/>
        </w:tabs>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2.1. </w:t>
      </w:r>
      <w:r w:rsidR="007029B1">
        <w:rPr>
          <w:rFonts w:ascii="Times New Roman" w:eastAsia="Times New Roman" w:hAnsi="Times New Roman" w:cs="Times New Roman"/>
          <w:sz w:val="20"/>
          <w:szCs w:val="20"/>
          <w:lang w:eastAsia="hu-HU"/>
        </w:rPr>
        <w:t>Cégnév (név)</w:t>
      </w:r>
      <w:r w:rsidRPr="00AB0703">
        <w:rPr>
          <w:rFonts w:ascii="Times New Roman" w:eastAsia="Times New Roman" w:hAnsi="Times New Roman" w:cs="Times New Roman"/>
          <w:sz w:val="20"/>
          <w:szCs w:val="20"/>
          <w:lang w:eastAsia="hu-HU"/>
        </w:rPr>
        <w:t xml:space="preserve">: </w:t>
      </w:r>
      <w:r w:rsidR="007029B1" w:rsidRPr="007029B1">
        <w:rPr>
          <w:rFonts w:ascii="Times New Roman" w:eastAsia="Times New Roman" w:hAnsi="Times New Roman" w:cs="Times New Roman"/>
          <w:sz w:val="20"/>
          <w:szCs w:val="20"/>
          <w:lang w:eastAsia="hu-HU"/>
        </w:rPr>
        <w:t>Bábolna Város Önkormányzata</w:t>
      </w:r>
    </w:p>
    <w:p w:rsidR="00163A3B" w:rsidRPr="00AB0703" w:rsidRDefault="00163A3B" w:rsidP="00163A3B">
      <w:pPr>
        <w:tabs>
          <w:tab w:val="left" w:pos="1276"/>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7029B1">
        <w:rPr>
          <w:rFonts w:ascii="Times New Roman" w:eastAsia="Times New Roman" w:hAnsi="Times New Roman" w:cs="Times New Roman"/>
          <w:sz w:val="20"/>
          <w:szCs w:val="20"/>
          <w:lang w:eastAsia="hu-HU"/>
        </w:rPr>
        <w:t>törzskönyvi azonosító szám: 729677</w:t>
      </w:r>
    </w:p>
    <w:p w:rsidR="00CC63C2" w:rsidRPr="00AB0703" w:rsidRDefault="007029B1" w:rsidP="00C9201B">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Székhely</w:t>
      </w:r>
      <w:r w:rsidR="00CC63C2" w:rsidRPr="00AB0703">
        <w:rPr>
          <w:rFonts w:ascii="Times New Roman" w:eastAsia="Times New Roman" w:hAnsi="Times New Roman" w:cs="Times New Roman"/>
          <w:sz w:val="20"/>
          <w:szCs w:val="20"/>
          <w:lang w:eastAsia="hu-HU"/>
        </w:rPr>
        <w:t xml:space="preserve">: </w:t>
      </w:r>
      <w:r w:rsidRPr="007029B1">
        <w:rPr>
          <w:rFonts w:ascii="Times New Roman" w:eastAsia="Times New Roman" w:hAnsi="Times New Roman" w:cs="Times New Roman"/>
          <w:sz w:val="20"/>
          <w:szCs w:val="20"/>
          <w:lang w:eastAsia="hu-HU"/>
        </w:rPr>
        <w:t>2943 Bábolna, Jókai Mór út 12.</w:t>
      </w:r>
    </w:p>
    <w:p w:rsidR="00CC63C2" w:rsidRPr="00AB0703" w:rsidRDefault="00CC63C2" w:rsidP="00C9201B">
      <w:pPr>
        <w:tabs>
          <w:tab w:val="left" w:pos="269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Képviseletre jogosult neve: </w:t>
      </w:r>
      <w:r w:rsidRPr="00AB0703">
        <w:rPr>
          <w:rFonts w:ascii="Times New Roman" w:eastAsia="Times New Roman" w:hAnsi="Times New Roman" w:cs="Times New Roman"/>
          <w:sz w:val="20"/>
          <w:szCs w:val="20"/>
          <w:lang w:eastAsia="hu-HU"/>
        </w:rPr>
        <w:tab/>
      </w:r>
      <w:r w:rsidR="007029B1">
        <w:rPr>
          <w:rFonts w:ascii="Times New Roman" w:eastAsia="Times New Roman" w:hAnsi="Times New Roman" w:cs="Times New Roman"/>
          <w:sz w:val="20"/>
          <w:szCs w:val="20"/>
          <w:lang w:eastAsia="hu-HU"/>
        </w:rPr>
        <w:t>dr. Horváth Klára</w:t>
      </w:r>
    </w:p>
    <w:p w:rsidR="00CC63C2" w:rsidRPr="00AB0703" w:rsidRDefault="00CC63C2" w:rsidP="00C9201B">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Lakcím: </w:t>
      </w:r>
      <w:r w:rsidRPr="00AB0703">
        <w:rPr>
          <w:rFonts w:ascii="Times New Roman" w:eastAsia="Times New Roman" w:hAnsi="Times New Roman" w:cs="Times New Roman"/>
          <w:sz w:val="20"/>
          <w:szCs w:val="20"/>
          <w:lang w:eastAsia="hu-HU"/>
        </w:rPr>
        <w:tab/>
      </w:r>
      <w:r w:rsidR="007029B1" w:rsidRPr="007029B1">
        <w:rPr>
          <w:rFonts w:ascii="Times New Roman" w:eastAsia="Times New Roman" w:hAnsi="Times New Roman" w:cs="Times New Roman"/>
          <w:sz w:val="20"/>
          <w:szCs w:val="20"/>
          <w:lang w:eastAsia="hu-HU"/>
        </w:rPr>
        <w:t>2943 Bábolna, Csikótelepi út 29.</w:t>
      </w:r>
    </w:p>
    <w:p w:rsidR="00562477" w:rsidRDefault="00562477" w:rsidP="00C9201B">
      <w:pPr>
        <w:tabs>
          <w:tab w:val="left" w:pos="851"/>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p>
    <w:p w:rsidR="00163A3B" w:rsidRPr="00163A3B" w:rsidRDefault="00163A3B" w:rsidP="00163A3B">
      <w:pPr>
        <w:tabs>
          <w:tab w:val="left" w:pos="851"/>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2.2.  </w:t>
      </w:r>
      <w:r w:rsidR="00CC63C2" w:rsidRPr="00AB0703">
        <w:rPr>
          <w:rFonts w:ascii="Times New Roman" w:eastAsia="Times New Roman" w:hAnsi="Times New Roman" w:cs="Times New Roman"/>
          <w:sz w:val="20"/>
          <w:szCs w:val="20"/>
          <w:lang w:eastAsia="hu-HU"/>
        </w:rPr>
        <w:t>Cégnév (név):</w:t>
      </w:r>
      <w:r w:rsidRPr="00163A3B">
        <w:rPr>
          <w:rFonts w:ascii="Times New Roman" w:eastAsia="Times New Roman" w:hAnsi="Times New Roman" w:cs="Times New Roman"/>
          <w:sz w:val="20"/>
          <w:szCs w:val="20"/>
          <w:lang w:eastAsia="hu-HU"/>
        </w:rPr>
        <w:t xml:space="preserve"> Bábolna Városgazda Szolgáltató Korlátolt Felelősségű Társaság</w:t>
      </w:r>
    </w:p>
    <w:p w:rsidR="00163A3B" w:rsidRPr="00163A3B" w:rsidRDefault="00CC63C2" w:rsidP="00163A3B">
      <w:pPr>
        <w:spacing w:after="0" w:line="240" w:lineRule="auto"/>
        <w:ind w:firstLine="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Cégjegyzékszám (nyilvántartási szám):</w:t>
      </w:r>
      <w:r w:rsidR="00163A3B" w:rsidRPr="00163A3B">
        <w:rPr>
          <w:rFonts w:ascii="Times New Roman" w:eastAsia="Times New Roman" w:hAnsi="Times New Roman" w:cs="Times New Roman"/>
          <w:sz w:val="20"/>
          <w:szCs w:val="20"/>
          <w:lang w:eastAsia="hu-HU"/>
        </w:rPr>
        <w:t xml:space="preserve"> 11-09-006864</w:t>
      </w:r>
    </w:p>
    <w:p w:rsidR="00CC63C2" w:rsidRPr="00163A3B" w:rsidRDefault="00163A3B" w:rsidP="00163A3B">
      <w:pPr>
        <w:spacing w:after="0" w:line="240" w:lineRule="auto"/>
        <w:ind w:firstLine="397"/>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Székhely: </w:t>
      </w:r>
      <w:r w:rsidRPr="00163A3B">
        <w:rPr>
          <w:rFonts w:ascii="Times New Roman" w:eastAsia="Times New Roman" w:hAnsi="Times New Roman" w:cs="Times New Roman"/>
          <w:sz w:val="20"/>
          <w:szCs w:val="20"/>
          <w:lang w:eastAsia="hu-HU"/>
        </w:rPr>
        <w:t>2943 Bábolna, Jókai Mór utca 12.</w:t>
      </w:r>
    </w:p>
    <w:p w:rsidR="00CC63C2" w:rsidRPr="00AB0703" w:rsidRDefault="00CC63C2" w:rsidP="00163A3B">
      <w:pPr>
        <w:tabs>
          <w:tab w:val="left" w:pos="269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Képviseletre jogosult neve: </w:t>
      </w:r>
      <w:r w:rsidRPr="00AB0703">
        <w:rPr>
          <w:rFonts w:ascii="Times New Roman" w:eastAsia="Times New Roman" w:hAnsi="Times New Roman" w:cs="Times New Roman"/>
          <w:sz w:val="20"/>
          <w:szCs w:val="20"/>
          <w:lang w:eastAsia="hu-HU"/>
        </w:rPr>
        <w:tab/>
      </w:r>
      <w:r w:rsidR="00163A3B">
        <w:rPr>
          <w:rFonts w:ascii="Times New Roman" w:eastAsia="Times New Roman" w:hAnsi="Times New Roman" w:cs="Times New Roman"/>
          <w:sz w:val="20"/>
          <w:szCs w:val="20"/>
          <w:lang w:eastAsia="hu-HU"/>
        </w:rPr>
        <w:t>Cseh László</w:t>
      </w:r>
    </w:p>
    <w:p w:rsidR="00CC63C2" w:rsidRDefault="00CC63C2" w:rsidP="00163A3B">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Lakcím: </w:t>
      </w:r>
      <w:r w:rsidRPr="00AB0703">
        <w:rPr>
          <w:rFonts w:ascii="Times New Roman" w:eastAsia="Times New Roman" w:hAnsi="Times New Roman" w:cs="Times New Roman"/>
          <w:sz w:val="20"/>
          <w:szCs w:val="20"/>
          <w:lang w:eastAsia="hu-HU"/>
        </w:rPr>
        <w:tab/>
      </w:r>
      <w:r w:rsidR="00163A3B" w:rsidRPr="00163A3B">
        <w:rPr>
          <w:rFonts w:ascii="Times New Roman" w:eastAsia="Times New Roman" w:hAnsi="Times New Roman" w:cs="Times New Roman"/>
          <w:sz w:val="20"/>
          <w:szCs w:val="20"/>
          <w:lang w:eastAsia="hu-HU"/>
        </w:rPr>
        <w:t>2943 Bábolna, Rózsaerdei út 23.</w:t>
      </w:r>
    </w:p>
    <w:p w:rsidR="00D4710B" w:rsidRDefault="00D4710B" w:rsidP="00D4710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4319BB" w:rsidRPr="003C4462" w:rsidRDefault="00D4710B" w:rsidP="004319BB">
      <w:pPr>
        <w:tabs>
          <w:tab w:val="left" w:pos="851"/>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2.3.</w:t>
      </w:r>
      <w:r>
        <w:rPr>
          <w:rFonts w:ascii="Times New Roman" w:eastAsia="Times New Roman" w:hAnsi="Times New Roman" w:cs="Times New Roman"/>
          <w:sz w:val="20"/>
          <w:szCs w:val="20"/>
          <w:lang w:eastAsia="hu-HU"/>
        </w:rPr>
        <w:t xml:space="preserve"> </w:t>
      </w:r>
      <w:r w:rsidR="004319BB" w:rsidRPr="003C4462">
        <w:rPr>
          <w:rFonts w:ascii="Times New Roman" w:eastAsia="Times New Roman" w:hAnsi="Times New Roman" w:cs="Times New Roman"/>
          <w:sz w:val="20"/>
          <w:szCs w:val="20"/>
          <w:lang w:eastAsia="hu-HU"/>
        </w:rPr>
        <w:t xml:space="preserve">Cégnév (név): OSI </w:t>
      </w:r>
      <w:proofErr w:type="spellStart"/>
      <w:r w:rsidR="004319BB" w:rsidRPr="003C4462">
        <w:rPr>
          <w:rFonts w:ascii="Times New Roman" w:eastAsia="Times New Roman" w:hAnsi="Times New Roman" w:cs="Times New Roman"/>
          <w:sz w:val="20"/>
          <w:szCs w:val="20"/>
          <w:lang w:eastAsia="hu-HU"/>
        </w:rPr>
        <w:t>Food</w:t>
      </w:r>
      <w:proofErr w:type="spellEnd"/>
      <w:r w:rsidR="004319BB" w:rsidRPr="003C4462">
        <w:rPr>
          <w:rFonts w:ascii="Times New Roman" w:eastAsia="Times New Roman" w:hAnsi="Times New Roman" w:cs="Times New Roman"/>
          <w:sz w:val="20"/>
          <w:szCs w:val="20"/>
          <w:lang w:eastAsia="hu-HU"/>
        </w:rPr>
        <w:t xml:space="preserve"> </w:t>
      </w:r>
      <w:proofErr w:type="spellStart"/>
      <w:r w:rsidR="004319BB" w:rsidRPr="003C4462">
        <w:rPr>
          <w:rFonts w:ascii="Times New Roman" w:eastAsia="Times New Roman" w:hAnsi="Times New Roman" w:cs="Times New Roman"/>
          <w:sz w:val="20"/>
          <w:szCs w:val="20"/>
          <w:lang w:eastAsia="hu-HU"/>
        </w:rPr>
        <w:t>Solutions</w:t>
      </w:r>
      <w:proofErr w:type="spellEnd"/>
      <w:r w:rsidR="004319BB" w:rsidRPr="003C4462">
        <w:rPr>
          <w:rFonts w:ascii="Times New Roman" w:eastAsia="Times New Roman" w:hAnsi="Times New Roman" w:cs="Times New Roman"/>
          <w:sz w:val="20"/>
          <w:szCs w:val="20"/>
          <w:lang w:eastAsia="hu-HU"/>
        </w:rPr>
        <w:t xml:space="preserve"> Hungary Kft.</w:t>
      </w:r>
    </w:p>
    <w:p w:rsidR="004319BB" w:rsidRPr="003C4462" w:rsidRDefault="004319BB" w:rsidP="004319BB">
      <w:pPr>
        <w:spacing w:after="0" w:line="240" w:lineRule="auto"/>
        <w:ind w:firstLine="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Cégjegyzékszám (nyilvántartási szám): 11-09-006037</w:t>
      </w:r>
    </w:p>
    <w:p w:rsidR="004319BB" w:rsidRPr="003C4462" w:rsidRDefault="004319BB" w:rsidP="004319BB">
      <w:pPr>
        <w:spacing w:after="0" w:line="240" w:lineRule="auto"/>
        <w:ind w:firstLine="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Székhely: 2943 Bábolna, Sport utca 1.</w:t>
      </w:r>
    </w:p>
    <w:p w:rsidR="004319BB" w:rsidRPr="003C4462" w:rsidRDefault="004319BB" w:rsidP="004319BB">
      <w:pPr>
        <w:tabs>
          <w:tab w:val="left" w:pos="269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 xml:space="preserve">Képviseletre jogosult neve: </w:t>
      </w:r>
      <w:proofErr w:type="spellStart"/>
      <w:r w:rsidRPr="003C4462">
        <w:rPr>
          <w:rFonts w:ascii="Times New Roman" w:eastAsia="Times New Roman" w:hAnsi="Times New Roman" w:cs="Times New Roman"/>
          <w:sz w:val="20"/>
          <w:szCs w:val="20"/>
          <w:lang w:eastAsia="hu-HU"/>
        </w:rPr>
        <w:t>Zsidi</w:t>
      </w:r>
      <w:proofErr w:type="spellEnd"/>
      <w:r w:rsidRPr="003C4462">
        <w:rPr>
          <w:rFonts w:ascii="Times New Roman" w:eastAsia="Times New Roman" w:hAnsi="Times New Roman" w:cs="Times New Roman"/>
          <w:sz w:val="20"/>
          <w:szCs w:val="20"/>
          <w:lang w:eastAsia="hu-HU"/>
        </w:rPr>
        <w:t xml:space="preserve"> Sándor</w:t>
      </w:r>
    </w:p>
    <w:p w:rsidR="00D4710B" w:rsidRPr="003C4462" w:rsidRDefault="004319BB"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 xml:space="preserve">        Lakcím: 2943 Bábolna, Wesselényi Miklós utca 74.</w:t>
      </w:r>
    </w:p>
    <w:p w:rsidR="004319BB" w:rsidRPr="003C4462" w:rsidRDefault="004319BB"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4319BB" w:rsidRPr="003C4462" w:rsidRDefault="0016796C"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2.4</w:t>
      </w:r>
      <w:r w:rsidR="004319BB" w:rsidRPr="003C4462">
        <w:rPr>
          <w:rFonts w:ascii="Times New Roman" w:eastAsia="Times New Roman" w:hAnsi="Times New Roman" w:cs="Times New Roman"/>
          <w:sz w:val="20"/>
          <w:szCs w:val="20"/>
          <w:lang w:eastAsia="hu-HU"/>
        </w:rPr>
        <w:t xml:space="preserve">. Név: </w:t>
      </w:r>
      <w:r w:rsidRPr="003C4462">
        <w:rPr>
          <w:rFonts w:ascii="Times New Roman" w:eastAsia="Times New Roman" w:hAnsi="Times New Roman" w:cs="Times New Roman"/>
          <w:sz w:val="20"/>
          <w:szCs w:val="20"/>
          <w:lang w:eastAsia="hu-HU"/>
        </w:rPr>
        <w:t>Kovács Dorottya</w:t>
      </w:r>
    </w:p>
    <w:p w:rsidR="004319BB" w:rsidRPr="003C4462" w:rsidRDefault="004319BB"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 xml:space="preserve">       Lakcím: 2943 Bábolna, Csikótelepi </w:t>
      </w:r>
      <w:r w:rsidR="001D057D" w:rsidRPr="003C4462">
        <w:rPr>
          <w:rFonts w:ascii="Times New Roman" w:eastAsia="Times New Roman" w:hAnsi="Times New Roman" w:cs="Times New Roman"/>
          <w:sz w:val="20"/>
          <w:szCs w:val="20"/>
          <w:lang w:eastAsia="hu-HU"/>
        </w:rPr>
        <w:t xml:space="preserve">út </w:t>
      </w:r>
      <w:r w:rsidRPr="003C4462">
        <w:rPr>
          <w:rFonts w:ascii="Times New Roman" w:eastAsia="Times New Roman" w:hAnsi="Times New Roman" w:cs="Times New Roman"/>
          <w:sz w:val="20"/>
          <w:szCs w:val="20"/>
          <w:lang w:eastAsia="hu-HU"/>
        </w:rPr>
        <w:t>29.</w:t>
      </w:r>
    </w:p>
    <w:p w:rsidR="004319BB" w:rsidRPr="003C4462" w:rsidRDefault="004319BB"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4319BB" w:rsidRPr="003C4462" w:rsidRDefault="0016796C"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2.5</w:t>
      </w:r>
      <w:r w:rsidR="004319BB" w:rsidRPr="003C4462">
        <w:rPr>
          <w:rFonts w:ascii="Times New Roman" w:eastAsia="Times New Roman" w:hAnsi="Times New Roman" w:cs="Times New Roman"/>
          <w:sz w:val="20"/>
          <w:szCs w:val="20"/>
          <w:lang w:eastAsia="hu-HU"/>
        </w:rPr>
        <w:t xml:space="preserve">. Név: Dr. </w:t>
      </w:r>
      <w:proofErr w:type="spellStart"/>
      <w:r w:rsidR="004319BB" w:rsidRPr="003C4462">
        <w:rPr>
          <w:rFonts w:ascii="Times New Roman" w:eastAsia="Times New Roman" w:hAnsi="Times New Roman" w:cs="Times New Roman"/>
          <w:sz w:val="20"/>
          <w:szCs w:val="20"/>
          <w:lang w:eastAsia="hu-HU"/>
        </w:rPr>
        <w:t>Lőrik</w:t>
      </w:r>
      <w:proofErr w:type="spellEnd"/>
      <w:r w:rsidR="004319BB" w:rsidRPr="003C4462">
        <w:rPr>
          <w:rFonts w:ascii="Times New Roman" w:eastAsia="Times New Roman" w:hAnsi="Times New Roman" w:cs="Times New Roman"/>
          <w:sz w:val="20"/>
          <w:szCs w:val="20"/>
          <w:lang w:eastAsia="hu-HU"/>
        </w:rPr>
        <w:t xml:space="preserve"> Lambert</w:t>
      </w:r>
    </w:p>
    <w:p w:rsidR="004319BB" w:rsidRPr="003C4462" w:rsidRDefault="004319BB"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 xml:space="preserve">       Lakcím: 2943 Bábolna, Kinizsi Pál utca 16.</w:t>
      </w:r>
    </w:p>
    <w:p w:rsidR="004319BB" w:rsidRPr="003C4462" w:rsidRDefault="004319BB"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4319BB" w:rsidRPr="003C4462" w:rsidRDefault="0016796C"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2.6</w:t>
      </w:r>
      <w:r w:rsidR="004319BB" w:rsidRPr="003C4462">
        <w:rPr>
          <w:rFonts w:ascii="Times New Roman" w:eastAsia="Times New Roman" w:hAnsi="Times New Roman" w:cs="Times New Roman"/>
          <w:sz w:val="20"/>
          <w:szCs w:val="20"/>
          <w:lang w:eastAsia="hu-HU"/>
        </w:rPr>
        <w:t>. Név: Balogh Csaba Gyula</w:t>
      </w:r>
    </w:p>
    <w:p w:rsidR="004319BB" w:rsidRDefault="004319BB"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 xml:space="preserve">       Lakcím: 2943 Bábolna, Mérleg utca 7/</w:t>
      </w:r>
      <w:proofErr w:type="gramStart"/>
      <w:r w:rsidRPr="003C4462">
        <w:rPr>
          <w:rFonts w:ascii="Times New Roman" w:eastAsia="Times New Roman" w:hAnsi="Times New Roman" w:cs="Times New Roman"/>
          <w:sz w:val="20"/>
          <w:szCs w:val="20"/>
          <w:lang w:eastAsia="hu-HU"/>
        </w:rPr>
        <w:t>A</w:t>
      </w:r>
      <w:proofErr w:type="gramEnd"/>
      <w:r w:rsidRPr="003C4462">
        <w:rPr>
          <w:rFonts w:ascii="Times New Roman" w:eastAsia="Times New Roman" w:hAnsi="Times New Roman" w:cs="Times New Roman"/>
          <w:sz w:val="20"/>
          <w:szCs w:val="20"/>
          <w:lang w:eastAsia="hu-HU"/>
        </w:rPr>
        <w:t>.</w:t>
      </w:r>
    </w:p>
    <w:p w:rsidR="003C4462" w:rsidRDefault="003C4462"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3C4462" w:rsidRPr="003C4462" w:rsidRDefault="003C4462" w:rsidP="003C4462">
      <w:pPr>
        <w:tabs>
          <w:tab w:val="left" w:pos="851"/>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b/>
          <w:sz w:val="20"/>
          <w:szCs w:val="20"/>
          <w:lang w:eastAsia="hu-HU"/>
        </w:rPr>
      </w:pPr>
      <w:r>
        <w:rPr>
          <w:rFonts w:ascii="Times New Roman" w:eastAsia="Times New Roman" w:hAnsi="Times New Roman" w:cs="Times New Roman"/>
          <w:sz w:val="20"/>
          <w:szCs w:val="20"/>
          <w:lang w:eastAsia="hu-HU"/>
        </w:rPr>
        <w:t>2.7.</w:t>
      </w:r>
      <w:r w:rsidRPr="003C4462">
        <w:rPr>
          <w:rFonts w:ascii="Times New Roman" w:eastAsia="Times New Roman" w:hAnsi="Times New Roman" w:cs="Times New Roman"/>
          <w:sz w:val="20"/>
          <w:szCs w:val="20"/>
          <w:lang w:eastAsia="hu-HU"/>
        </w:rPr>
        <w:t xml:space="preserve"> </w:t>
      </w:r>
      <w:r w:rsidRPr="003C4462">
        <w:rPr>
          <w:rFonts w:ascii="Times New Roman" w:eastAsia="Times New Roman" w:hAnsi="Times New Roman" w:cs="Times New Roman"/>
          <w:b/>
          <w:sz w:val="20"/>
          <w:szCs w:val="20"/>
          <w:lang w:eastAsia="hu-HU"/>
        </w:rPr>
        <w:t>Cégnév (név): HAT SPED Fuvarozó Korlátolt Felelősségű Társaság</w:t>
      </w:r>
    </w:p>
    <w:p w:rsidR="003C4462" w:rsidRPr="003C4462" w:rsidRDefault="003C4462" w:rsidP="003C4462">
      <w:pPr>
        <w:spacing w:after="0" w:line="240" w:lineRule="auto"/>
        <w:ind w:firstLine="397"/>
        <w:jc w:val="both"/>
        <w:rPr>
          <w:rFonts w:ascii="Times New Roman" w:eastAsia="Times New Roman" w:hAnsi="Times New Roman" w:cs="Times New Roman"/>
          <w:b/>
          <w:sz w:val="20"/>
          <w:szCs w:val="20"/>
          <w:lang w:eastAsia="hu-HU"/>
        </w:rPr>
      </w:pPr>
      <w:r w:rsidRPr="003C4462">
        <w:rPr>
          <w:rFonts w:ascii="Times New Roman" w:eastAsia="Times New Roman" w:hAnsi="Times New Roman" w:cs="Times New Roman"/>
          <w:b/>
          <w:sz w:val="20"/>
          <w:szCs w:val="20"/>
          <w:lang w:eastAsia="hu-HU"/>
        </w:rPr>
        <w:t>Cégjegyzékszám (nyilvántartási szám): 11-09-005680</w:t>
      </w:r>
    </w:p>
    <w:p w:rsidR="003C4462" w:rsidRPr="003C4462" w:rsidRDefault="003C4462" w:rsidP="003C4462">
      <w:pPr>
        <w:spacing w:after="0" w:line="240" w:lineRule="auto"/>
        <w:ind w:firstLine="397"/>
        <w:jc w:val="both"/>
        <w:rPr>
          <w:rFonts w:ascii="Times New Roman" w:eastAsia="Times New Roman" w:hAnsi="Times New Roman" w:cs="Times New Roman"/>
          <w:b/>
          <w:sz w:val="20"/>
          <w:szCs w:val="20"/>
          <w:lang w:eastAsia="hu-HU"/>
        </w:rPr>
      </w:pPr>
      <w:r w:rsidRPr="003C4462">
        <w:rPr>
          <w:rFonts w:ascii="Times New Roman" w:eastAsia="Times New Roman" w:hAnsi="Times New Roman" w:cs="Times New Roman"/>
          <w:b/>
          <w:sz w:val="20"/>
          <w:szCs w:val="20"/>
          <w:lang w:eastAsia="hu-HU"/>
        </w:rPr>
        <w:t>Székhely: 2943 Bábolna, Rákóczi utca 8.</w:t>
      </w:r>
    </w:p>
    <w:p w:rsidR="003C4462" w:rsidRPr="003C4462" w:rsidRDefault="003C4462" w:rsidP="003C4462">
      <w:pPr>
        <w:spacing w:after="0" w:line="240" w:lineRule="auto"/>
        <w:ind w:firstLine="397"/>
        <w:jc w:val="both"/>
        <w:rPr>
          <w:rFonts w:ascii="Times New Roman" w:eastAsia="Times New Roman" w:hAnsi="Times New Roman" w:cs="Times New Roman"/>
          <w:b/>
          <w:sz w:val="20"/>
          <w:szCs w:val="20"/>
          <w:lang w:eastAsia="hu-HU"/>
        </w:rPr>
      </w:pPr>
      <w:r w:rsidRPr="003C4462">
        <w:rPr>
          <w:rFonts w:ascii="Times New Roman" w:eastAsia="Times New Roman" w:hAnsi="Times New Roman" w:cs="Times New Roman"/>
          <w:b/>
          <w:sz w:val="20"/>
          <w:szCs w:val="20"/>
          <w:lang w:eastAsia="hu-HU"/>
        </w:rPr>
        <w:t>Képviseletre jogosult neve: Hajdu Tibor Károly</w:t>
      </w:r>
    </w:p>
    <w:p w:rsidR="003C4462" w:rsidRPr="003C4462" w:rsidRDefault="003C4462" w:rsidP="003C4462">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b/>
          <w:sz w:val="20"/>
          <w:szCs w:val="20"/>
          <w:lang w:eastAsia="hu-HU"/>
        </w:rPr>
      </w:pPr>
      <w:r w:rsidRPr="003C4462">
        <w:rPr>
          <w:rFonts w:ascii="Times New Roman" w:eastAsia="Times New Roman" w:hAnsi="Times New Roman" w:cs="Times New Roman"/>
          <w:b/>
          <w:sz w:val="20"/>
          <w:szCs w:val="20"/>
          <w:lang w:eastAsia="hu-HU"/>
        </w:rPr>
        <w:t xml:space="preserve">        Lakcím: 2943 Bábolna, Kazinczy Ferenc utca 7.</w:t>
      </w:r>
    </w:p>
    <w:p w:rsidR="003C4462" w:rsidRPr="003C4462" w:rsidRDefault="003C4462" w:rsidP="004319BB">
      <w:pPr>
        <w:tabs>
          <w:tab w:val="left" w:pos="1134"/>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9201B" w:rsidRPr="00AB0703" w:rsidRDefault="00C9201B" w:rsidP="00C9201B">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CC63C2" w:rsidRDefault="00CC63C2"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lang w:eastAsia="hu-HU"/>
        </w:rPr>
      </w:pPr>
      <w:r w:rsidRPr="00AB0703">
        <w:rPr>
          <w:rFonts w:ascii="Times New Roman" w:eastAsia="Times New Roman" w:hAnsi="Times New Roman" w:cs="Times New Roman"/>
          <w:b/>
          <w:bCs/>
          <w:sz w:val="28"/>
          <w:szCs w:val="28"/>
          <w:lang w:eastAsia="hu-HU"/>
        </w:rPr>
        <w:t>3. A társaság tevékenységi köre(i)</w:t>
      </w:r>
    </w:p>
    <w:p w:rsidR="00C62DB9" w:rsidRDefault="00C62DB9" w:rsidP="00C9201B">
      <w:pPr>
        <w:tabs>
          <w:tab w:val="left" w:pos="1560"/>
          <w:tab w:val="right" w:leader="dot" w:pos="9070"/>
        </w:tabs>
        <w:autoSpaceDE w:val="0"/>
        <w:autoSpaceDN w:val="0"/>
        <w:adjustRightInd w:val="0"/>
        <w:spacing w:after="0" w:line="240" w:lineRule="auto"/>
        <w:rPr>
          <w:rFonts w:ascii="Times New Roman" w:eastAsia="Times New Roman" w:hAnsi="Times New Roman" w:cs="Times New Roman"/>
          <w:bCs/>
          <w:sz w:val="28"/>
          <w:szCs w:val="28"/>
          <w:lang w:eastAsia="hu-HU"/>
        </w:rPr>
      </w:pPr>
    </w:p>
    <w:p w:rsidR="004F447C" w:rsidRDefault="00CC63C2" w:rsidP="00C9201B">
      <w:pPr>
        <w:tabs>
          <w:tab w:val="left" w:pos="1560"/>
          <w:tab w:val="right" w:leader="dot" w:pos="9070"/>
        </w:tabs>
        <w:autoSpaceDE w:val="0"/>
        <w:autoSpaceDN w:val="0"/>
        <w:adjustRightInd w:val="0"/>
        <w:spacing w:after="0" w:line="240" w:lineRule="auto"/>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3.1. Főtevékenység:</w:t>
      </w:r>
      <w:r w:rsidR="00A97A91">
        <w:rPr>
          <w:rFonts w:ascii="Times New Roman" w:eastAsia="Times New Roman" w:hAnsi="Times New Roman" w:cs="Times New Roman"/>
          <w:sz w:val="20"/>
          <w:szCs w:val="20"/>
          <w:lang w:eastAsia="hu-HU"/>
        </w:rPr>
        <w:t xml:space="preserve"> </w:t>
      </w:r>
      <w:r w:rsidR="00163A3B" w:rsidRPr="002A10CA">
        <w:rPr>
          <w:rFonts w:ascii="Times New Roman" w:eastAsia="Times New Roman" w:hAnsi="Times New Roman" w:cs="Times New Roman"/>
          <w:sz w:val="20"/>
          <w:szCs w:val="20"/>
          <w:lang w:eastAsia="hu-HU"/>
        </w:rPr>
        <w:t>3</w:t>
      </w:r>
      <w:r w:rsidR="004F447C">
        <w:rPr>
          <w:rFonts w:ascii="Times New Roman" w:eastAsia="Times New Roman" w:hAnsi="Times New Roman" w:cs="Times New Roman"/>
          <w:sz w:val="20"/>
          <w:szCs w:val="20"/>
          <w:lang w:eastAsia="hu-HU"/>
        </w:rPr>
        <w:t>512’25 Villamosenergia- termelés megújuló forrásból</w:t>
      </w:r>
    </w:p>
    <w:p w:rsidR="004F447C" w:rsidRPr="00AB0703" w:rsidRDefault="004F447C" w:rsidP="00C9201B">
      <w:pPr>
        <w:tabs>
          <w:tab w:val="left" w:pos="1560"/>
          <w:tab w:val="right" w:leader="dot" w:pos="9070"/>
        </w:tabs>
        <w:autoSpaceDE w:val="0"/>
        <w:autoSpaceDN w:val="0"/>
        <w:adjustRightInd w:val="0"/>
        <w:spacing w:after="0" w:line="240" w:lineRule="auto"/>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Egyéb tevékenységi kör: 3320’25 Ipari gép, berendezés üzembe helyezése</w:t>
      </w:r>
    </w:p>
    <w:p w:rsidR="00A97A91" w:rsidRPr="00AB0703" w:rsidRDefault="00A97A91" w:rsidP="00C9201B">
      <w:pPr>
        <w:tabs>
          <w:tab w:val="left" w:pos="2694"/>
          <w:tab w:val="right" w:leader="dot" w:pos="9070"/>
        </w:tabs>
        <w:autoSpaceDE w:val="0"/>
        <w:autoSpaceDN w:val="0"/>
        <w:adjustRightInd w:val="0"/>
        <w:spacing w:after="0" w:line="240" w:lineRule="auto"/>
        <w:rPr>
          <w:rFonts w:ascii="Times New Roman" w:eastAsia="Times New Roman" w:hAnsi="Times New Roman" w:cs="Times New Roman"/>
          <w:sz w:val="20"/>
          <w:szCs w:val="20"/>
          <w:lang w:eastAsia="hu-HU"/>
        </w:rPr>
      </w:pPr>
    </w:p>
    <w:p w:rsidR="00CC63C2" w:rsidRPr="00AB0703" w:rsidRDefault="00CC63C2"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4. A társaság működésének időtartama</w:t>
      </w:r>
    </w:p>
    <w:p w:rsidR="00C9201B" w:rsidRDefault="00C9201B" w:rsidP="00C9201B">
      <w:pPr>
        <w:tabs>
          <w:tab w:val="righ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163A3B" w:rsidP="00C9201B">
      <w:pPr>
        <w:tabs>
          <w:tab w:val="righ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A társaság időtartama:</w:t>
      </w:r>
      <w:r w:rsidR="00CC63C2" w:rsidRPr="00163A3B">
        <w:rPr>
          <w:rFonts w:ascii="Times New Roman" w:eastAsia="Times New Roman" w:hAnsi="Times New Roman" w:cs="Times New Roman"/>
          <w:sz w:val="20"/>
          <w:szCs w:val="20"/>
          <w:lang w:eastAsia="hu-HU"/>
        </w:rPr>
        <w:t xml:space="preserve"> határozatlan.</w:t>
      </w:r>
    </w:p>
    <w:p w:rsidR="00CC63C2" w:rsidRPr="00AB0703" w:rsidRDefault="00CC63C2" w:rsidP="00C9201B">
      <w:pPr>
        <w:tabs>
          <w:tab w:val="left" w:pos="1985"/>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i/>
          <w:iCs/>
          <w:sz w:val="20"/>
          <w:szCs w:val="20"/>
          <w:lang w:eastAsia="hu-HU"/>
        </w:rPr>
        <w:lastRenderedPageBreak/>
        <w:tab/>
      </w:r>
    </w:p>
    <w:p w:rsidR="00CC63C2" w:rsidRPr="00AB0703" w:rsidRDefault="00CC63C2"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smartTag w:uri="urn:schemas-microsoft-com:office:smarttags" w:element="metricconverter">
        <w:smartTagPr>
          <w:attr w:name="ProductID" w:val="5. A"/>
        </w:smartTagPr>
        <w:r w:rsidRPr="00AB0703">
          <w:rPr>
            <w:rFonts w:ascii="Times New Roman" w:eastAsia="Times New Roman" w:hAnsi="Times New Roman" w:cs="Times New Roman"/>
            <w:b/>
            <w:bCs/>
            <w:sz w:val="28"/>
            <w:szCs w:val="28"/>
          </w:rPr>
          <w:t>5. A</w:t>
        </w:r>
      </w:smartTag>
      <w:r w:rsidRPr="00AB0703">
        <w:rPr>
          <w:rFonts w:ascii="Times New Roman" w:eastAsia="Times New Roman" w:hAnsi="Times New Roman" w:cs="Times New Roman"/>
          <w:b/>
          <w:bCs/>
          <w:sz w:val="28"/>
          <w:szCs w:val="28"/>
        </w:rPr>
        <w:t xml:space="preserve"> társaság törzstőkéje</w:t>
      </w:r>
    </w:p>
    <w:p w:rsidR="00C9201B" w:rsidRDefault="00C9201B" w:rsidP="00C9201B">
      <w:pPr>
        <w:tabs>
          <w:tab w:val="left" w:pos="2127"/>
          <w:tab w:val="right" w:leader="dot" w:pos="9070"/>
        </w:tabs>
        <w:autoSpaceDE w:val="0"/>
        <w:autoSpaceDN w:val="0"/>
        <w:adjustRightInd w:val="0"/>
        <w:spacing w:after="0" w:line="240" w:lineRule="auto"/>
        <w:ind w:left="397" w:hanging="396"/>
        <w:rPr>
          <w:rFonts w:ascii="Times New Roman" w:eastAsia="Times New Roman" w:hAnsi="Times New Roman" w:cs="Times New Roman"/>
          <w:sz w:val="20"/>
          <w:szCs w:val="20"/>
          <w:lang w:eastAsia="hu-HU"/>
        </w:rPr>
      </w:pPr>
    </w:p>
    <w:p w:rsidR="00CC63C2" w:rsidRPr="004319BB" w:rsidRDefault="00CC63C2" w:rsidP="004319BB">
      <w:pPr>
        <w:tabs>
          <w:tab w:val="left" w:pos="2127"/>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b/>
          <w:sz w:val="20"/>
          <w:szCs w:val="20"/>
          <w:lang w:eastAsia="hu-HU"/>
        </w:rPr>
      </w:pPr>
      <w:r>
        <w:rPr>
          <w:rFonts w:ascii="Times New Roman" w:eastAsia="Times New Roman" w:hAnsi="Times New Roman" w:cs="Times New Roman"/>
          <w:sz w:val="20"/>
          <w:szCs w:val="20"/>
          <w:lang w:eastAsia="hu-HU"/>
        </w:rPr>
        <w:t xml:space="preserve">5.1. A </w:t>
      </w:r>
      <w:r w:rsidRPr="004319BB">
        <w:rPr>
          <w:rFonts w:ascii="Times New Roman" w:eastAsia="Times New Roman" w:hAnsi="Times New Roman" w:cs="Times New Roman"/>
          <w:b/>
          <w:sz w:val="20"/>
          <w:szCs w:val="20"/>
          <w:lang w:eastAsia="hu-HU"/>
        </w:rPr>
        <w:t xml:space="preserve">társaság törzstőkéje </w:t>
      </w:r>
      <w:r w:rsidR="004319BB" w:rsidRPr="004319BB">
        <w:rPr>
          <w:rFonts w:ascii="Times New Roman" w:eastAsia="Times New Roman" w:hAnsi="Times New Roman" w:cs="Times New Roman"/>
          <w:b/>
          <w:sz w:val="20"/>
          <w:szCs w:val="20"/>
          <w:lang w:eastAsia="hu-HU"/>
        </w:rPr>
        <w:t>3.</w:t>
      </w:r>
      <w:r w:rsidR="003C4462">
        <w:rPr>
          <w:rFonts w:ascii="Times New Roman" w:eastAsia="Times New Roman" w:hAnsi="Times New Roman" w:cs="Times New Roman"/>
          <w:b/>
          <w:sz w:val="20"/>
          <w:szCs w:val="20"/>
          <w:lang w:eastAsia="hu-HU"/>
        </w:rPr>
        <w:t>5</w:t>
      </w:r>
      <w:r w:rsidR="00772553" w:rsidRPr="004319BB">
        <w:rPr>
          <w:rFonts w:ascii="Times New Roman" w:eastAsia="Times New Roman" w:hAnsi="Times New Roman" w:cs="Times New Roman"/>
          <w:b/>
          <w:sz w:val="20"/>
          <w:szCs w:val="20"/>
          <w:lang w:eastAsia="hu-HU"/>
        </w:rPr>
        <w:t>00.000</w:t>
      </w:r>
      <w:r w:rsidRPr="004319BB">
        <w:rPr>
          <w:rFonts w:ascii="Times New Roman" w:eastAsia="Times New Roman" w:hAnsi="Times New Roman" w:cs="Times New Roman"/>
          <w:b/>
          <w:sz w:val="20"/>
          <w:szCs w:val="20"/>
          <w:lang w:eastAsia="hu-HU"/>
        </w:rPr>
        <w:t xml:space="preserve"> Ft, azaz </w:t>
      </w:r>
      <w:r w:rsidR="00772553" w:rsidRPr="004319BB">
        <w:rPr>
          <w:rFonts w:ascii="Times New Roman" w:eastAsia="Times New Roman" w:hAnsi="Times New Roman" w:cs="Times New Roman"/>
          <w:b/>
          <w:sz w:val="20"/>
          <w:szCs w:val="20"/>
          <w:lang w:eastAsia="hu-HU"/>
        </w:rPr>
        <w:t>Hárommillió</w:t>
      </w:r>
      <w:r w:rsidR="003C4462">
        <w:rPr>
          <w:rFonts w:ascii="Times New Roman" w:eastAsia="Times New Roman" w:hAnsi="Times New Roman" w:cs="Times New Roman"/>
          <w:b/>
          <w:sz w:val="20"/>
          <w:szCs w:val="20"/>
          <w:lang w:eastAsia="hu-HU"/>
        </w:rPr>
        <w:t>- öt</w:t>
      </w:r>
      <w:r w:rsidR="004319BB" w:rsidRPr="004319BB">
        <w:rPr>
          <w:rFonts w:ascii="Times New Roman" w:eastAsia="Times New Roman" w:hAnsi="Times New Roman" w:cs="Times New Roman"/>
          <w:b/>
          <w:sz w:val="20"/>
          <w:szCs w:val="20"/>
          <w:lang w:eastAsia="hu-HU"/>
        </w:rPr>
        <w:t>százezer</w:t>
      </w:r>
      <w:r w:rsidRPr="004319BB">
        <w:rPr>
          <w:rFonts w:ascii="Times New Roman" w:eastAsia="Times New Roman" w:hAnsi="Times New Roman" w:cs="Times New Roman"/>
          <w:b/>
          <w:sz w:val="20"/>
          <w:szCs w:val="20"/>
          <w:lang w:eastAsia="hu-HU"/>
        </w:rPr>
        <w:t xml:space="preserve"> forint, amely</w:t>
      </w:r>
      <w:r w:rsidR="00163A3B" w:rsidRPr="004319BB">
        <w:rPr>
          <w:rFonts w:ascii="Times New Roman" w:eastAsia="Times New Roman" w:hAnsi="Times New Roman" w:cs="Times New Roman"/>
          <w:b/>
          <w:sz w:val="20"/>
          <w:szCs w:val="20"/>
          <w:lang w:eastAsia="hu-HU"/>
        </w:rPr>
        <w:t xml:space="preserve"> </w:t>
      </w:r>
      <w:r w:rsidR="003C4462">
        <w:rPr>
          <w:rFonts w:ascii="Times New Roman" w:eastAsia="Times New Roman" w:hAnsi="Times New Roman" w:cs="Times New Roman"/>
          <w:b/>
          <w:sz w:val="20"/>
          <w:szCs w:val="20"/>
          <w:lang w:eastAsia="hu-HU"/>
        </w:rPr>
        <w:t>3.5</w:t>
      </w:r>
      <w:r w:rsidR="00163A3B" w:rsidRPr="004319BB">
        <w:rPr>
          <w:rFonts w:ascii="Times New Roman" w:eastAsia="Times New Roman" w:hAnsi="Times New Roman" w:cs="Times New Roman"/>
          <w:b/>
          <w:sz w:val="20"/>
          <w:szCs w:val="20"/>
          <w:lang w:eastAsia="hu-HU"/>
        </w:rPr>
        <w:t>00.000</w:t>
      </w:r>
      <w:r w:rsidR="00F70878" w:rsidRPr="004319BB">
        <w:rPr>
          <w:rFonts w:ascii="Times New Roman" w:eastAsia="Times New Roman" w:hAnsi="Times New Roman" w:cs="Times New Roman"/>
          <w:b/>
          <w:sz w:val="20"/>
          <w:szCs w:val="20"/>
          <w:lang w:eastAsia="hu-HU"/>
        </w:rPr>
        <w:t xml:space="preserve">,- </w:t>
      </w:r>
      <w:r w:rsidR="004319BB" w:rsidRPr="004319BB">
        <w:rPr>
          <w:rFonts w:ascii="Times New Roman" w:eastAsia="Times New Roman" w:hAnsi="Times New Roman" w:cs="Times New Roman"/>
          <w:b/>
          <w:sz w:val="20"/>
          <w:szCs w:val="20"/>
          <w:lang w:eastAsia="hu-HU"/>
        </w:rPr>
        <w:t xml:space="preserve">Ft, azaz </w:t>
      </w:r>
      <w:r w:rsidR="00163A3B" w:rsidRPr="004319BB">
        <w:rPr>
          <w:rFonts w:ascii="Times New Roman" w:eastAsia="Times New Roman" w:hAnsi="Times New Roman" w:cs="Times New Roman"/>
          <w:b/>
          <w:sz w:val="20"/>
          <w:szCs w:val="20"/>
          <w:lang w:eastAsia="hu-HU"/>
        </w:rPr>
        <w:t>Hárommillió</w:t>
      </w:r>
      <w:r w:rsidR="003C4462">
        <w:rPr>
          <w:rFonts w:ascii="Times New Roman" w:eastAsia="Times New Roman" w:hAnsi="Times New Roman" w:cs="Times New Roman"/>
          <w:b/>
          <w:sz w:val="20"/>
          <w:szCs w:val="20"/>
          <w:lang w:eastAsia="hu-HU"/>
        </w:rPr>
        <w:t>- öt</w:t>
      </w:r>
      <w:r w:rsidR="004319BB" w:rsidRPr="004319BB">
        <w:rPr>
          <w:rFonts w:ascii="Times New Roman" w:eastAsia="Times New Roman" w:hAnsi="Times New Roman" w:cs="Times New Roman"/>
          <w:b/>
          <w:sz w:val="20"/>
          <w:szCs w:val="20"/>
          <w:lang w:eastAsia="hu-HU"/>
        </w:rPr>
        <w:t>százezer</w:t>
      </w:r>
      <w:r w:rsidR="00F70878" w:rsidRPr="004319BB">
        <w:rPr>
          <w:rFonts w:ascii="Times New Roman" w:eastAsia="Times New Roman" w:hAnsi="Times New Roman" w:cs="Times New Roman"/>
          <w:b/>
          <w:sz w:val="20"/>
          <w:szCs w:val="20"/>
          <w:lang w:eastAsia="hu-HU"/>
        </w:rPr>
        <w:t xml:space="preserve"> </w:t>
      </w:r>
      <w:r w:rsidRPr="004319BB">
        <w:rPr>
          <w:rFonts w:ascii="Times New Roman" w:eastAsia="Times New Roman" w:hAnsi="Times New Roman" w:cs="Times New Roman"/>
          <w:b/>
          <w:sz w:val="20"/>
          <w:szCs w:val="20"/>
          <w:lang w:eastAsia="hu-HU"/>
        </w:rPr>
        <w:t>forint készpénzből</w:t>
      </w:r>
      <w:r w:rsidR="00163A3B" w:rsidRPr="004319BB">
        <w:rPr>
          <w:rFonts w:ascii="Times New Roman" w:eastAsia="Times New Roman" w:hAnsi="Times New Roman" w:cs="Times New Roman"/>
          <w:b/>
          <w:sz w:val="20"/>
          <w:szCs w:val="20"/>
          <w:lang w:eastAsia="hu-HU"/>
        </w:rPr>
        <w:t xml:space="preserve"> </w:t>
      </w:r>
      <w:r w:rsidRPr="004319BB">
        <w:rPr>
          <w:rFonts w:ascii="Times New Roman" w:eastAsia="Times New Roman" w:hAnsi="Times New Roman" w:cs="Times New Roman"/>
          <w:b/>
          <w:sz w:val="20"/>
          <w:szCs w:val="20"/>
          <w:lang w:eastAsia="hu-HU"/>
        </w:rPr>
        <w:t xml:space="preserve">áll. </w:t>
      </w:r>
    </w:p>
    <w:p w:rsidR="00CC63C2" w:rsidRPr="00AB0703" w:rsidRDefault="00CC63C2" w:rsidP="00C9201B">
      <w:pPr>
        <w:tabs>
          <w:tab w:val="left" w:pos="737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163A3B" w:rsidP="00C9201B">
      <w:pPr>
        <w:tabs>
          <w:tab w:val="left" w:pos="737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5.2</w:t>
      </w:r>
      <w:r w:rsidR="00CC63C2" w:rsidRPr="00AB0703">
        <w:rPr>
          <w:rFonts w:ascii="Times New Roman" w:eastAsia="Times New Roman" w:hAnsi="Times New Roman" w:cs="Times New Roman"/>
          <w:sz w:val="20"/>
          <w:szCs w:val="20"/>
          <w:lang w:eastAsia="hu-HU"/>
        </w:rPr>
        <w:t>. A törzsbetétek teljesítésének megtörténtét az ügyvezető köteles a cégbíróságnak bejelenteni.</w:t>
      </w:r>
    </w:p>
    <w:p w:rsidR="00C9201B" w:rsidRDefault="00C9201B"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6. Az egyes tagok törzsbetétje</w:t>
      </w:r>
    </w:p>
    <w:p w:rsidR="00C9201B" w:rsidRDefault="00C9201B" w:rsidP="00C9201B">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p>
    <w:p w:rsidR="00CC63C2" w:rsidRPr="00AB0703" w:rsidRDefault="00CC63C2" w:rsidP="00C9201B">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6.1. Név (Cégnév): </w:t>
      </w:r>
      <w:r w:rsidR="00163A3B" w:rsidRPr="00163A3B">
        <w:rPr>
          <w:rFonts w:ascii="Times New Roman" w:eastAsia="Times New Roman" w:hAnsi="Times New Roman" w:cs="Times New Roman"/>
          <w:sz w:val="20"/>
          <w:szCs w:val="20"/>
          <w:lang w:eastAsia="hu-HU"/>
        </w:rPr>
        <w:t>Bábolna Város Önkormányzata</w:t>
      </w:r>
    </w:p>
    <w:p w:rsidR="00CC63C2" w:rsidRPr="00AB0703" w:rsidRDefault="00CC63C2" w:rsidP="00C9201B">
      <w:pPr>
        <w:tabs>
          <w:tab w:val="left" w:pos="198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Törzsbetét összege: </w:t>
      </w:r>
      <w:r w:rsidR="00163A3B" w:rsidRPr="00163A3B">
        <w:rPr>
          <w:rFonts w:ascii="Times New Roman" w:eastAsia="Times New Roman" w:hAnsi="Times New Roman" w:cs="Times New Roman"/>
          <w:sz w:val="20"/>
          <w:szCs w:val="20"/>
          <w:lang w:eastAsia="hu-HU"/>
        </w:rPr>
        <w:t>2.880</w:t>
      </w:r>
      <w:r w:rsidR="00C26034" w:rsidRPr="00163A3B">
        <w:rPr>
          <w:rFonts w:ascii="Times New Roman" w:eastAsia="Times New Roman" w:hAnsi="Times New Roman" w:cs="Times New Roman"/>
          <w:sz w:val="20"/>
          <w:szCs w:val="20"/>
          <w:lang w:eastAsia="hu-HU"/>
        </w:rPr>
        <w:t>.000,-</w:t>
      </w:r>
      <w:r w:rsidRPr="00163A3B">
        <w:rPr>
          <w:rFonts w:ascii="Times New Roman" w:eastAsia="Times New Roman" w:hAnsi="Times New Roman" w:cs="Times New Roman"/>
          <w:sz w:val="20"/>
          <w:szCs w:val="20"/>
          <w:lang w:eastAsia="hu-HU"/>
        </w:rPr>
        <w:t xml:space="preserve"> Ft.</w:t>
      </w:r>
    </w:p>
    <w:p w:rsidR="00CC63C2" w:rsidRDefault="00CC63C2" w:rsidP="00163A3B">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Törzsbetét összetétele:</w:t>
      </w:r>
      <w:r w:rsidR="00163A3B">
        <w:rPr>
          <w:rFonts w:ascii="Times New Roman" w:eastAsia="Times New Roman" w:hAnsi="Times New Roman" w:cs="Times New Roman"/>
          <w:sz w:val="20"/>
          <w:szCs w:val="20"/>
          <w:lang w:eastAsia="hu-HU"/>
        </w:rPr>
        <w:t xml:space="preserve"> </w:t>
      </w:r>
      <w:r w:rsidRPr="00163A3B">
        <w:rPr>
          <w:rFonts w:ascii="Times New Roman" w:eastAsia="Times New Roman" w:hAnsi="Times New Roman" w:cs="Times New Roman"/>
          <w:sz w:val="20"/>
          <w:szCs w:val="20"/>
          <w:lang w:eastAsia="hu-HU"/>
        </w:rPr>
        <w:t xml:space="preserve">a) </w:t>
      </w:r>
      <w:r w:rsidRPr="00AB0703">
        <w:rPr>
          <w:rFonts w:ascii="Times New Roman" w:eastAsia="Times New Roman" w:hAnsi="Times New Roman" w:cs="Times New Roman"/>
          <w:sz w:val="20"/>
          <w:szCs w:val="20"/>
          <w:lang w:eastAsia="hu-HU"/>
        </w:rPr>
        <w:t>Készpénz</w:t>
      </w:r>
      <w:r w:rsidR="00C26034">
        <w:rPr>
          <w:rFonts w:ascii="Times New Roman" w:eastAsia="Times New Roman" w:hAnsi="Times New Roman" w:cs="Times New Roman"/>
          <w:sz w:val="20"/>
          <w:szCs w:val="20"/>
          <w:lang w:eastAsia="hu-HU"/>
        </w:rPr>
        <w:t>:</w:t>
      </w:r>
      <w:r w:rsidRPr="00AB0703">
        <w:rPr>
          <w:rFonts w:ascii="Times New Roman" w:eastAsia="Times New Roman" w:hAnsi="Times New Roman" w:cs="Times New Roman"/>
          <w:sz w:val="20"/>
          <w:szCs w:val="20"/>
          <w:lang w:eastAsia="hu-HU"/>
        </w:rPr>
        <w:t xml:space="preserve"> </w:t>
      </w:r>
      <w:r w:rsidR="00163A3B" w:rsidRPr="00163A3B">
        <w:rPr>
          <w:rFonts w:ascii="Times New Roman" w:eastAsia="Times New Roman" w:hAnsi="Times New Roman" w:cs="Times New Roman"/>
          <w:sz w:val="20"/>
          <w:szCs w:val="20"/>
          <w:lang w:eastAsia="hu-HU"/>
        </w:rPr>
        <w:t>2.880.000</w:t>
      </w:r>
      <w:r w:rsidR="00C26034" w:rsidRPr="00163A3B">
        <w:rPr>
          <w:rFonts w:ascii="Times New Roman" w:eastAsia="Times New Roman" w:hAnsi="Times New Roman" w:cs="Times New Roman"/>
          <w:sz w:val="20"/>
          <w:szCs w:val="20"/>
          <w:lang w:eastAsia="hu-HU"/>
        </w:rPr>
        <w:t>,-</w:t>
      </w:r>
      <w:r w:rsidRPr="00163A3B">
        <w:rPr>
          <w:rFonts w:ascii="Times New Roman" w:eastAsia="Times New Roman" w:hAnsi="Times New Roman" w:cs="Times New Roman"/>
          <w:sz w:val="20"/>
          <w:szCs w:val="20"/>
          <w:lang w:eastAsia="hu-HU"/>
        </w:rPr>
        <w:t xml:space="preserve"> Ft</w:t>
      </w:r>
      <w:r w:rsidRPr="00AB0703">
        <w:rPr>
          <w:rFonts w:ascii="Times New Roman" w:eastAsia="Times New Roman" w:hAnsi="Times New Roman" w:cs="Times New Roman"/>
          <w:sz w:val="20"/>
          <w:szCs w:val="20"/>
          <w:lang w:eastAsia="hu-HU"/>
        </w:rPr>
        <w:t>.</w:t>
      </w:r>
    </w:p>
    <w:p w:rsidR="00163A3B" w:rsidRPr="00AB0703" w:rsidRDefault="00163A3B" w:rsidP="00163A3B">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163A3B" w:rsidRPr="0036553F" w:rsidRDefault="00CC63C2" w:rsidP="0036553F">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163A3B">
        <w:rPr>
          <w:rFonts w:ascii="Times New Roman" w:eastAsia="Times New Roman" w:hAnsi="Times New Roman" w:cs="Times New Roman"/>
          <w:sz w:val="20"/>
          <w:szCs w:val="20"/>
          <w:lang w:eastAsia="hu-HU"/>
        </w:rPr>
        <w:t>Cégbejegyzésig szolgáltatandó összeg:</w:t>
      </w:r>
      <w:r w:rsidR="00C26034" w:rsidRPr="00163A3B">
        <w:rPr>
          <w:rFonts w:ascii="Times New Roman" w:eastAsia="Times New Roman" w:hAnsi="Times New Roman" w:cs="Times New Roman"/>
          <w:sz w:val="20"/>
          <w:szCs w:val="20"/>
          <w:lang w:eastAsia="hu-HU"/>
        </w:rPr>
        <w:t xml:space="preserve"> </w:t>
      </w:r>
      <w:r w:rsidR="00163A3B" w:rsidRPr="00163A3B">
        <w:rPr>
          <w:rFonts w:ascii="Times New Roman" w:eastAsia="Times New Roman" w:hAnsi="Times New Roman" w:cs="Times New Roman"/>
          <w:sz w:val="20"/>
          <w:szCs w:val="20"/>
          <w:lang w:eastAsia="hu-HU"/>
        </w:rPr>
        <w:t>2.880.000</w:t>
      </w:r>
      <w:r w:rsidR="00C26034" w:rsidRPr="00163A3B">
        <w:rPr>
          <w:rFonts w:ascii="Times New Roman" w:eastAsia="Times New Roman" w:hAnsi="Times New Roman" w:cs="Times New Roman"/>
          <w:sz w:val="20"/>
          <w:szCs w:val="20"/>
          <w:lang w:eastAsia="hu-HU"/>
        </w:rPr>
        <w:t xml:space="preserve">,- </w:t>
      </w:r>
      <w:r w:rsidRPr="00163A3B">
        <w:rPr>
          <w:rFonts w:ascii="Times New Roman" w:eastAsia="Times New Roman" w:hAnsi="Times New Roman" w:cs="Times New Roman"/>
          <w:sz w:val="20"/>
          <w:szCs w:val="20"/>
          <w:lang w:eastAsia="hu-HU"/>
        </w:rPr>
        <w:t xml:space="preserve">Ft, mértéke a tag pénzbetétjének </w:t>
      </w:r>
      <w:r w:rsidR="00C26034" w:rsidRPr="00163A3B">
        <w:rPr>
          <w:rFonts w:ascii="Times New Roman" w:eastAsia="Times New Roman" w:hAnsi="Times New Roman" w:cs="Times New Roman"/>
          <w:sz w:val="20"/>
          <w:szCs w:val="20"/>
          <w:lang w:eastAsia="hu-HU"/>
        </w:rPr>
        <w:t>100</w:t>
      </w:r>
      <w:r w:rsidRPr="00163A3B">
        <w:rPr>
          <w:rFonts w:ascii="Times New Roman" w:eastAsia="Times New Roman" w:hAnsi="Times New Roman" w:cs="Times New Roman"/>
          <w:sz w:val="20"/>
          <w:szCs w:val="20"/>
          <w:lang w:eastAsia="hu-HU"/>
        </w:rPr>
        <w:t xml:space="preserve"> %-a, a szolgáltatás módja: befizetés a társaság házipénztárába. </w:t>
      </w:r>
    </w:p>
    <w:p w:rsidR="00163A3B" w:rsidRPr="005C26AC" w:rsidRDefault="00163A3B" w:rsidP="00C9201B">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iCs/>
          <w:sz w:val="20"/>
          <w:szCs w:val="20"/>
          <w:lang w:eastAsia="hu-HU"/>
        </w:rPr>
      </w:pPr>
    </w:p>
    <w:p w:rsidR="00CC63C2" w:rsidRPr="00AB0703" w:rsidRDefault="00CC63C2" w:rsidP="00C9201B">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6.2. Név (Cégnév): </w:t>
      </w:r>
      <w:r w:rsidR="00163A3B" w:rsidRPr="00163A3B">
        <w:rPr>
          <w:rFonts w:ascii="Times New Roman" w:eastAsia="Times New Roman" w:hAnsi="Times New Roman" w:cs="Times New Roman"/>
          <w:sz w:val="20"/>
          <w:szCs w:val="20"/>
          <w:lang w:eastAsia="hu-HU"/>
        </w:rPr>
        <w:t>Bábolna Városgazda Szolgáltató Korlátolt Felelősségű Társaság</w:t>
      </w:r>
    </w:p>
    <w:p w:rsidR="00E729F5" w:rsidRPr="00AB0703" w:rsidRDefault="00E729F5" w:rsidP="00C9201B">
      <w:pPr>
        <w:tabs>
          <w:tab w:val="left" w:pos="198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Törzsbetét összege: </w:t>
      </w:r>
      <w:r w:rsidR="00163A3B" w:rsidRPr="00163A3B">
        <w:rPr>
          <w:rFonts w:ascii="Times New Roman" w:eastAsia="Times New Roman" w:hAnsi="Times New Roman" w:cs="Times New Roman"/>
          <w:sz w:val="20"/>
          <w:szCs w:val="20"/>
          <w:lang w:eastAsia="hu-HU"/>
        </w:rPr>
        <w:t>120</w:t>
      </w:r>
      <w:r w:rsidRPr="00163A3B">
        <w:rPr>
          <w:rFonts w:ascii="Times New Roman" w:eastAsia="Times New Roman" w:hAnsi="Times New Roman" w:cs="Times New Roman"/>
          <w:sz w:val="20"/>
          <w:szCs w:val="20"/>
          <w:lang w:eastAsia="hu-HU"/>
        </w:rPr>
        <w:t>.000,- Ft.</w:t>
      </w:r>
    </w:p>
    <w:p w:rsidR="00E729F5" w:rsidRPr="00AB0703" w:rsidRDefault="00E729F5" w:rsidP="00163A3B">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Törzsbetét összetétele:</w:t>
      </w:r>
      <w:r w:rsidR="00163A3B">
        <w:rPr>
          <w:rFonts w:ascii="Times New Roman" w:eastAsia="Times New Roman" w:hAnsi="Times New Roman" w:cs="Times New Roman"/>
          <w:sz w:val="20"/>
          <w:szCs w:val="20"/>
          <w:lang w:eastAsia="hu-HU"/>
        </w:rPr>
        <w:t xml:space="preserve"> </w:t>
      </w:r>
      <w:r w:rsidRPr="00163A3B">
        <w:rPr>
          <w:rFonts w:ascii="Times New Roman" w:eastAsia="Times New Roman" w:hAnsi="Times New Roman" w:cs="Times New Roman"/>
          <w:sz w:val="20"/>
          <w:szCs w:val="20"/>
          <w:lang w:eastAsia="hu-HU"/>
        </w:rPr>
        <w:t xml:space="preserve">a) </w:t>
      </w:r>
      <w:r w:rsidRPr="00AB0703">
        <w:rPr>
          <w:rFonts w:ascii="Times New Roman" w:eastAsia="Times New Roman" w:hAnsi="Times New Roman" w:cs="Times New Roman"/>
          <w:sz w:val="20"/>
          <w:szCs w:val="20"/>
          <w:lang w:eastAsia="hu-HU"/>
        </w:rPr>
        <w:t>Készpénz</w:t>
      </w:r>
      <w:r>
        <w:rPr>
          <w:rFonts w:ascii="Times New Roman" w:eastAsia="Times New Roman" w:hAnsi="Times New Roman" w:cs="Times New Roman"/>
          <w:sz w:val="20"/>
          <w:szCs w:val="20"/>
          <w:lang w:eastAsia="hu-HU"/>
        </w:rPr>
        <w:t>:</w:t>
      </w:r>
      <w:r w:rsidRPr="00AB0703">
        <w:rPr>
          <w:rFonts w:ascii="Times New Roman" w:eastAsia="Times New Roman" w:hAnsi="Times New Roman" w:cs="Times New Roman"/>
          <w:sz w:val="20"/>
          <w:szCs w:val="20"/>
          <w:lang w:eastAsia="hu-HU"/>
        </w:rPr>
        <w:t xml:space="preserve"> </w:t>
      </w:r>
      <w:r w:rsidR="00163A3B" w:rsidRPr="00163A3B">
        <w:rPr>
          <w:rFonts w:ascii="Times New Roman" w:eastAsia="Times New Roman" w:hAnsi="Times New Roman" w:cs="Times New Roman"/>
          <w:sz w:val="20"/>
          <w:szCs w:val="20"/>
          <w:lang w:eastAsia="hu-HU"/>
        </w:rPr>
        <w:t>120.000</w:t>
      </w:r>
      <w:r w:rsidRPr="00163A3B">
        <w:rPr>
          <w:rFonts w:ascii="Times New Roman" w:eastAsia="Times New Roman" w:hAnsi="Times New Roman" w:cs="Times New Roman"/>
          <w:sz w:val="20"/>
          <w:szCs w:val="20"/>
          <w:lang w:eastAsia="hu-HU"/>
        </w:rPr>
        <w:t>,- Ft</w:t>
      </w:r>
      <w:r w:rsidRPr="00AB0703">
        <w:rPr>
          <w:rFonts w:ascii="Times New Roman" w:eastAsia="Times New Roman" w:hAnsi="Times New Roman" w:cs="Times New Roman"/>
          <w:sz w:val="20"/>
          <w:szCs w:val="20"/>
          <w:lang w:eastAsia="hu-HU"/>
        </w:rPr>
        <w:t>.</w:t>
      </w:r>
    </w:p>
    <w:p w:rsidR="00163A3B" w:rsidRDefault="00163A3B" w:rsidP="00C9201B">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E729F5" w:rsidRDefault="00E729F5" w:rsidP="00C9201B">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163A3B">
        <w:rPr>
          <w:rFonts w:ascii="Times New Roman" w:eastAsia="Times New Roman" w:hAnsi="Times New Roman" w:cs="Times New Roman"/>
          <w:sz w:val="20"/>
          <w:szCs w:val="20"/>
          <w:lang w:eastAsia="hu-HU"/>
        </w:rPr>
        <w:t xml:space="preserve">Cégbejegyzésig szolgáltatandó összeg: </w:t>
      </w:r>
      <w:r w:rsidR="00163A3B" w:rsidRPr="00163A3B">
        <w:rPr>
          <w:rFonts w:ascii="Times New Roman" w:eastAsia="Times New Roman" w:hAnsi="Times New Roman" w:cs="Times New Roman"/>
          <w:sz w:val="20"/>
          <w:szCs w:val="20"/>
          <w:lang w:eastAsia="hu-HU"/>
        </w:rPr>
        <w:t>120.000</w:t>
      </w:r>
      <w:r w:rsidRPr="00163A3B">
        <w:rPr>
          <w:rFonts w:ascii="Times New Roman" w:eastAsia="Times New Roman" w:hAnsi="Times New Roman" w:cs="Times New Roman"/>
          <w:sz w:val="20"/>
          <w:szCs w:val="20"/>
          <w:lang w:eastAsia="hu-HU"/>
        </w:rPr>
        <w:t>,- Ft, mértéke a tag pénzbetétjének 100 %-</w:t>
      </w:r>
      <w:proofErr w:type="gramStart"/>
      <w:r w:rsidRPr="00163A3B">
        <w:rPr>
          <w:rFonts w:ascii="Times New Roman" w:eastAsia="Times New Roman" w:hAnsi="Times New Roman" w:cs="Times New Roman"/>
          <w:sz w:val="20"/>
          <w:szCs w:val="20"/>
          <w:lang w:eastAsia="hu-HU"/>
        </w:rPr>
        <w:t>a</w:t>
      </w:r>
      <w:proofErr w:type="gramEnd"/>
      <w:r w:rsidRPr="00163A3B">
        <w:rPr>
          <w:rFonts w:ascii="Times New Roman" w:eastAsia="Times New Roman" w:hAnsi="Times New Roman" w:cs="Times New Roman"/>
          <w:sz w:val="20"/>
          <w:szCs w:val="20"/>
          <w:lang w:eastAsia="hu-HU"/>
        </w:rPr>
        <w:t xml:space="preserve">, a szolgáltatás módja: befizetés a társaság házipénztárába. </w:t>
      </w:r>
    </w:p>
    <w:p w:rsidR="004319BB" w:rsidRDefault="004319BB" w:rsidP="004319BB">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4319BB" w:rsidRPr="003C4462" w:rsidRDefault="004319BB" w:rsidP="004319BB">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 xml:space="preserve">6.3. Név (Cégnév): OSI </w:t>
      </w:r>
      <w:proofErr w:type="spellStart"/>
      <w:r w:rsidRPr="003C4462">
        <w:rPr>
          <w:rFonts w:ascii="Times New Roman" w:eastAsia="Times New Roman" w:hAnsi="Times New Roman" w:cs="Times New Roman"/>
          <w:sz w:val="20"/>
          <w:szCs w:val="20"/>
          <w:lang w:eastAsia="hu-HU"/>
        </w:rPr>
        <w:t>Food</w:t>
      </w:r>
      <w:proofErr w:type="spellEnd"/>
      <w:r w:rsidRPr="003C4462">
        <w:rPr>
          <w:rFonts w:ascii="Times New Roman" w:eastAsia="Times New Roman" w:hAnsi="Times New Roman" w:cs="Times New Roman"/>
          <w:sz w:val="20"/>
          <w:szCs w:val="20"/>
          <w:lang w:eastAsia="hu-HU"/>
        </w:rPr>
        <w:t xml:space="preserve"> </w:t>
      </w:r>
      <w:proofErr w:type="spellStart"/>
      <w:r w:rsidRPr="003C4462">
        <w:rPr>
          <w:rFonts w:ascii="Times New Roman" w:eastAsia="Times New Roman" w:hAnsi="Times New Roman" w:cs="Times New Roman"/>
          <w:sz w:val="20"/>
          <w:szCs w:val="20"/>
          <w:lang w:eastAsia="hu-HU"/>
        </w:rPr>
        <w:t>Solutions</w:t>
      </w:r>
      <w:proofErr w:type="spellEnd"/>
      <w:r w:rsidRPr="003C4462">
        <w:rPr>
          <w:rFonts w:ascii="Times New Roman" w:eastAsia="Times New Roman" w:hAnsi="Times New Roman" w:cs="Times New Roman"/>
          <w:sz w:val="20"/>
          <w:szCs w:val="20"/>
          <w:lang w:eastAsia="hu-HU"/>
        </w:rPr>
        <w:t xml:space="preserve"> Hungary Kft.</w:t>
      </w:r>
    </w:p>
    <w:p w:rsidR="004319BB" w:rsidRPr="003C4462" w:rsidRDefault="004319BB" w:rsidP="004319BB">
      <w:pPr>
        <w:tabs>
          <w:tab w:val="left" w:pos="198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összege: 100.000,- Ft.</w:t>
      </w:r>
    </w:p>
    <w:p w:rsidR="004319BB" w:rsidRPr="003C4462" w:rsidRDefault="004319BB" w:rsidP="004319BB">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összetétele: a) Készpénz: 100.000,- Ft.</w:t>
      </w:r>
    </w:p>
    <w:p w:rsidR="004319BB" w:rsidRPr="003C4462" w:rsidRDefault="004319BB" w:rsidP="004319BB">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4319BB" w:rsidRPr="003C4462" w:rsidRDefault="004319BB" w:rsidP="004319BB">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Cégbejegyzésig szolgáltatandó összeg: 100.000,- Ft, mértéke a tag pénzbetétjének 100 %-</w:t>
      </w:r>
      <w:proofErr w:type="gramStart"/>
      <w:r w:rsidRPr="003C4462">
        <w:rPr>
          <w:rFonts w:ascii="Times New Roman" w:eastAsia="Times New Roman" w:hAnsi="Times New Roman" w:cs="Times New Roman"/>
          <w:sz w:val="20"/>
          <w:szCs w:val="20"/>
          <w:lang w:eastAsia="hu-HU"/>
        </w:rPr>
        <w:t>a</w:t>
      </w:r>
      <w:proofErr w:type="gramEnd"/>
      <w:r w:rsidRPr="003C4462">
        <w:rPr>
          <w:rFonts w:ascii="Times New Roman" w:eastAsia="Times New Roman" w:hAnsi="Times New Roman" w:cs="Times New Roman"/>
          <w:sz w:val="20"/>
          <w:szCs w:val="20"/>
          <w:lang w:eastAsia="hu-HU"/>
        </w:rPr>
        <w:t xml:space="preserve">, a szolgáltatás módja: befizetés a társaság házipénztárába. </w:t>
      </w:r>
    </w:p>
    <w:p w:rsidR="000566E1" w:rsidRPr="003C4462" w:rsidRDefault="000566E1" w:rsidP="000566E1">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0566E1" w:rsidRPr="003C4462" w:rsidRDefault="00194F8E" w:rsidP="000566E1">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6.4</w:t>
      </w:r>
      <w:r w:rsidR="000566E1" w:rsidRPr="003C4462">
        <w:rPr>
          <w:rFonts w:ascii="Times New Roman" w:eastAsia="Times New Roman" w:hAnsi="Times New Roman" w:cs="Times New Roman"/>
          <w:sz w:val="20"/>
          <w:szCs w:val="20"/>
          <w:lang w:eastAsia="hu-HU"/>
        </w:rPr>
        <w:t xml:space="preserve">. Név (Cégnév): </w:t>
      </w:r>
      <w:r w:rsidRPr="003C4462">
        <w:rPr>
          <w:rFonts w:ascii="Times New Roman" w:eastAsia="Times New Roman" w:hAnsi="Times New Roman" w:cs="Times New Roman"/>
          <w:sz w:val="20"/>
          <w:szCs w:val="20"/>
          <w:lang w:eastAsia="hu-HU"/>
        </w:rPr>
        <w:t>Kovács Dorottya</w:t>
      </w:r>
    </w:p>
    <w:p w:rsidR="000566E1" w:rsidRPr="003C4462" w:rsidRDefault="000566E1" w:rsidP="000566E1">
      <w:pPr>
        <w:tabs>
          <w:tab w:val="left" w:pos="198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összege: 100.000,- Ft.</w:t>
      </w:r>
    </w:p>
    <w:p w:rsidR="000566E1" w:rsidRPr="003C4462" w:rsidRDefault="000566E1" w:rsidP="000566E1">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összetétele: a) Készpénz: 100.000,- Ft.</w:t>
      </w:r>
    </w:p>
    <w:p w:rsidR="000566E1" w:rsidRPr="003C4462" w:rsidRDefault="000566E1" w:rsidP="000566E1">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0566E1" w:rsidRPr="003C4462" w:rsidRDefault="000566E1" w:rsidP="000566E1">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Cégbejegyzésig szolgáltatandó összeg: 100.000,- Ft, mértéke a tag pénzbetétjének 100 %-</w:t>
      </w:r>
      <w:proofErr w:type="gramStart"/>
      <w:r w:rsidRPr="003C4462">
        <w:rPr>
          <w:rFonts w:ascii="Times New Roman" w:eastAsia="Times New Roman" w:hAnsi="Times New Roman" w:cs="Times New Roman"/>
          <w:sz w:val="20"/>
          <w:szCs w:val="20"/>
          <w:lang w:eastAsia="hu-HU"/>
        </w:rPr>
        <w:t>a</w:t>
      </w:r>
      <w:proofErr w:type="gramEnd"/>
      <w:r w:rsidRPr="003C4462">
        <w:rPr>
          <w:rFonts w:ascii="Times New Roman" w:eastAsia="Times New Roman" w:hAnsi="Times New Roman" w:cs="Times New Roman"/>
          <w:sz w:val="20"/>
          <w:szCs w:val="20"/>
          <w:lang w:eastAsia="hu-HU"/>
        </w:rPr>
        <w:t xml:space="preserve">, a szolgáltatás módja: befizetés a társaság házipénztárába. </w:t>
      </w:r>
    </w:p>
    <w:p w:rsidR="000566E1" w:rsidRPr="003C4462" w:rsidRDefault="000566E1" w:rsidP="000566E1">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0566E1" w:rsidRPr="003C4462" w:rsidRDefault="00194F8E" w:rsidP="000566E1">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6.5</w:t>
      </w:r>
      <w:r w:rsidR="000566E1" w:rsidRPr="003C4462">
        <w:rPr>
          <w:rFonts w:ascii="Times New Roman" w:eastAsia="Times New Roman" w:hAnsi="Times New Roman" w:cs="Times New Roman"/>
          <w:sz w:val="20"/>
          <w:szCs w:val="20"/>
          <w:lang w:eastAsia="hu-HU"/>
        </w:rPr>
        <w:t xml:space="preserve">. Név (Cégnév): Dr. </w:t>
      </w:r>
      <w:proofErr w:type="spellStart"/>
      <w:r w:rsidR="000566E1" w:rsidRPr="003C4462">
        <w:rPr>
          <w:rFonts w:ascii="Times New Roman" w:eastAsia="Times New Roman" w:hAnsi="Times New Roman" w:cs="Times New Roman"/>
          <w:sz w:val="20"/>
          <w:szCs w:val="20"/>
          <w:lang w:eastAsia="hu-HU"/>
        </w:rPr>
        <w:t>Lőrik</w:t>
      </w:r>
      <w:proofErr w:type="spellEnd"/>
      <w:r w:rsidR="000566E1" w:rsidRPr="003C4462">
        <w:rPr>
          <w:rFonts w:ascii="Times New Roman" w:eastAsia="Times New Roman" w:hAnsi="Times New Roman" w:cs="Times New Roman"/>
          <w:sz w:val="20"/>
          <w:szCs w:val="20"/>
          <w:lang w:eastAsia="hu-HU"/>
        </w:rPr>
        <w:t xml:space="preserve"> Lambert</w:t>
      </w:r>
    </w:p>
    <w:p w:rsidR="000566E1" w:rsidRPr="003C4462" w:rsidRDefault="000566E1" w:rsidP="000566E1">
      <w:pPr>
        <w:tabs>
          <w:tab w:val="left" w:pos="198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összege: 100.000,- Ft.</w:t>
      </w:r>
    </w:p>
    <w:p w:rsidR="000566E1" w:rsidRPr="003C4462" w:rsidRDefault="000566E1" w:rsidP="000566E1">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összetétele: a) Készpénz: 100.000,- Ft.</w:t>
      </w:r>
    </w:p>
    <w:p w:rsidR="000566E1" w:rsidRPr="003C4462" w:rsidRDefault="000566E1" w:rsidP="000566E1">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0566E1" w:rsidRPr="003C4462" w:rsidRDefault="000566E1" w:rsidP="000566E1">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Cégbejegyzésig szolgáltatandó összeg: 100.000,- Ft, mértéke a tag pénzbetétjének 100 %-</w:t>
      </w:r>
      <w:proofErr w:type="gramStart"/>
      <w:r w:rsidRPr="003C4462">
        <w:rPr>
          <w:rFonts w:ascii="Times New Roman" w:eastAsia="Times New Roman" w:hAnsi="Times New Roman" w:cs="Times New Roman"/>
          <w:sz w:val="20"/>
          <w:szCs w:val="20"/>
          <w:lang w:eastAsia="hu-HU"/>
        </w:rPr>
        <w:t>a</w:t>
      </w:r>
      <w:proofErr w:type="gramEnd"/>
      <w:r w:rsidRPr="003C4462">
        <w:rPr>
          <w:rFonts w:ascii="Times New Roman" w:eastAsia="Times New Roman" w:hAnsi="Times New Roman" w:cs="Times New Roman"/>
          <w:sz w:val="20"/>
          <w:szCs w:val="20"/>
          <w:lang w:eastAsia="hu-HU"/>
        </w:rPr>
        <w:t xml:space="preserve">, a szolgáltatás módja: befizetés a társaság házipénztárába. </w:t>
      </w:r>
    </w:p>
    <w:p w:rsidR="000566E1" w:rsidRPr="003C4462" w:rsidRDefault="000566E1" w:rsidP="000566E1">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0566E1" w:rsidRPr="003C4462" w:rsidRDefault="00194F8E" w:rsidP="000566E1">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6.6</w:t>
      </w:r>
      <w:r w:rsidR="000566E1" w:rsidRPr="003C4462">
        <w:rPr>
          <w:rFonts w:ascii="Times New Roman" w:eastAsia="Times New Roman" w:hAnsi="Times New Roman" w:cs="Times New Roman"/>
          <w:sz w:val="20"/>
          <w:szCs w:val="20"/>
          <w:lang w:eastAsia="hu-HU"/>
        </w:rPr>
        <w:t>. Név (Cégnév): Balogh Csaba Gyula</w:t>
      </w:r>
    </w:p>
    <w:p w:rsidR="000566E1" w:rsidRPr="003C4462" w:rsidRDefault="000566E1" w:rsidP="000566E1">
      <w:pPr>
        <w:tabs>
          <w:tab w:val="left" w:pos="198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összege: 100.000,- Ft.</w:t>
      </w:r>
    </w:p>
    <w:p w:rsidR="000566E1" w:rsidRPr="003C4462" w:rsidRDefault="000566E1" w:rsidP="000566E1">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Törzsbetét összetétele: a) Készpénz: 100.000,- Ft.</w:t>
      </w:r>
    </w:p>
    <w:p w:rsidR="000566E1" w:rsidRPr="003C4462" w:rsidRDefault="000566E1" w:rsidP="000566E1">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0566E1" w:rsidRDefault="000566E1" w:rsidP="000566E1">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3C4462">
        <w:rPr>
          <w:rFonts w:ascii="Times New Roman" w:eastAsia="Times New Roman" w:hAnsi="Times New Roman" w:cs="Times New Roman"/>
          <w:sz w:val="20"/>
          <w:szCs w:val="20"/>
          <w:lang w:eastAsia="hu-HU"/>
        </w:rPr>
        <w:t>Cégbejegyzésig szolgáltatandó összeg: 100.000,- Ft, mértéke a tag pénzbetétjének 100 %-</w:t>
      </w:r>
      <w:proofErr w:type="gramStart"/>
      <w:r w:rsidRPr="003C4462">
        <w:rPr>
          <w:rFonts w:ascii="Times New Roman" w:eastAsia="Times New Roman" w:hAnsi="Times New Roman" w:cs="Times New Roman"/>
          <w:sz w:val="20"/>
          <w:szCs w:val="20"/>
          <w:lang w:eastAsia="hu-HU"/>
        </w:rPr>
        <w:t>a</w:t>
      </w:r>
      <w:proofErr w:type="gramEnd"/>
      <w:r w:rsidRPr="003C4462">
        <w:rPr>
          <w:rFonts w:ascii="Times New Roman" w:eastAsia="Times New Roman" w:hAnsi="Times New Roman" w:cs="Times New Roman"/>
          <w:sz w:val="20"/>
          <w:szCs w:val="20"/>
          <w:lang w:eastAsia="hu-HU"/>
        </w:rPr>
        <w:t xml:space="preserve">, a szolgáltatás módja: befizetés a társaság házipénztárába. </w:t>
      </w:r>
    </w:p>
    <w:p w:rsidR="003C4462" w:rsidRDefault="003C4462" w:rsidP="003C4462">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3C4462" w:rsidRPr="005E115D" w:rsidRDefault="003C4462" w:rsidP="003C4462">
      <w:pPr>
        <w:tabs>
          <w:tab w:val="left" w:pos="1560"/>
          <w:tab w:val="right" w:leader="dot" w:pos="9070"/>
        </w:tabs>
        <w:autoSpaceDE w:val="0"/>
        <w:autoSpaceDN w:val="0"/>
        <w:adjustRightInd w:val="0"/>
        <w:spacing w:after="0" w:line="240" w:lineRule="auto"/>
        <w:ind w:left="397" w:hanging="396"/>
        <w:jc w:val="both"/>
        <w:rPr>
          <w:rFonts w:ascii="Times New Roman" w:eastAsia="Times New Roman" w:hAnsi="Times New Roman" w:cs="Times New Roman"/>
          <w:b/>
          <w:sz w:val="20"/>
          <w:szCs w:val="20"/>
          <w:lang w:eastAsia="hu-HU"/>
        </w:rPr>
      </w:pPr>
      <w:r>
        <w:rPr>
          <w:rFonts w:ascii="Times New Roman" w:eastAsia="Times New Roman" w:hAnsi="Times New Roman" w:cs="Times New Roman"/>
          <w:sz w:val="20"/>
          <w:szCs w:val="20"/>
          <w:lang w:eastAsia="hu-HU"/>
        </w:rPr>
        <w:t>6.7.</w:t>
      </w:r>
      <w:r w:rsidRPr="003C4462">
        <w:rPr>
          <w:rFonts w:ascii="Times New Roman" w:eastAsia="Times New Roman" w:hAnsi="Times New Roman" w:cs="Times New Roman"/>
          <w:sz w:val="20"/>
          <w:szCs w:val="20"/>
          <w:lang w:eastAsia="hu-HU"/>
        </w:rPr>
        <w:t xml:space="preserve"> </w:t>
      </w:r>
      <w:r w:rsidRPr="005E115D">
        <w:rPr>
          <w:rFonts w:ascii="Times New Roman" w:eastAsia="Times New Roman" w:hAnsi="Times New Roman" w:cs="Times New Roman"/>
          <w:b/>
          <w:sz w:val="20"/>
          <w:szCs w:val="20"/>
          <w:lang w:eastAsia="hu-HU"/>
        </w:rPr>
        <w:t xml:space="preserve">Név (Cégnév): </w:t>
      </w:r>
      <w:r w:rsidRPr="003C4462">
        <w:rPr>
          <w:rFonts w:ascii="Times New Roman" w:eastAsia="Times New Roman" w:hAnsi="Times New Roman" w:cs="Times New Roman"/>
          <w:b/>
          <w:sz w:val="20"/>
          <w:szCs w:val="20"/>
          <w:lang w:eastAsia="hu-HU"/>
        </w:rPr>
        <w:t>HAT SPED Fuvarozó Korlátolt Felelősségű Társaság</w:t>
      </w:r>
    </w:p>
    <w:p w:rsidR="003C4462" w:rsidRPr="005E115D" w:rsidRDefault="003C4462" w:rsidP="003C4462">
      <w:pPr>
        <w:tabs>
          <w:tab w:val="left" w:pos="1985"/>
          <w:tab w:val="right" w:leader="do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r w:rsidRPr="005E115D">
        <w:rPr>
          <w:rFonts w:ascii="Times New Roman" w:eastAsia="Times New Roman" w:hAnsi="Times New Roman" w:cs="Times New Roman"/>
          <w:b/>
          <w:sz w:val="20"/>
          <w:szCs w:val="20"/>
          <w:lang w:eastAsia="hu-HU"/>
        </w:rPr>
        <w:t>Törzsbetét összege: 100.000,- Ft.</w:t>
      </w:r>
    </w:p>
    <w:p w:rsidR="003C4462" w:rsidRPr="005E115D" w:rsidRDefault="003C4462" w:rsidP="003C4462">
      <w:pPr>
        <w:tabs>
          <w:tab w:val="righ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r w:rsidRPr="005E115D">
        <w:rPr>
          <w:rFonts w:ascii="Times New Roman" w:eastAsia="Times New Roman" w:hAnsi="Times New Roman" w:cs="Times New Roman"/>
          <w:b/>
          <w:sz w:val="20"/>
          <w:szCs w:val="20"/>
          <w:lang w:eastAsia="hu-HU"/>
        </w:rPr>
        <w:t>Törzsbetét összetétele: a) Készpénz: 100.000,- Ft.</w:t>
      </w:r>
    </w:p>
    <w:p w:rsidR="003C4462" w:rsidRPr="005E115D" w:rsidRDefault="003C4462" w:rsidP="003C4462">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p>
    <w:p w:rsidR="003C4462" w:rsidRPr="005E115D" w:rsidRDefault="003C4462" w:rsidP="003C4462">
      <w:pPr>
        <w:tabs>
          <w:tab w:val="left" w:pos="1418"/>
          <w:tab w:val="right" w:leader="do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r w:rsidRPr="005E115D">
        <w:rPr>
          <w:rFonts w:ascii="Times New Roman" w:eastAsia="Times New Roman" w:hAnsi="Times New Roman" w:cs="Times New Roman"/>
          <w:b/>
          <w:sz w:val="20"/>
          <w:szCs w:val="20"/>
          <w:lang w:eastAsia="hu-HU"/>
        </w:rPr>
        <w:t>Cégbejegyzésig szolgáltatandó összeg: 100.000,- Ft, mértéke a tag pénzbetétjének 100 %-</w:t>
      </w:r>
      <w:proofErr w:type="gramStart"/>
      <w:r w:rsidRPr="005E115D">
        <w:rPr>
          <w:rFonts w:ascii="Times New Roman" w:eastAsia="Times New Roman" w:hAnsi="Times New Roman" w:cs="Times New Roman"/>
          <w:b/>
          <w:sz w:val="20"/>
          <w:szCs w:val="20"/>
          <w:lang w:eastAsia="hu-HU"/>
        </w:rPr>
        <w:t>a</w:t>
      </w:r>
      <w:proofErr w:type="gramEnd"/>
      <w:r w:rsidRPr="005E115D">
        <w:rPr>
          <w:rFonts w:ascii="Times New Roman" w:eastAsia="Times New Roman" w:hAnsi="Times New Roman" w:cs="Times New Roman"/>
          <w:b/>
          <w:sz w:val="20"/>
          <w:szCs w:val="20"/>
          <w:lang w:eastAsia="hu-HU"/>
        </w:rPr>
        <w:t xml:space="preserve">, a szolgáltatás módja: befizetés a társaság házipénztárába. </w:t>
      </w:r>
    </w:p>
    <w:p w:rsidR="003C4462" w:rsidRPr="003C4462" w:rsidRDefault="003C4462" w:rsidP="003C4462">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0566E1" w:rsidRPr="000566E1" w:rsidRDefault="000566E1" w:rsidP="000566E1">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b/>
          <w:sz w:val="20"/>
          <w:szCs w:val="20"/>
          <w:lang w:eastAsia="hu-HU"/>
        </w:rPr>
      </w:pPr>
    </w:p>
    <w:p w:rsidR="004319BB" w:rsidRPr="00163A3B" w:rsidRDefault="004319BB" w:rsidP="004319BB">
      <w:pPr>
        <w:tabs>
          <w:tab w:val="left" w:pos="1418"/>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9201B" w:rsidRDefault="00C9201B"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7. Pótbefizetés</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163A3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7.1. A taggyűlés a veszteségek fedezésére a tagok számára</w:t>
      </w:r>
      <w:r w:rsidR="00163A3B">
        <w:rPr>
          <w:rFonts w:ascii="Times New Roman" w:eastAsia="Times New Roman" w:hAnsi="Times New Roman" w:cs="Times New Roman"/>
          <w:sz w:val="20"/>
          <w:szCs w:val="20"/>
          <w:lang w:eastAsia="hu-HU"/>
        </w:rPr>
        <w:t xml:space="preserve"> </w:t>
      </w:r>
      <w:r w:rsidRPr="00163A3B">
        <w:rPr>
          <w:rFonts w:ascii="Times New Roman" w:eastAsia="Times New Roman" w:hAnsi="Times New Roman" w:cs="Times New Roman"/>
          <w:sz w:val="20"/>
          <w:szCs w:val="20"/>
          <w:lang w:eastAsia="hu-HU"/>
        </w:rPr>
        <w:t>pótbefizetést nem írhat elő</w:t>
      </w:r>
      <w:r w:rsidRPr="00AB0703">
        <w:rPr>
          <w:rFonts w:ascii="Times New Roman" w:eastAsia="Times New Roman" w:hAnsi="Times New Roman" w:cs="Times New Roman"/>
          <w:sz w:val="20"/>
          <w:szCs w:val="20"/>
          <w:lang w:eastAsia="hu-HU"/>
        </w:rPr>
        <w:t>.</w:t>
      </w:r>
    </w:p>
    <w:p w:rsidR="00C9201B" w:rsidRDefault="00C9201B" w:rsidP="00163A3B">
      <w:pPr>
        <w:autoSpaceDE w:val="0"/>
        <w:autoSpaceDN w:val="0"/>
        <w:adjustRightInd w:val="0"/>
        <w:spacing w:after="0" w:line="240" w:lineRule="auto"/>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8. Üzletrész</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8.1. A törzsbetéthez kapcsolódó tagsági jogok és kötelezettségek összessége az üzletrész, amely a </w:t>
      </w:r>
      <w:r w:rsidRPr="005C26AC">
        <w:rPr>
          <w:rFonts w:ascii="Times New Roman" w:eastAsia="Times New Roman" w:hAnsi="Times New Roman" w:cs="Times New Roman"/>
          <w:sz w:val="20"/>
          <w:szCs w:val="20"/>
          <w:lang w:eastAsia="hu-HU"/>
        </w:rPr>
        <w:t>társaság bejegyzésével keletkezik. Egy üzletrésznek több jogosultja is lehet, ezek a személyek a társasággal szemben egy tagnak számítanak; jogaikat – ideértve a társasági szerződés megkötését is – csak közös képviselőjük útján</w:t>
      </w:r>
      <w:r w:rsidRPr="00AB0703">
        <w:rPr>
          <w:rFonts w:ascii="Times New Roman" w:eastAsia="Times New Roman" w:hAnsi="Times New Roman" w:cs="Times New Roman"/>
          <w:sz w:val="20"/>
          <w:szCs w:val="20"/>
          <w:lang w:eastAsia="hu-HU"/>
        </w:rPr>
        <w:t xml:space="preserve"> gyakorolhatják, és a tagot terhelő kötelezettségekért egyetemlegesen kötelesek helytállni. A közös képviselőt a jogosultak maguk közül választják meg a tulajdoni hányaduk szerinti szavazati jog gyakorlásával. </w:t>
      </w:r>
    </w:p>
    <w:p w:rsidR="00163A3B" w:rsidRPr="00AB0703" w:rsidRDefault="00163A3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163A3B" w:rsidRDefault="00CC63C2" w:rsidP="00163A3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8.2. Az üzletrész</w:t>
      </w:r>
      <w:r w:rsidR="00163A3B">
        <w:rPr>
          <w:rFonts w:ascii="Times New Roman" w:eastAsia="Times New Roman" w:hAnsi="Times New Roman" w:cs="Times New Roman"/>
          <w:sz w:val="20"/>
          <w:szCs w:val="20"/>
          <w:lang w:eastAsia="hu-HU"/>
        </w:rPr>
        <w:t xml:space="preserve"> </w:t>
      </w:r>
      <w:r w:rsidRPr="00163A3B">
        <w:rPr>
          <w:rFonts w:ascii="Times New Roman" w:eastAsia="Times New Roman" w:hAnsi="Times New Roman" w:cs="Times New Roman"/>
          <w:sz w:val="20"/>
          <w:szCs w:val="20"/>
          <w:lang w:eastAsia="hu-HU"/>
        </w:rPr>
        <w:t>a tagok törzsbetétjéhez igazodik.</w:t>
      </w:r>
    </w:p>
    <w:p w:rsidR="00C9201B" w:rsidRDefault="00C9201B" w:rsidP="00C9201B">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CC63C2" w:rsidRPr="00AB0703" w:rsidRDefault="00CC63C2" w:rsidP="00C9201B">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Ennek megfelelően az üzletrészek megoszlása:</w:t>
      </w:r>
    </w:p>
    <w:p w:rsidR="00CC63C2" w:rsidRPr="000566E1" w:rsidRDefault="006C370B" w:rsidP="00C9201B">
      <w:pPr>
        <w:tabs>
          <w:tab w:val="righ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1. üzletrész</w:t>
      </w:r>
      <w:r w:rsidR="00AF6AD5" w:rsidRPr="000566E1">
        <w:rPr>
          <w:rFonts w:ascii="Times New Roman" w:eastAsia="Times New Roman" w:hAnsi="Times New Roman" w:cs="Times New Roman"/>
          <w:b/>
          <w:sz w:val="20"/>
          <w:szCs w:val="20"/>
          <w:lang w:eastAsia="hu-HU"/>
        </w:rPr>
        <w:t>:</w:t>
      </w:r>
      <w:r w:rsidRPr="000566E1">
        <w:rPr>
          <w:rFonts w:ascii="Times New Roman" w:eastAsia="Times New Roman" w:hAnsi="Times New Roman" w:cs="Times New Roman"/>
          <w:b/>
          <w:sz w:val="20"/>
          <w:szCs w:val="20"/>
          <w:lang w:eastAsia="hu-HU"/>
        </w:rPr>
        <w:t xml:space="preserve"> </w:t>
      </w:r>
      <w:r w:rsidR="007065B3">
        <w:rPr>
          <w:rFonts w:ascii="Times New Roman" w:eastAsia="Times New Roman" w:hAnsi="Times New Roman" w:cs="Times New Roman"/>
          <w:b/>
          <w:sz w:val="20"/>
          <w:szCs w:val="20"/>
          <w:lang w:eastAsia="hu-HU"/>
        </w:rPr>
        <w:t>82</w:t>
      </w:r>
      <w:r w:rsidR="00C120F1">
        <w:rPr>
          <w:rFonts w:ascii="Times New Roman" w:eastAsia="Times New Roman" w:hAnsi="Times New Roman" w:cs="Times New Roman"/>
          <w:b/>
          <w:sz w:val="20"/>
          <w:szCs w:val="20"/>
          <w:lang w:eastAsia="hu-HU"/>
        </w:rPr>
        <w:t>,</w:t>
      </w:r>
      <w:r w:rsidR="007065B3">
        <w:rPr>
          <w:rFonts w:ascii="Times New Roman" w:eastAsia="Times New Roman" w:hAnsi="Times New Roman" w:cs="Times New Roman"/>
          <w:b/>
          <w:sz w:val="20"/>
          <w:szCs w:val="20"/>
          <w:lang w:eastAsia="hu-HU"/>
        </w:rPr>
        <w:t>28</w:t>
      </w:r>
      <w:r w:rsidRPr="000566E1">
        <w:rPr>
          <w:rFonts w:ascii="Times New Roman" w:eastAsia="Times New Roman" w:hAnsi="Times New Roman" w:cs="Times New Roman"/>
          <w:b/>
          <w:sz w:val="20"/>
          <w:szCs w:val="20"/>
          <w:lang w:eastAsia="hu-HU"/>
        </w:rPr>
        <w:t xml:space="preserve"> </w:t>
      </w:r>
      <w:r w:rsidR="00CC63C2" w:rsidRPr="000566E1">
        <w:rPr>
          <w:rFonts w:ascii="Times New Roman" w:eastAsia="Times New Roman" w:hAnsi="Times New Roman" w:cs="Times New Roman"/>
          <w:b/>
          <w:sz w:val="20"/>
          <w:szCs w:val="20"/>
          <w:lang w:eastAsia="hu-HU"/>
        </w:rPr>
        <w:t>%</w:t>
      </w:r>
    </w:p>
    <w:p w:rsidR="00CC63C2" w:rsidRPr="000566E1" w:rsidRDefault="00CC63C2" w:rsidP="00C9201B">
      <w:pPr>
        <w:tabs>
          <w:tab w:val="left" w:pos="1701"/>
          <w:tab w:val="right" w:leader="dot" w:pos="9070"/>
        </w:tabs>
        <w:autoSpaceDE w:val="0"/>
        <w:autoSpaceDN w:val="0"/>
        <w:adjustRightInd w:val="0"/>
        <w:spacing w:after="0" w:line="240" w:lineRule="auto"/>
        <w:ind w:left="54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 xml:space="preserve">Név (Cégnév): </w:t>
      </w:r>
      <w:r w:rsidR="00163A3B" w:rsidRPr="000566E1">
        <w:rPr>
          <w:rFonts w:ascii="Times New Roman" w:eastAsia="Times New Roman" w:hAnsi="Times New Roman" w:cs="Times New Roman"/>
          <w:b/>
          <w:sz w:val="20"/>
          <w:szCs w:val="20"/>
          <w:lang w:eastAsia="hu-HU"/>
        </w:rPr>
        <w:t>Bábolna Város Önkormányzata</w:t>
      </w:r>
    </w:p>
    <w:p w:rsidR="00C9201B" w:rsidRPr="000566E1" w:rsidRDefault="00C9201B" w:rsidP="00C9201B">
      <w:pPr>
        <w:tabs>
          <w:tab w:val="righ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p>
    <w:p w:rsidR="00CC63C2" w:rsidRPr="000566E1" w:rsidRDefault="00CC63C2" w:rsidP="00C9201B">
      <w:pPr>
        <w:tabs>
          <w:tab w:val="righ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2.</w:t>
      </w:r>
      <w:r w:rsidR="002636A4" w:rsidRPr="000566E1">
        <w:rPr>
          <w:rFonts w:ascii="Times New Roman" w:eastAsia="Times New Roman" w:hAnsi="Times New Roman" w:cs="Times New Roman"/>
          <w:b/>
          <w:sz w:val="20"/>
          <w:szCs w:val="20"/>
          <w:lang w:eastAsia="hu-HU"/>
        </w:rPr>
        <w:t xml:space="preserve"> </w:t>
      </w:r>
      <w:r w:rsidRPr="000566E1">
        <w:rPr>
          <w:rFonts w:ascii="Times New Roman" w:eastAsia="Times New Roman" w:hAnsi="Times New Roman" w:cs="Times New Roman"/>
          <w:b/>
          <w:sz w:val="20"/>
          <w:szCs w:val="20"/>
          <w:lang w:eastAsia="hu-HU"/>
        </w:rPr>
        <w:t>üzletrész</w:t>
      </w:r>
      <w:r w:rsidR="00AF6AD5" w:rsidRPr="000566E1">
        <w:rPr>
          <w:rFonts w:ascii="Times New Roman" w:eastAsia="Times New Roman" w:hAnsi="Times New Roman" w:cs="Times New Roman"/>
          <w:b/>
          <w:sz w:val="20"/>
          <w:szCs w:val="20"/>
          <w:lang w:eastAsia="hu-HU"/>
        </w:rPr>
        <w:t>:</w:t>
      </w:r>
      <w:r w:rsidRPr="000566E1">
        <w:rPr>
          <w:rFonts w:ascii="Times New Roman" w:eastAsia="Times New Roman" w:hAnsi="Times New Roman" w:cs="Times New Roman"/>
          <w:b/>
          <w:sz w:val="20"/>
          <w:szCs w:val="20"/>
          <w:lang w:eastAsia="hu-HU"/>
        </w:rPr>
        <w:t xml:space="preserve"> </w:t>
      </w:r>
      <w:r w:rsidR="000566E1" w:rsidRPr="000566E1">
        <w:rPr>
          <w:rFonts w:ascii="Times New Roman" w:eastAsia="Times New Roman" w:hAnsi="Times New Roman" w:cs="Times New Roman"/>
          <w:b/>
          <w:sz w:val="20"/>
          <w:szCs w:val="20"/>
          <w:lang w:eastAsia="hu-HU"/>
        </w:rPr>
        <w:t>3.</w:t>
      </w:r>
      <w:r w:rsidR="007065B3">
        <w:rPr>
          <w:rFonts w:ascii="Times New Roman" w:eastAsia="Times New Roman" w:hAnsi="Times New Roman" w:cs="Times New Roman"/>
          <w:b/>
          <w:sz w:val="20"/>
          <w:szCs w:val="20"/>
          <w:lang w:eastAsia="hu-HU"/>
        </w:rPr>
        <w:t>42</w:t>
      </w:r>
      <w:r w:rsidR="006C370B" w:rsidRPr="000566E1">
        <w:rPr>
          <w:rFonts w:ascii="Times New Roman" w:eastAsia="Times New Roman" w:hAnsi="Times New Roman" w:cs="Times New Roman"/>
          <w:b/>
          <w:sz w:val="20"/>
          <w:szCs w:val="20"/>
          <w:lang w:eastAsia="hu-HU"/>
        </w:rPr>
        <w:t xml:space="preserve"> </w:t>
      </w:r>
      <w:r w:rsidRPr="000566E1">
        <w:rPr>
          <w:rFonts w:ascii="Times New Roman" w:eastAsia="Times New Roman" w:hAnsi="Times New Roman" w:cs="Times New Roman"/>
          <w:b/>
          <w:sz w:val="20"/>
          <w:szCs w:val="20"/>
          <w:lang w:eastAsia="hu-HU"/>
        </w:rPr>
        <w:t>%</w:t>
      </w:r>
    </w:p>
    <w:p w:rsidR="00CC63C2" w:rsidRPr="000566E1" w:rsidRDefault="00CC63C2" w:rsidP="00C9201B">
      <w:pPr>
        <w:tabs>
          <w:tab w:val="left" w:pos="1701"/>
          <w:tab w:val="right" w:leader="dot" w:pos="9070"/>
        </w:tabs>
        <w:autoSpaceDE w:val="0"/>
        <w:autoSpaceDN w:val="0"/>
        <w:adjustRightInd w:val="0"/>
        <w:spacing w:after="0" w:line="240" w:lineRule="auto"/>
        <w:ind w:left="54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 xml:space="preserve">Név (Cégnév): </w:t>
      </w:r>
      <w:r w:rsidR="00163A3B" w:rsidRPr="000566E1">
        <w:rPr>
          <w:rFonts w:ascii="Times New Roman" w:eastAsia="Times New Roman" w:hAnsi="Times New Roman" w:cs="Times New Roman"/>
          <w:b/>
          <w:sz w:val="20"/>
          <w:szCs w:val="20"/>
          <w:lang w:eastAsia="hu-HU"/>
        </w:rPr>
        <w:t>Bábolna Városgazda Szolgáltató Korlátolt Felelősségű Társaság</w:t>
      </w:r>
    </w:p>
    <w:p w:rsidR="000566E1" w:rsidRPr="000566E1" w:rsidRDefault="000566E1" w:rsidP="00C9201B">
      <w:pPr>
        <w:tabs>
          <w:tab w:val="left" w:pos="1701"/>
          <w:tab w:val="right" w:leader="dot" w:pos="9070"/>
        </w:tabs>
        <w:autoSpaceDE w:val="0"/>
        <w:autoSpaceDN w:val="0"/>
        <w:adjustRightInd w:val="0"/>
        <w:spacing w:after="0" w:line="240" w:lineRule="auto"/>
        <w:ind w:left="540"/>
        <w:jc w:val="both"/>
        <w:rPr>
          <w:rFonts w:ascii="Times New Roman" w:eastAsia="Times New Roman" w:hAnsi="Times New Roman" w:cs="Times New Roman"/>
          <w:b/>
          <w:sz w:val="20"/>
          <w:szCs w:val="20"/>
          <w:lang w:eastAsia="hu-HU"/>
        </w:rPr>
      </w:pPr>
    </w:p>
    <w:p w:rsidR="000566E1" w:rsidRPr="000566E1" w:rsidRDefault="000566E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3.</w:t>
      </w:r>
      <w:r>
        <w:rPr>
          <w:rFonts w:ascii="Times New Roman" w:eastAsia="Times New Roman" w:hAnsi="Times New Roman" w:cs="Times New Roman"/>
          <w:b/>
          <w:sz w:val="20"/>
          <w:szCs w:val="20"/>
          <w:lang w:eastAsia="hu-HU"/>
        </w:rPr>
        <w:t xml:space="preserve"> </w:t>
      </w:r>
      <w:r w:rsidRPr="000566E1">
        <w:rPr>
          <w:rFonts w:ascii="Times New Roman" w:eastAsia="Times New Roman" w:hAnsi="Times New Roman" w:cs="Times New Roman"/>
          <w:b/>
          <w:sz w:val="20"/>
          <w:szCs w:val="20"/>
          <w:lang w:eastAsia="hu-HU"/>
        </w:rPr>
        <w:t>üzletrész: 2,</w:t>
      </w:r>
      <w:r w:rsidR="007065B3">
        <w:rPr>
          <w:rFonts w:ascii="Times New Roman" w:eastAsia="Times New Roman" w:hAnsi="Times New Roman" w:cs="Times New Roman"/>
          <w:b/>
          <w:sz w:val="20"/>
          <w:szCs w:val="20"/>
          <w:lang w:eastAsia="hu-HU"/>
        </w:rPr>
        <w:t>86</w:t>
      </w:r>
      <w:r w:rsidRPr="000566E1">
        <w:rPr>
          <w:rFonts w:ascii="Times New Roman" w:eastAsia="Times New Roman" w:hAnsi="Times New Roman" w:cs="Times New Roman"/>
          <w:b/>
          <w:sz w:val="20"/>
          <w:szCs w:val="20"/>
          <w:lang w:eastAsia="hu-HU"/>
        </w:rPr>
        <w:t xml:space="preserve"> %</w:t>
      </w:r>
    </w:p>
    <w:p w:rsidR="000566E1" w:rsidRDefault="000566E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 xml:space="preserve">Név (Cégnév): </w:t>
      </w:r>
      <w:r w:rsidRPr="004319BB">
        <w:rPr>
          <w:rFonts w:ascii="Times New Roman" w:eastAsia="Times New Roman" w:hAnsi="Times New Roman" w:cs="Times New Roman"/>
          <w:b/>
          <w:sz w:val="20"/>
          <w:szCs w:val="20"/>
          <w:lang w:eastAsia="hu-HU"/>
        </w:rPr>
        <w:t xml:space="preserve">OSI </w:t>
      </w:r>
      <w:proofErr w:type="spellStart"/>
      <w:r w:rsidRPr="004319BB">
        <w:rPr>
          <w:rFonts w:ascii="Times New Roman" w:eastAsia="Times New Roman" w:hAnsi="Times New Roman" w:cs="Times New Roman"/>
          <w:b/>
          <w:sz w:val="20"/>
          <w:szCs w:val="20"/>
          <w:lang w:eastAsia="hu-HU"/>
        </w:rPr>
        <w:t>Food</w:t>
      </w:r>
      <w:proofErr w:type="spellEnd"/>
      <w:r w:rsidRPr="004319BB">
        <w:rPr>
          <w:rFonts w:ascii="Times New Roman" w:eastAsia="Times New Roman" w:hAnsi="Times New Roman" w:cs="Times New Roman"/>
          <w:b/>
          <w:sz w:val="20"/>
          <w:szCs w:val="20"/>
          <w:lang w:eastAsia="hu-HU"/>
        </w:rPr>
        <w:t xml:space="preserve"> </w:t>
      </w:r>
      <w:proofErr w:type="spellStart"/>
      <w:r w:rsidRPr="004319BB">
        <w:rPr>
          <w:rFonts w:ascii="Times New Roman" w:eastAsia="Times New Roman" w:hAnsi="Times New Roman" w:cs="Times New Roman"/>
          <w:b/>
          <w:sz w:val="20"/>
          <w:szCs w:val="20"/>
          <w:lang w:eastAsia="hu-HU"/>
        </w:rPr>
        <w:t>Solutions</w:t>
      </w:r>
      <w:proofErr w:type="spellEnd"/>
      <w:r w:rsidRPr="004319BB">
        <w:rPr>
          <w:rFonts w:ascii="Times New Roman" w:eastAsia="Times New Roman" w:hAnsi="Times New Roman" w:cs="Times New Roman"/>
          <w:b/>
          <w:sz w:val="20"/>
          <w:szCs w:val="20"/>
          <w:lang w:eastAsia="hu-HU"/>
        </w:rPr>
        <w:t xml:space="preserve"> Hungary Kft.</w:t>
      </w:r>
    </w:p>
    <w:p w:rsidR="000566E1" w:rsidRPr="000566E1" w:rsidRDefault="000566E1" w:rsidP="00C120F1">
      <w:pPr>
        <w:tabs>
          <w:tab w:val="left" w:pos="1701"/>
          <w:tab w:val="right" w:leader="dot" w:pos="9070"/>
        </w:tabs>
        <w:autoSpaceDE w:val="0"/>
        <w:autoSpaceDN w:val="0"/>
        <w:adjustRightInd w:val="0"/>
        <w:spacing w:after="0" w:line="240" w:lineRule="auto"/>
        <w:jc w:val="both"/>
        <w:rPr>
          <w:rFonts w:ascii="Times New Roman" w:eastAsia="Times New Roman" w:hAnsi="Times New Roman" w:cs="Times New Roman"/>
          <w:b/>
          <w:sz w:val="20"/>
          <w:szCs w:val="20"/>
          <w:lang w:eastAsia="hu-HU"/>
        </w:rPr>
      </w:pPr>
    </w:p>
    <w:p w:rsidR="000566E1" w:rsidRPr="000566E1" w:rsidRDefault="00C120F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4</w:t>
      </w:r>
      <w:r w:rsidR="000566E1" w:rsidRPr="000566E1">
        <w:rPr>
          <w:rFonts w:ascii="Times New Roman" w:eastAsia="Times New Roman" w:hAnsi="Times New Roman" w:cs="Times New Roman"/>
          <w:b/>
          <w:sz w:val="20"/>
          <w:szCs w:val="20"/>
          <w:lang w:eastAsia="hu-HU"/>
        </w:rPr>
        <w:t xml:space="preserve">. üzletrész: </w:t>
      </w:r>
      <w:r w:rsidR="007065B3" w:rsidRPr="000566E1">
        <w:rPr>
          <w:rFonts w:ascii="Times New Roman" w:eastAsia="Times New Roman" w:hAnsi="Times New Roman" w:cs="Times New Roman"/>
          <w:b/>
          <w:sz w:val="20"/>
          <w:szCs w:val="20"/>
          <w:lang w:eastAsia="hu-HU"/>
        </w:rPr>
        <w:t>2,</w:t>
      </w:r>
      <w:r w:rsidR="007065B3">
        <w:rPr>
          <w:rFonts w:ascii="Times New Roman" w:eastAsia="Times New Roman" w:hAnsi="Times New Roman" w:cs="Times New Roman"/>
          <w:b/>
          <w:sz w:val="20"/>
          <w:szCs w:val="20"/>
          <w:lang w:eastAsia="hu-HU"/>
        </w:rPr>
        <w:t>86</w:t>
      </w:r>
      <w:r w:rsidR="007065B3" w:rsidRPr="000566E1">
        <w:rPr>
          <w:rFonts w:ascii="Times New Roman" w:eastAsia="Times New Roman" w:hAnsi="Times New Roman" w:cs="Times New Roman"/>
          <w:b/>
          <w:sz w:val="20"/>
          <w:szCs w:val="20"/>
          <w:lang w:eastAsia="hu-HU"/>
        </w:rPr>
        <w:t xml:space="preserve"> </w:t>
      </w:r>
      <w:r w:rsidR="000566E1" w:rsidRPr="000566E1">
        <w:rPr>
          <w:rFonts w:ascii="Times New Roman" w:eastAsia="Times New Roman" w:hAnsi="Times New Roman" w:cs="Times New Roman"/>
          <w:b/>
          <w:sz w:val="20"/>
          <w:szCs w:val="20"/>
          <w:lang w:eastAsia="hu-HU"/>
        </w:rPr>
        <w:t>%</w:t>
      </w:r>
    </w:p>
    <w:p w:rsidR="000566E1" w:rsidRPr="000566E1" w:rsidRDefault="000566E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 xml:space="preserve">Név (Cégnév): </w:t>
      </w:r>
      <w:r w:rsidR="00C120F1">
        <w:rPr>
          <w:rFonts w:ascii="Times New Roman" w:eastAsia="Times New Roman" w:hAnsi="Times New Roman" w:cs="Times New Roman"/>
          <w:b/>
          <w:sz w:val="20"/>
          <w:szCs w:val="20"/>
          <w:lang w:eastAsia="hu-HU"/>
        </w:rPr>
        <w:t>Kovács Dorottya</w:t>
      </w:r>
    </w:p>
    <w:p w:rsidR="000566E1" w:rsidRPr="000566E1" w:rsidRDefault="000566E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p>
    <w:p w:rsidR="000566E1" w:rsidRDefault="00C120F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5</w:t>
      </w:r>
      <w:r w:rsidR="000566E1">
        <w:rPr>
          <w:rFonts w:ascii="Times New Roman" w:eastAsia="Times New Roman" w:hAnsi="Times New Roman" w:cs="Times New Roman"/>
          <w:b/>
          <w:sz w:val="20"/>
          <w:szCs w:val="20"/>
          <w:lang w:eastAsia="hu-HU"/>
        </w:rPr>
        <w:t xml:space="preserve">. üzletrész: </w:t>
      </w:r>
      <w:r w:rsidR="007065B3" w:rsidRPr="000566E1">
        <w:rPr>
          <w:rFonts w:ascii="Times New Roman" w:eastAsia="Times New Roman" w:hAnsi="Times New Roman" w:cs="Times New Roman"/>
          <w:b/>
          <w:sz w:val="20"/>
          <w:szCs w:val="20"/>
          <w:lang w:eastAsia="hu-HU"/>
        </w:rPr>
        <w:t>2,</w:t>
      </w:r>
      <w:r w:rsidR="007065B3">
        <w:rPr>
          <w:rFonts w:ascii="Times New Roman" w:eastAsia="Times New Roman" w:hAnsi="Times New Roman" w:cs="Times New Roman"/>
          <w:b/>
          <w:sz w:val="20"/>
          <w:szCs w:val="20"/>
          <w:lang w:eastAsia="hu-HU"/>
        </w:rPr>
        <w:t>86</w:t>
      </w:r>
      <w:r w:rsidR="007065B3" w:rsidRPr="000566E1">
        <w:rPr>
          <w:rFonts w:ascii="Times New Roman" w:eastAsia="Times New Roman" w:hAnsi="Times New Roman" w:cs="Times New Roman"/>
          <w:b/>
          <w:sz w:val="20"/>
          <w:szCs w:val="20"/>
          <w:lang w:eastAsia="hu-HU"/>
        </w:rPr>
        <w:t xml:space="preserve"> </w:t>
      </w:r>
      <w:r w:rsidR="000566E1">
        <w:rPr>
          <w:rFonts w:ascii="Times New Roman" w:eastAsia="Times New Roman" w:hAnsi="Times New Roman" w:cs="Times New Roman"/>
          <w:b/>
          <w:sz w:val="20"/>
          <w:szCs w:val="20"/>
          <w:lang w:eastAsia="hu-HU"/>
        </w:rPr>
        <w:t>%</w:t>
      </w:r>
    </w:p>
    <w:p w:rsidR="000566E1" w:rsidRPr="000566E1" w:rsidRDefault="000566E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 xml:space="preserve">Név (Cégnév): Dr. </w:t>
      </w:r>
      <w:proofErr w:type="spellStart"/>
      <w:r w:rsidRPr="000566E1">
        <w:rPr>
          <w:rFonts w:ascii="Times New Roman" w:eastAsia="Times New Roman" w:hAnsi="Times New Roman" w:cs="Times New Roman"/>
          <w:b/>
          <w:sz w:val="20"/>
          <w:szCs w:val="20"/>
          <w:lang w:eastAsia="hu-HU"/>
        </w:rPr>
        <w:t>Lőrik</w:t>
      </w:r>
      <w:proofErr w:type="spellEnd"/>
      <w:r w:rsidRPr="000566E1">
        <w:rPr>
          <w:rFonts w:ascii="Times New Roman" w:eastAsia="Times New Roman" w:hAnsi="Times New Roman" w:cs="Times New Roman"/>
          <w:b/>
          <w:sz w:val="20"/>
          <w:szCs w:val="20"/>
          <w:lang w:eastAsia="hu-HU"/>
        </w:rPr>
        <w:t xml:space="preserve"> Lambert</w:t>
      </w:r>
    </w:p>
    <w:p w:rsidR="000566E1" w:rsidRPr="000566E1" w:rsidRDefault="000566E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p>
    <w:p w:rsidR="000566E1" w:rsidRDefault="00C120F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 xml:space="preserve">6. üzletrész: </w:t>
      </w:r>
      <w:r w:rsidR="007065B3" w:rsidRPr="000566E1">
        <w:rPr>
          <w:rFonts w:ascii="Times New Roman" w:eastAsia="Times New Roman" w:hAnsi="Times New Roman" w:cs="Times New Roman"/>
          <w:b/>
          <w:sz w:val="20"/>
          <w:szCs w:val="20"/>
          <w:lang w:eastAsia="hu-HU"/>
        </w:rPr>
        <w:t>2,</w:t>
      </w:r>
      <w:r w:rsidR="007065B3">
        <w:rPr>
          <w:rFonts w:ascii="Times New Roman" w:eastAsia="Times New Roman" w:hAnsi="Times New Roman" w:cs="Times New Roman"/>
          <w:b/>
          <w:sz w:val="20"/>
          <w:szCs w:val="20"/>
          <w:lang w:eastAsia="hu-HU"/>
        </w:rPr>
        <w:t>86</w:t>
      </w:r>
      <w:r w:rsidR="007065B3" w:rsidRPr="000566E1">
        <w:rPr>
          <w:rFonts w:ascii="Times New Roman" w:eastAsia="Times New Roman" w:hAnsi="Times New Roman" w:cs="Times New Roman"/>
          <w:b/>
          <w:sz w:val="20"/>
          <w:szCs w:val="20"/>
          <w:lang w:eastAsia="hu-HU"/>
        </w:rPr>
        <w:t xml:space="preserve"> </w:t>
      </w:r>
      <w:r w:rsidR="000566E1">
        <w:rPr>
          <w:rFonts w:ascii="Times New Roman" w:eastAsia="Times New Roman" w:hAnsi="Times New Roman" w:cs="Times New Roman"/>
          <w:b/>
          <w:sz w:val="20"/>
          <w:szCs w:val="20"/>
          <w:lang w:eastAsia="hu-HU"/>
        </w:rPr>
        <w:t>%</w:t>
      </w:r>
    </w:p>
    <w:p w:rsidR="000566E1" w:rsidRDefault="000566E1"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Név (Cégnév): Balogh Csaba Gyula</w:t>
      </w:r>
    </w:p>
    <w:p w:rsidR="007065B3" w:rsidRDefault="007065B3"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p>
    <w:p w:rsidR="007065B3" w:rsidRDefault="007065B3" w:rsidP="007065B3">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 xml:space="preserve">6. üzletrész: </w:t>
      </w:r>
      <w:r w:rsidRPr="000566E1">
        <w:rPr>
          <w:rFonts w:ascii="Times New Roman" w:eastAsia="Times New Roman" w:hAnsi="Times New Roman" w:cs="Times New Roman"/>
          <w:b/>
          <w:sz w:val="20"/>
          <w:szCs w:val="20"/>
          <w:lang w:eastAsia="hu-HU"/>
        </w:rPr>
        <w:t>2,</w:t>
      </w:r>
      <w:r>
        <w:rPr>
          <w:rFonts w:ascii="Times New Roman" w:eastAsia="Times New Roman" w:hAnsi="Times New Roman" w:cs="Times New Roman"/>
          <w:b/>
          <w:sz w:val="20"/>
          <w:szCs w:val="20"/>
          <w:lang w:eastAsia="hu-HU"/>
        </w:rPr>
        <w:t>86</w:t>
      </w:r>
      <w:r w:rsidRPr="000566E1">
        <w:rPr>
          <w:rFonts w:ascii="Times New Roman" w:eastAsia="Times New Roman" w:hAnsi="Times New Roman" w:cs="Times New Roman"/>
          <w:b/>
          <w:sz w:val="20"/>
          <w:szCs w:val="20"/>
          <w:lang w:eastAsia="hu-HU"/>
        </w:rPr>
        <w:t xml:space="preserve"> </w:t>
      </w:r>
      <w:r>
        <w:rPr>
          <w:rFonts w:ascii="Times New Roman" w:eastAsia="Times New Roman" w:hAnsi="Times New Roman" w:cs="Times New Roman"/>
          <w:b/>
          <w:sz w:val="20"/>
          <w:szCs w:val="20"/>
          <w:lang w:eastAsia="hu-HU"/>
        </w:rPr>
        <w:t>%</w:t>
      </w:r>
    </w:p>
    <w:p w:rsidR="007065B3" w:rsidRDefault="007065B3" w:rsidP="007065B3">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r w:rsidRPr="000566E1">
        <w:rPr>
          <w:rFonts w:ascii="Times New Roman" w:eastAsia="Times New Roman" w:hAnsi="Times New Roman" w:cs="Times New Roman"/>
          <w:b/>
          <w:sz w:val="20"/>
          <w:szCs w:val="20"/>
          <w:lang w:eastAsia="hu-HU"/>
        </w:rPr>
        <w:t xml:space="preserve">Név (Cégnév): </w:t>
      </w:r>
      <w:r w:rsidRPr="003C4462">
        <w:rPr>
          <w:rFonts w:ascii="Times New Roman" w:eastAsia="Times New Roman" w:hAnsi="Times New Roman" w:cs="Times New Roman"/>
          <w:b/>
          <w:sz w:val="20"/>
          <w:szCs w:val="20"/>
          <w:lang w:eastAsia="hu-HU"/>
        </w:rPr>
        <w:t>HAT SPED Fuvarozó Korlátolt Felelősségű Társaság</w:t>
      </w:r>
    </w:p>
    <w:p w:rsidR="007065B3" w:rsidRPr="000566E1" w:rsidRDefault="007065B3" w:rsidP="000566E1">
      <w:pPr>
        <w:tabs>
          <w:tab w:val="left" w:pos="1701"/>
          <w:tab w:val="right" w:leader="dot" w:pos="9070"/>
        </w:tabs>
        <w:autoSpaceDE w:val="0"/>
        <w:autoSpaceDN w:val="0"/>
        <w:adjustRightInd w:val="0"/>
        <w:spacing w:after="0" w:line="240" w:lineRule="auto"/>
        <w:ind w:left="360"/>
        <w:jc w:val="both"/>
        <w:rPr>
          <w:rFonts w:ascii="Times New Roman" w:eastAsia="Times New Roman" w:hAnsi="Times New Roman" w:cs="Times New Roman"/>
          <w:b/>
          <w:sz w:val="20"/>
          <w:szCs w:val="20"/>
          <w:lang w:eastAsia="hu-HU"/>
        </w:rPr>
      </w:pPr>
    </w:p>
    <w:p w:rsidR="002C5A06" w:rsidRDefault="002C5A06" w:rsidP="002C5A06">
      <w:pPr>
        <w:tabs>
          <w:tab w:val="left" w:pos="170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2C5A06" w:rsidRPr="00D4710B" w:rsidRDefault="002C5A06" w:rsidP="002C5A06">
      <w:pPr>
        <w:tabs>
          <w:tab w:val="left" w:pos="170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D4710B">
        <w:rPr>
          <w:rFonts w:ascii="Times New Roman" w:eastAsia="Times New Roman" w:hAnsi="Times New Roman" w:cs="Times New Roman"/>
          <w:sz w:val="20"/>
          <w:szCs w:val="20"/>
          <w:lang w:eastAsia="hu-HU"/>
        </w:rPr>
        <w:t>8.3. Bábolna Város Önkormányzata tag a társaságban elsőbbségi üzletrésszel rendelkezik. Az elsőbbségi üzletrész alapján Bábolna Város Önkormányzata tagot az alábbi többletjogosítványok illetik meg:</w:t>
      </w:r>
    </w:p>
    <w:p w:rsidR="002C5A06" w:rsidRPr="00D4710B" w:rsidRDefault="002C5A06" w:rsidP="002C5A06">
      <w:pPr>
        <w:tabs>
          <w:tab w:val="left" w:pos="170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D4710B">
        <w:rPr>
          <w:rFonts w:ascii="Times New Roman" w:eastAsia="Times New Roman" w:hAnsi="Times New Roman" w:cs="Times New Roman"/>
          <w:sz w:val="20"/>
          <w:szCs w:val="20"/>
          <w:lang w:eastAsia="hu-HU"/>
        </w:rPr>
        <w:t>- elővásárlási jogot biztosító elsőbbség,</w:t>
      </w:r>
    </w:p>
    <w:p w:rsidR="002C5A06" w:rsidRPr="00D4710B" w:rsidRDefault="002C5A06" w:rsidP="002C5A06">
      <w:pPr>
        <w:tabs>
          <w:tab w:val="left" w:pos="170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D4710B">
        <w:rPr>
          <w:rFonts w:ascii="Times New Roman" w:eastAsia="Times New Roman" w:hAnsi="Times New Roman" w:cs="Times New Roman"/>
          <w:sz w:val="20"/>
          <w:szCs w:val="20"/>
          <w:lang w:eastAsia="hu-HU"/>
        </w:rPr>
        <w:t>- vétójogot is biztosító szavazatelsőbbség,</w:t>
      </w:r>
    </w:p>
    <w:p w:rsidR="002C5A06" w:rsidRPr="00D4710B" w:rsidRDefault="002C5A06" w:rsidP="002C5A06">
      <w:pPr>
        <w:tabs>
          <w:tab w:val="left" w:pos="170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D4710B">
        <w:rPr>
          <w:rFonts w:ascii="Times New Roman" w:eastAsia="Times New Roman" w:hAnsi="Times New Roman" w:cs="Times New Roman"/>
          <w:sz w:val="20"/>
          <w:szCs w:val="20"/>
          <w:lang w:eastAsia="hu-HU"/>
        </w:rPr>
        <w:t>- vezető tisztségviselő kijelölésének joga.</w:t>
      </w:r>
    </w:p>
    <w:p w:rsidR="002C5A06" w:rsidRPr="002C5A06" w:rsidRDefault="002C5A06" w:rsidP="002C5A06">
      <w:pPr>
        <w:tabs>
          <w:tab w:val="left" w:pos="1701"/>
          <w:tab w:val="right" w:leader="dot" w:pos="9070"/>
        </w:tabs>
        <w:autoSpaceDE w:val="0"/>
        <w:autoSpaceDN w:val="0"/>
        <w:adjustRightInd w:val="0"/>
        <w:spacing w:after="0" w:line="240" w:lineRule="auto"/>
        <w:jc w:val="both"/>
        <w:rPr>
          <w:rFonts w:ascii="Times New Roman" w:eastAsia="Times New Roman" w:hAnsi="Times New Roman" w:cs="Times New Roman"/>
          <w:b/>
          <w:sz w:val="20"/>
          <w:szCs w:val="20"/>
          <w:lang w:eastAsia="hu-HU"/>
        </w:rPr>
      </w:pPr>
    </w:p>
    <w:p w:rsidR="00C9201B" w:rsidRDefault="00C9201B" w:rsidP="0036553F">
      <w:pPr>
        <w:autoSpaceDE w:val="0"/>
        <w:autoSpaceDN w:val="0"/>
        <w:adjustRightInd w:val="0"/>
        <w:spacing w:after="0" w:line="240" w:lineRule="auto"/>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9. Az üzletrészek átruházása, felosztása</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9.1. Az üzletrész a társaság tagjaira szabadon átruházható.</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1B765D">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9.2. Az üzletrészt kívülálló személyre csak akkor lehet átruházni, ha a tag a törzsbetétét teljes mértékben befizette, kivéve, ha az átruházásra azért kerül sor, mert a vagyoni hozzájárulás, illetve a pótbefizetés teljesítésének elmulasztása vagy kizárás miatt a tag tagsági viszonya megszűnt.  </w:t>
      </w:r>
      <w:r w:rsidR="002C5A06" w:rsidRPr="00D4710B">
        <w:rPr>
          <w:rFonts w:ascii="Times New Roman" w:eastAsia="Times New Roman" w:hAnsi="Times New Roman" w:cs="Times New Roman"/>
          <w:sz w:val="20"/>
          <w:szCs w:val="20"/>
          <w:lang w:eastAsia="hu-HU"/>
        </w:rPr>
        <w:t>Bábolna Város</w:t>
      </w:r>
      <w:r w:rsidR="002C5A06">
        <w:rPr>
          <w:rFonts w:ascii="Times New Roman" w:eastAsia="Times New Roman" w:hAnsi="Times New Roman" w:cs="Times New Roman"/>
          <w:sz w:val="20"/>
          <w:szCs w:val="20"/>
          <w:lang w:eastAsia="hu-HU"/>
        </w:rPr>
        <w:t xml:space="preserve"> </w:t>
      </w:r>
      <w:r w:rsidR="002C5A06" w:rsidRPr="00D4710B">
        <w:rPr>
          <w:rFonts w:ascii="Times New Roman" w:eastAsia="Times New Roman" w:hAnsi="Times New Roman" w:cs="Times New Roman"/>
          <w:sz w:val="20"/>
          <w:szCs w:val="20"/>
          <w:lang w:eastAsia="hu-HU"/>
        </w:rPr>
        <w:t xml:space="preserve">Önkormányzata tag az átruházni kívánt üzletrész vonatkozásában az elővásárlási jog gyakorlása tekintetében elsőbbséggel rendelkezik. </w:t>
      </w:r>
      <w:r w:rsidR="00A562FD" w:rsidRPr="00D4710B">
        <w:rPr>
          <w:rFonts w:ascii="Times New Roman" w:eastAsia="Times New Roman" w:hAnsi="Times New Roman" w:cs="Times New Roman"/>
          <w:sz w:val="20"/>
          <w:szCs w:val="20"/>
          <w:lang w:eastAsia="hu-HU"/>
        </w:rPr>
        <w:t xml:space="preserve">Ha Bábolna Város Önkormányzata tag az átruházási szándék és a kapott vételi ajánlat feltételeinek közlésétől számított harminc napon belül nem nyilatkozik, úgy kell tekinteni, hogy elővásárlási </w:t>
      </w:r>
      <w:r w:rsidR="00A562FD" w:rsidRPr="00D4710B">
        <w:rPr>
          <w:rFonts w:ascii="Times New Roman" w:eastAsia="Times New Roman" w:hAnsi="Times New Roman" w:cs="Times New Roman"/>
          <w:sz w:val="20"/>
          <w:szCs w:val="20"/>
          <w:lang w:eastAsia="hu-HU"/>
        </w:rPr>
        <w:lastRenderedPageBreak/>
        <w:t>jogával nem kíván élni.</w:t>
      </w:r>
      <w:r w:rsidR="002C5A06" w:rsidRPr="00D4710B">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 xml:space="preserve">Az elővásárlási jogra vonatkozó rendelkezéseknek megfelelően </w:t>
      </w:r>
      <w:r w:rsidRPr="00D4710B">
        <w:rPr>
          <w:rFonts w:ascii="Times New Roman" w:eastAsia="Times New Roman" w:hAnsi="Times New Roman" w:cs="Times New Roman"/>
          <w:sz w:val="20"/>
          <w:szCs w:val="20"/>
          <w:lang w:eastAsia="hu-HU"/>
        </w:rPr>
        <w:t>a</w:t>
      </w:r>
      <w:r w:rsidR="002C5A06" w:rsidRPr="00D4710B">
        <w:rPr>
          <w:rFonts w:ascii="Times New Roman" w:eastAsia="Times New Roman" w:hAnsi="Times New Roman" w:cs="Times New Roman"/>
          <w:sz w:val="20"/>
          <w:szCs w:val="20"/>
          <w:lang w:eastAsia="hu-HU"/>
        </w:rPr>
        <w:t xml:space="preserve"> Bábolna Város Önkormányzatát megillető elsőbbségi elővásárlási jogot követően a többi</w:t>
      </w:r>
      <w:r w:rsidRPr="00AB0703">
        <w:rPr>
          <w:rFonts w:ascii="Times New Roman" w:eastAsia="Times New Roman" w:hAnsi="Times New Roman" w:cs="Times New Roman"/>
          <w:sz w:val="20"/>
          <w:szCs w:val="20"/>
          <w:lang w:eastAsia="hu-HU"/>
        </w:rPr>
        <w:t xml:space="preserve"> tagot, a társaságot vagy a taggyűlés által kijelölt személyt a pénzszolgáltatás ellenében átruházni kívánt üzletrész megszerzésére</w:t>
      </w:r>
      <w:r w:rsidR="001B765D">
        <w:rPr>
          <w:rFonts w:ascii="Times New Roman" w:eastAsia="Times New Roman" w:hAnsi="Times New Roman" w:cs="Times New Roman"/>
          <w:sz w:val="20"/>
          <w:szCs w:val="20"/>
          <w:lang w:eastAsia="hu-HU"/>
        </w:rPr>
        <w:t xml:space="preserve"> </w:t>
      </w:r>
      <w:r w:rsidRPr="001B765D">
        <w:rPr>
          <w:rFonts w:ascii="Times New Roman" w:eastAsia="Times New Roman" w:hAnsi="Times New Roman" w:cs="Times New Roman"/>
          <w:sz w:val="20"/>
          <w:szCs w:val="20"/>
          <w:lang w:eastAsia="hu-HU"/>
        </w:rPr>
        <w:t>jogosultság a fenti sorrendben illeti meg.</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1B765D">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9.3. Az üzletrész kívülálló személyre történő átruházásához</w:t>
      </w:r>
      <w:r w:rsidR="001B765D">
        <w:rPr>
          <w:rFonts w:ascii="Times New Roman" w:eastAsia="Times New Roman" w:hAnsi="Times New Roman" w:cs="Times New Roman"/>
          <w:sz w:val="20"/>
          <w:szCs w:val="20"/>
          <w:lang w:eastAsia="hu-HU"/>
        </w:rPr>
        <w:t xml:space="preserve"> </w:t>
      </w:r>
      <w:r w:rsidRPr="001B765D">
        <w:rPr>
          <w:rFonts w:ascii="Times New Roman" w:eastAsia="Times New Roman" w:hAnsi="Times New Roman" w:cs="Times New Roman"/>
          <w:sz w:val="20"/>
          <w:szCs w:val="20"/>
          <w:lang w:eastAsia="hu-HU"/>
        </w:rPr>
        <w:t>a taggyűlés (a társaság) beleegyezése szükséges</w:t>
      </w:r>
      <w:r w:rsidRPr="00AB0703">
        <w:rPr>
          <w:rFonts w:ascii="Times New Roman" w:eastAsia="Times New Roman" w:hAnsi="Times New Roman" w:cs="Times New Roman"/>
          <w:sz w:val="20"/>
          <w:szCs w:val="20"/>
          <w:lang w:eastAsia="hu-HU"/>
        </w:rPr>
        <w:t>.</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1B765D">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9.4. Pénzszolgáltatás ellenében történő átruházáson kívüli jogcímen</w:t>
      </w:r>
      <w:r w:rsidR="001B765D">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az üzletrész nem ruházható át.</w:t>
      </w:r>
    </w:p>
    <w:p w:rsidR="00CC63C2" w:rsidRPr="00AB0703" w:rsidRDefault="00CC63C2" w:rsidP="00C9201B">
      <w:pPr>
        <w:autoSpaceDE w:val="0"/>
        <w:autoSpaceDN w:val="0"/>
        <w:adjustRightInd w:val="0"/>
        <w:spacing w:after="0" w:line="240" w:lineRule="auto"/>
        <w:jc w:val="both"/>
        <w:rPr>
          <w:rFonts w:ascii="Times New Roman" w:eastAsia="Times New Roman" w:hAnsi="Times New Roman" w:cs="Times New Roman"/>
          <w:i/>
          <w:iCs/>
          <w:sz w:val="20"/>
          <w:szCs w:val="20"/>
          <w:lang w:eastAsia="hu-HU"/>
        </w:rPr>
      </w:pPr>
    </w:p>
    <w:p w:rsidR="00CC63C2" w:rsidRPr="00AB0703" w:rsidRDefault="00CC63C2" w:rsidP="00C9201B">
      <w:pPr>
        <w:autoSpaceDE w:val="0"/>
        <w:autoSpaceDN w:val="0"/>
        <w:adjustRightInd w:val="0"/>
        <w:spacing w:after="0" w:line="240" w:lineRule="auto"/>
        <w:jc w:val="both"/>
        <w:rPr>
          <w:rFonts w:ascii="Times New Roman" w:eastAsia="Times New Roman" w:hAnsi="Times New Roman" w:cs="Times New Roman"/>
          <w:iCs/>
          <w:sz w:val="20"/>
          <w:szCs w:val="20"/>
          <w:lang w:eastAsia="hu-HU"/>
        </w:rPr>
      </w:pPr>
      <w:r w:rsidRPr="00AB0703">
        <w:rPr>
          <w:rFonts w:ascii="Times New Roman" w:eastAsia="Times New Roman" w:hAnsi="Times New Roman" w:cs="Times New Roman"/>
          <w:iCs/>
          <w:sz w:val="20"/>
          <w:szCs w:val="20"/>
          <w:lang w:eastAsia="hu-HU"/>
        </w:rPr>
        <w:t>9.5. Az üzletrész felosztásához a taggyűlés</w:t>
      </w:r>
      <w:r>
        <w:rPr>
          <w:rFonts w:ascii="Times New Roman" w:eastAsia="Times New Roman" w:hAnsi="Times New Roman" w:cs="Times New Roman"/>
          <w:iCs/>
          <w:sz w:val="20"/>
          <w:szCs w:val="20"/>
          <w:lang w:eastAsia="hu-HU"/>
        </w:rPr>
        <w:t xml:space="preserve"> </w:t>
      </w:r>
      <w:r w:rsidRPr="00AB0703">
        <w:rPr>
          <w:rFonts w:ascii="Times New Roman" w:eastAsia="Times New Roman" w:hAnsi="Times New Roman" w:cs="Times New Roman"/>
          <w:iCs/>
          <w:sz w:val="20"/>
          <w:szCs w:val="20"/>
          <w:lang w:eastAsia="hu-HU"/>
        </w:rPr>
        <w:t>hozzájárulása szükséges.</w:t>
      </w:r>
    </w:p>
    <w:p w:rsidR="00C9201B" w:rsidRDefault="00C9201B"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10. A nyereség felosztása</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10.1. A </w:t>
      </w:r>
      <w:r w:rsidR="001B765D">
        <w:rPr>
          <w:rFonts w:ascii="Times New Roman" w:eastAsia="Times New Roman" w:hAnsi="Times New Roman" w:cs="Times New Roman"/>
          <w:sz w:val="20"/>
          <w:szCs w:val="20"/>
          <w:lang w:eastAsia="hu-HU"/>
        </w:rPr>
        <w:t xml:space="preserve">gazdasági </w:t>
      </w:r>
      <w:r w:rsidRPr="00AB0703">
        <w:rPr>
          <w:rFonts w:ascii="Times New Roman" w:eastAsia="Times New Roman" w:hAnsi="Times New Roman" w:cs="Times New Roman"/>
          <w:sz w:val="20"/>
          <w:szCs w:val="20"/>
          <w:lang w:eastAsia="hu-HU"/>
        </w:rPr>
        <w:t xml:space="preserve">társaság </w:t>
      </w:r>
      <w:r w:rsidR="001B765D">
        <w:rPr>
          <w:rFonts w:ascii="Times New Roman" w:eastAsia="Times New Roman" w:hAnsi="Times New Roman" w:cs="Times New Roman"/>
          <w:sz w:val="20"/>
          <w:szCs w:val="20"/>
          <w:lang w:eastAsia="hu-HU"/>
        </w:rPr>
        <w:t>tev</w:t>
      </w:r>
      <w:r w:rsidR="00960081">
        <w:rPr>
          <w:rFonts w:ascii="Times New Roman" w:eastAsia="Times New Roman" w:hAnsi="Times New Roman" w:cs="Times New Roman"/>
          <w:sz w:val="20"/>
          <w:szCs w:val="20"/>
          <w:lang w:eastAsia="hu-HU"/>
        </w:rPr>
        <w:t xml:space="preserve">ékenységéből származó nyereség </w:t>
      </w:r>
      <w:r w:rsidR="001B765D">
        <w:rPr>
          <w:rFonts w:ascii="Times New Roman" w:eastAsia="Times New Roman" w:hAnsi="Times New Roman" w:cs="Times New Roman"/>
          <w:sz w:val="20"/>
          <w:szCs w:val="20"/>
          <w:lang w:eastAsia="hu-HU"/>
        </w:rPr>
        <w:t>a tagok között nem osztható fel, hanem a gazdasági társaság vagyonát gyarapítja.</w:t>
      </w:r>
    </w:p>
    <w:p w:rsidR="00C9201B" w:rsidRDefault="00C9201B" w:rsidP="001B765D">
      <w:pPr>
        <w:autoSpaceDE w:val="0"/>
        <w:autoSpaceDN w:val="0"/>
        <w:adjustRightInd w:val="0"/>
        <w:spacing w:after="0" w:line="240" w:lineRule="auto"/>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11. A társaság taggyűlése</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11.1. A taggyűlés a társaság legfőbb szerve. </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1B765D">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11.2. A társaság a taggyűlés kizárólagos hatáskörébe tartozó ügyekben</w:t>
      </w:r>
      <w:r w:rsidR="001B765D">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írásbeli döntéshozatallal is</w:t>
      </w:r>
      <w:r w:rsidR="001B765D">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határozhat.</w:t>
      </w:r>
    </w:p>
    <w:p w:rsidR="00C9201B" w:rsidRDefault="00C9201B"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1B765D">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11.3. A taggyűlést évente</w:t>
      </w:r>
      <w:r w:rsidR="001B765D">
        <w:rPr>
          <w:rFonts w:ascii="Times New Roman" w:eastAsia="Times New Roman" w:hAnsi="Times New Roman" w:cs="Times New Roman"/>
          <w:sz w:val="20"/>
          <w:szCs w:val="20"/>
          <w:lang w:eastAsia="hu-HU"/>
        </w:rPr>
        <w:t xml:space="preserve"> </w:t>
      </w:r>
      <w:r w:rsidRPr="001B765D">
        <w:rPr>
          <w:rFonts w:ascii="Times New Roman" w:eastAsia="Times New Roman" w:hAnsi="Times New Roman" w:cs="Times New Roman"/>
          <w:sz w:val="20"/>
          <w:szCs w:val="20"/>
          <w:lang w:eastAsia="hu-HU"/>
        </w:rPr>
        <w:t>legalább egyszer</w:t>
      </w:r>
      <w:r w:rsidR="001B765D">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össze kell hívni a társaság</w:t>
      </w:r>
      <w:r w:rsidR="001B765D">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székhelyére vagy telephelyére.</w:t>
      </w:r>
    </w:p>
    <w:p w:rsidR="00C9201B" w:rsidRDefault="00C9201B" w:rsidP="00C9201B">
      <w:pPr>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11.4. Az egyes tagokat megillető szavazatok száma:</w:t>
      </w:r>
    </w:p>
    <w:p w:rsidR="00CC63C2" w:rsidRPr="00AB0703" w:rsidRDefault="00CC63C2" w:rsidP="00C9201B">
      <w:pPr>
        <w:tabs>
          <w:tab w:val="left" w:pos="1560"/>
          <w:tab w:val="right" w:leader="dot" w:pos="9070"/>
        </w:tabs>
        <w:autoSpaceDE w:val="0"/>
        <w:autoSpaceDN w:val="0"/>
        <w:adjustRightInd w:val="0"/>
        <w:spacing w:after="0" w:line="240" w:lineRule="auto"/>
        <w:ind w:left="601" w:hanging="198"/>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Név (Cégnév): </w:t>
      </w:r>
      <w:r w:rsidR="00A612A8">
        <w:rPr>
          <w:rFonts w:ascii="Times New Roman" w:eastAsia="Times New Roman" w:hAnsi="Times New Roman" w:cs="Times New Roman"/>
          <w:sz w:val="20"/>
          <w:szCs w:val="20"/>
          <w:lang w:eastAsia="hu-HU"/>
        </w:rPr>
        <w:t>Bábolna Város Önkormányzata</w:t>
      </w:r>
      <w:r w:rsidR="00C9201B">
        <w:rPr>
          <w:rFonts w:ascii="Times New Roman" w:eastAsia="Times New Roman" w:hAnsi="Times New Roman" w:cs="Times New Roman"/>
          <w:sz w:val="20"/>
          <w:szCs w:val="20"/>
          <w:lang w:eastAsia="hu-HU"/>
        </w:rPr>
        <w:t xml:space="preserve"> </w:t>
      </w:r>
    </w:p>
    <w:p w:rsidR="00CC63C2" w:rsidRDefault="00CC63C2"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roofErr w:type="gramStart"/>
      <w:r w:rsidRPr="007E5224">
        <w:rPr>
          <w:rFonts w:ascii="Times New Roman" w:eastAsia="Times New Roman" w:hAnsi="Times New Roman" w:cs="Times New Roman"/>
          <w:b/>
          <w:sz w:val="20"/>
          <w:szCs w:val="20"/>
          <w:lang w:eastAsia="hu-HU"/>
        </w:rPr>
        <w:t>szavazatszám</w:t>
      </w:r>
      <w:proofErr w:type="gramEnd"/>
      <w:r w:rsidRPr="007E5224">
        <w:rPr>
          <w:rFonts w:ascii="Times New Roman" w:eastAsia="Times New Roman" w:hAnsi="Times New Roman" w:cs="Times New Roman"/>
          <w:b/>
          <w:sz w:val="20"/>
          <w:szCs w:val="20"/>
          <w:lang w:eastAsia="hu-HU"/>
        </w:rPr>
        <w:t xml:space="preserve">: </w:t>
      </w:r>
      <w:r w:rsidR="007E5224" w:rsidRPr="007E5224">
        <w:rPr>
          <w:rFonts w:ascii="Times New Roman" w:eastAsia="Times New Roman" w:hAnsi="Times New Roman" w:cs="Times New Roman"/>
          <w:b/>
          <w:sz w:val="20"/>
          <w:szCs w:val="20"/>
          <w:lang w:eastAsia="hu-HU"/>
        </w:rPr>
        <w:t>576</w:t>
      </w:r>
      <w:r w:rsidR="00C9201B" w:rsidRPr="007E5224">
        <w:rPr>
          <w:rFonts w:ascii="Times New Roman" w:eastAsia="Times New Roman" w:hAnsi="Times New Roman" w:cs="Times New Roman"/>
          <w:b/>
          <w:sz w:val="20"/>
          <w:szCs w:val="20"/>
          <w:lang w:eastAsia="hu-HU"/>
        </w:rPr>
        <w:t xml:space="preserve">, </w:t>
      </w:r>
      <w:r w:rsidRPr="007E5224">
        <w:rPr>
          <w:rFonts w:ascii="Times New Roman" w:eastAsia="Times New Roman" w:hAnsi="Times New Roman" w:cs="Times New Roman"/>
          <w:b/>
          <w:sz w:val="20"/>
          <w:szCs w:val="20"/>
          <w:lang w:eastAsia="hu-HU"/>
        </w:rPr>
        <w:t xml:space="preserve">arány: </w:t>
      </w:r>
      <w:r w:rsidR="007065B3">
        <w:rPr>
          <w:rFonts w:ascii="Times New Roman" w:eastAsia="Times New Roman" w:hAnsi="Times New Roman" w:cs="Times New Roman"/>
          <w:b/>
          <w:sz w:val="20"/>
          <w:szCs w:val="20"/>
          <w:lang w:eastAsia="hu-HU"/>
        </w:rPr>
        <w:t>90,28</w:t>
      </w:r>
      <w:r w:rsidR="00C9201B" w:rsidRPr="007E5224">
        <w:rPr>
          <w:rFonts w:ascii="Times New Roman" w:eastAsia="Times New Roman" w:hAnsi="Times New Roman" w:cs="Times New Roman"/>
          <w:b/>
          <w:sz w:val="20"/>
          <w:szCs w:val="20"/>
          <w:lang w:eastAsia="hu-HU"/>
        </w:rPr>
        <w:t xml:space="preserve"> </w:t>
      </w:r>
      <w:r w:rsidRPr="007E5224">
        <w:rPr>
          <w:rFonts w:ascii="Times New Roman" w:eastAsia="Times New Roman" w:hAnsi="Times New Roman" w:cs="Times New Roman"/>
          <w:b/>
          <w:sz w:val="20"/>
          <w:szCs w:val="20"/>
          <w:lang w:eastAsia="hu-HU"/>
        </w:rPr>
        <w:t>%</w:t>
      </w:r>
    </w:p>
    <w:p w:rsidR="00EF2869" w:rsidRPr="007E5224" w:rsidRDefault="00EF2869"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
    <w:p w:rsidR="00CC63C2" w:rsidRPr="00AB0703" w:rsidRDefault="002636A4" w:rsidP="002636A4">
      <w:pPr>
        <w:tabs>
          <w:tab w:val="left" w:pos="1560"/>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1B765D">
        <w:rPr>
          <w:rFonts w:ascii="Times New Roman" w:eastAsia="Times New Roman" w:hAnsi="Times New Roman" w:cs="Times New Roman"/>
          <w:sz w:val="20"/>
          <w:szCs w:val="20"/>
          <w:lang w:eastAsia="hu-HU"/>
        </w:rPr>
        <w:t xml:space="preserve"> </w:t>
      </w:r>
      <w:r>
        <w:rPr>
          <w:rFonts w:ascii="Times New Roman" w:eastAsia="Times New Roman" w:hAnsi="Times New Roman" w:cs="Times New Roman"/>
          <w:sz w:val="20"/>
          <w:szCs w:val="20"/>
          <w:lang w:eastAsia="hu-HU"/>
        </w:rPr>
        <w:t xml:space="preserve">        </w:t>
      </w:r>
      <w:r w:rsidR="00CC63C2" w:rsidRPr="00AB0703">
        <w:rPr>
          <w:rFonts w:ascii="Times New Roman" w:eastAsia="Times New Roman" w:hAnsi="Times New Roman" w:cs="Times New Roman"/>
          <w:sz w:val="20"/>
          <w:szCs w:val="20"/>
          <w:lang w:eastAsia="hu-HU"/>
        </w:rPr>
        <w:t xml:space="preserve">Név (Cégnév): </w:t>
      </w:r>
      <w:r w:rsidR="00A612A8" w:rsidRPr="00163A3B">
        <w:rPr>
          <w:rFonts w:ascii="Times New Roman" w:eastAsia="Times New Roman" w:hAnsi="Times New Roman" w:cs="Times New Roman"/>
          <w:sz w:val="20"/>
          <w:szCs w:val="20"/>
          <w:lang w:eastAsia="hu-HU"/>
        </w:rPr>
        <w:t>Bábolna Városgazda Szolgáltató Korlátolt Felelősségű Társaság</w:t>
      </w:r>
    </w:p>
    <w:p w:rsidR="00C9201B" w:rsidRDefault="00C9201B"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roofErr w:type="gramStart"/>
      <w:r w:rsidRPr="007E5224">
        <w:rPr>
          <w:rFonts w:ascii="Times New Roman" w:eastAsia="Times New Roman" w:hAnsi="Times New Roman" w:cs="Times New Roman"/>
          <w:b/>
          <w:sz w:val="20"/>
          <w:szCs w:val="20"/>
          <w:lang w:eastAsia="hu-HU"/>
        </w:rPr>
        <w:t>szavazatszám</w:t>
      </w:r>
      <w:proofErr w:type="gramEnd"/>
      <w:r w:rsidRPr="007E5224">
        <w:rPr>
          <w:rFonts w:ascii="Times New Roman" w:eastAsia="Times New Roman" w:hAnsi="Times New Roman" w:cs="Times New Roman"/>
          <w:b/>
          <w:sz w:val="20"/>
          <w:szCs w:val="20"/>
          <w:lang w:eastAsia="hu-HU"/>
        </w:rPr>
        <w:t xml:space="preserve">: </w:t>
      </w:r>
      <w:r w:rsidR="001B765D" w:rsidRPr="007E5224">
        <w:rPr>
          <w:rFonts w:ascii="Times New Roman" w:eastAsia="Times New Roman" w:hAnsi="Times New Roman" w:cs="Times New Roman"/>
          <w:b/>
          <w:sz w:val="20"/>
          <w:szCs w:val="20"/>
          <w:lang w:eastAsia="hu-HU"/>
        </w:rPr>
        <w:t>12</w:t>
      </w:r>
      <w:r w:rsidRPr="007E5224">
        <w:rPr>
          <w:rFonts w:ascii="Times New Roman" w:eastAsia="Times New Roman" w:hAnsi="Times New Roman" w:cs="Times New Roman"/>
          <w:b/>
          <w:sz w:val="20"/>
          <w:szCs w:val="20"/>
          <w:lang w:eastAsia="hu-HU"/>
        </w:rPr>
        <w:t xml:space="preserve">, arány: </w:t>
      </w:r>
      <w:r w:rsidR="00AA0DEE">
        <w:rPr>
          <w:rFonts w:ascii="Times New Roman" w:eastAsia="Times New Roman" w:hAnsi="Times New Roman" w:cs="Times New Roman"/>
          <w:b/>
          <w:sz w:val="20"/>
          <w:szCs w:val="20"/>
          <w:lang w:eastAsia="hu-HU"/>
        </w:rPr>
        <w:t>1,</w:t>
      </w:r>
      <w:r w:rsidR="007065B3">
        <w:rPr>
          <w:rFonts w:ascii="Times New Roman" w:eastAsia="Times New Roman" w:hAnsi="Times New Roman" w:cs="Times New Roman"/>
          <w:b/>
          <w:sz w:val="20"/>
          <w:szCs w:val="20"/>
          <w:lang w:eastAsia="hu-HU"/>
        </w:rPr>
        <w:t>88</w:t>
      </w:r>
      <w:r w:rsidRPr="007E5224">
        <w:rPr>
          <w:rFonts w:ascii="Times New Roman" w:eastAsia="Times New Roman" w:hAnsi="Times New Roman" w:cs="Times New Roman"/>
          <w:b/>
          <w:sz w:val="20"/>
          <w:szCs w:val="20"/>
          <w:lang w:eastAsia="hu-HU"/>
        </w:rPr>
        <w:t xml:space="preserve"> %</w:t>
      </w:r>
    </w:p>
    <w:p w:rsidR="00EF2869" w:rsidRDefault="00EF2869"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
    <w:p w:rsidR="00EF2869" w:rsidRPr="00AB0703" w:rsidRDefault="00EF2869" w:rsidP="00EF2869">
      <w:pPr>
        <w:tabs>
          <w:tab w:val="left" w:pos="1560"/>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 xml:space="preserve">Név (Cégnév): </w:t>
      </w:r>
      <w:r w:rsidRPr="004319BB">
        <w:rPr>
          <w:rFonts w:ascii="Times New Roman" w:eastAsia="Times New Roman" w:hAnsi="Times New Roman" w:cs="Times New Roman"/>
          <w:b/>
          <w:sz w:val="20"/>
          <w:szCs w:val="20"/>
          <w:lang w:eastAsia="hu-HU"/>
        </w:rPr>
        <w:t xml:space="preserve">OSI </w:t>
      </w:r>
      <w:proofErr w:type="spellStart"/>
      <w:r w:rsidRPr="004319BB">
        <w:rPr>
          <w:rFonts w:ascii="Times New Roman" w:eastAsia="Times New Roman" w:hAnsi="Times New Roman" w:cs="Times New Roman"/>
          <w:b/>
          <w:sz w:val="20"/>
          <w:szCs w:val="20"/>
          <w:lang w:eastAsia="hu-HU"/>
        </w:rPr>
        <w:t>Food</w:t>
      </w:r>
      <w:proofErr w:type="spellEnd"/>
      <w:r w:rsidRPr="004319BB">
        <w:rPr>
          <w:rFonts w:ascii="Times New Roman" w:eastAsia="Times New Roman" w:hAnsi="Times New Roman" w:cs="Times New Roman"/>
          <w:b/>
          <w:sz w:val="20"/>
          <w:szCs w:val="20"/>
          <w:lang w:eastAsia="hu-HU"/>
        </w:rPr>
        <w:t xml:space="preserve"> </w:t>
      </w:r>
      <w:proofErr w:type="spellStart"/>
      <w:r w:rsidRPr="004319BB">
        <w:rPr>
          <w:rFonts w:ascii="Times New Roman" w:eastAsia="Times New Roman" w:hAnsi="Times New Roman" w:cs="Times New Roman"/>
          <w:b/>
          <w:sz w:val="20"/>
          <w:szCs w:val="20"/>
          <w:lang w:eastAsia="hu-HU"/>
        </w:rPr>
        <w:t>Solutions</w:t>
      </w:r>
      <w:proofErr w:type="spellEnd"/>
      <w:r w:rsidRPr="004319BB">
        <w:rPr>
          <w:rFonts w:ascii="Times New Roman" w:eastAsia="Times New Roman" w:hAnsi="Times New Roman" w:cs="Times New Roman"/>
          <w:b/>
          <w:sz w:val="20"/>
          <w:szCs w:val="20"/>
          <w:lang w:eastAsia="hu-HU"/>
        </w:rPr>
        <w:t xml:space="preserve"> Hungary Kft.</w:t>
      </w:r>
    </w:p>
    <w:p w:rsidR="00EF2869" w:rsidRDefault="00EF2869" w:rsidP="00EF2869">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roofErr w:type="gramStart"/>
      <w:r w:rsidRPr="007E5224">
        <w:rPr>
          <w:rFonts w:ascii="Times New Roman" w:eastAsia="Times New Roman" w:hAnsi="Times New Roman" w:cs="Times New Roman"/>
          <w:b/>
          <w:sz w:val="20"/>
          <w:szCs w:val="20"/>
          <w:lang w:eastAsia="hu-HU"/>
        </w:rPr>
        <w:t>szavazatszám</w:t>
      </w:r>
      <w:proofErr w:type="gramEnd"/>
      <w:r w:rsidRPr="007E5224">
        <w:rPr>
          <w:rFonts w:ascii="Times New Roman" w:eastAsia="Times New Roman" w:hAnsi="Times New Roman" w:cs="Times New Roman"/>
          <w:b/>
          <w:sz w:val="20"/>
          <w:szCs w:val="20"/>
          <w:lang w:eastAsia="hu-HU"/>
        </w:rPr>
        <w:t xml:space="preserve">: </w:t>
      </w:r>
      <w:r>
        <w:rPr>
          <w:rFonts w:ascii="Times New Roman" w:eastAsia="Times New Roman" w:hAnsi="Times New Roman" w:cs="Times New Roman"/>
          <w:b/>
          <w:sz w:val="20"/>
          <w:szCs w:val="20"/>
          <w:lang w:eastAsia="hu-HU"/>
        </w:rPr>
        <w:t>10</w:t>
      </w:r>
      <w:r w:rsidRPr="007E5224">
        <w:rPr>
          <w:rFonts w:ascii="Times New Roman" w:eastAsia="Times New Roman" w:hAnsi="Times New Roman" w:cs="Times New Roman"/>
          <w:b/>
          <w:sz w:val="20"/>
          <w:szCs w:val="20"/>
          <w:lang w:eastAsia="hu-HU"/>
        </w:rPr>
        <w:t xml:space="preserve">, arány: </w:t>
      </w:r>
      <w:r>
        <w:rPr>
          <w:rFonts w:ascii="Times New Roman" w:eastAsia="Times New Roman" w:hAnsi="Times New Roman" w:cs="Times New Roman"/>
          <w:b/>
          <w:sz w:val="20"/>
          <w:szCs w:val="20"/>
          <w:lang w:eastAsia="hu-HU"/>
        </w:rPr>
        <w:t>1,</w:t>
      </w:r>
      <w:r w:rsidR="00AA0DEE">
        <w:rPr>
          <w:rFonts w:ascii="Times New Roman" w:eastAsia="Times New Roman" w:hAnsi="Times New Roman" w:cs="Times New Roman"/>
          <w:b/>
          <w:sz w:val="20"/>
          <w:szCs w:val="20"/>
          <w:lang w:eastAsia="hu-HU"/>
        </w:rPr>
        <w:t>5</w:t>
      </w:r>
      <w:r w:rsidR="007065B3">
        <w:rPr>
          <w:rFonts w:ascii="Times New Roman" w:eastAsia="Times New Roman" w:hAnsi="Times New Roman" w:cs="Times New Roman"/>
          <w:b/>
          <w:sz w:val="20"/>
          <w:szCs w:val="20"/>
          <w:lang w:eastAsia="hu-HU"/>
        </w:rPr>
        <w:t>7</w:t>
      </w:r>
      <w:r w:rsidRPr="007E5224">
        <w:rPr>
          <w:rFonts w:ascii="Times New Roman" w:eastAsia="Times New Roman" w:hAnsi="Times New Roman" w:cs="Times New Roman"/>
          <w:b/>
          <w:sz w:val="20"/>
          <w:szCs w:val="20"/>
          <w:lang w:eastAsia="hu-HU"/>
        </w:rPr>
        <w:t xml:space="preserve"> %</w:t>
      </w:r>
    </w:p>
    <w:p w:rsidR="00EF2869" w:rsidRDefault="00EF2869" w:rsidP="00552799">
      <w:pPr>
        <w:tabs>
          <w:tab w:val="left" w:pos="1560"/>
          <w:tab w:val="right" w:pos="9070"/>
        </w:tabs>
        <w:autoSpaceDE w:val="0"/>
        <w:autoSpaceDN w:val="0"/>
        <w:adjustRightInd w:val="0"/>
        <w:spacing w:after="0" w:line="240" w:lineRule="auto"/>
        <w:jc w:val="both"/>
        <w:rPr>
          <w:rFonts w:ascii="Times New Roman" w:eastAsia="Times New Roman" w:hAnsi="Times New Roman" w:cs="Times New Roman"/>
          <w:b/>
          <w:sz w:val="20"/>
          <w:szCs w:val="20"/>
          <w:lang w:eastAsia="hu-HU"/>
        </w:rPr>
      </w:pPr>
    </w:p>
    <w:p w:rsidR="00EF2869" w:rsidRPr="00AB0703" w:rsidRDefault="00EF2869" w:rsidP="00EF2869">
      <w:pPr>
        <w:tabs>
          <w:tab w:val="left" w:pos="1560"/>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 xml:space="preserve">Név (Cégnév): </w:t>
      </w:r>
      <w:r w:rsidR="00552799">
        <w:rPr>
          <w:rFonts w:ascii="Times New Roman" w:eastAsia="Times New Roman" w:hAnsi="Times New Roman" w:cs="Times New Roman"/>
          <w:b/>
          <w:sz w:val="20"/>
          <w:szCs w:val="20"/>
          <w:lang w:eastAsia="hu-HU"/>
        </w:rPr>
        <w:t>Kovács Dorottya</w:t>
      </w:r>
    </w:p>
    <w:p w:rsidR="00EF2869" w:rsidRDefault="00EF2869" w:rsidP="00EF2869">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roofErr w:type="gramStart"/>
      <w:r w:rsidRPr="007E5224">
        <w:rPr>
          <w:rFonts w:ascii="Times New Roman" w:eastAsia="Times New Roman" w:hAnsi="Times New Roman" w:cs="Times New Roman"/>
          <w:b/>
          <w:sz w:val="20"/>
          <w:szCs w:val="20"/>
          <w:lang w:eastAsia="hu-HU"/>
        </w:rPr>
        <w:t>szavazatszám</w:t>
      </w:r>
      <w:proofErr w:type="gramEnd"/>
      <w:r w:rsidRPr="007E5224">
        <w:rPr>
          <w:rFonts w:ascii="Times New Roman" w:eastAsia="Times New Roman" w:hAnsi="Times New Roman" w:cs="Times New Roman"/>
          <w:b/>
          <w:sz w:val="20"/>
          <w:szCs w:val="20"/>
          <w:lang w:eastAsia="hu-HU"/>
        </w:rPr>
        <w:t xml:space="preserve">: </w:t>
      </w:r>
      <w:r>
        <w:rPr>
          <w:rFonts w:ascii="Times New Roman" w:eastAsia="Times New Roman" w:hAnsi="Times New Roman" w:cs="Times New Roman"/>
          <w:b/>
          <w:sz w:val="20"/>
          <w:szCs w:val="20"/>
          <w:lang w:eastAsia="hu-HU"/>
        </w:rPr>
        <w:t>10</w:t>
      </w:r>
      <w:r w:rsidRPr="007E5224">
        <w:rPr>
          <w:rFonts w:ascii="Times New Roman" w:eastAsia="Times New Roman" w:hAnsi="Times New Roman" w:cs="Times New Roman"/>
          <w:b/>
          <w:sz w:val="20"/>
          <w:szCs w:val="20"/>
          <w:lang w:eastAsia="hu-HU"/>
        </w:rPr>
        <w:t xml:space="preserve">, arány: </w:t>
      </w:r>
      <w:r w:rsidR="00AA0DEE">
        <w:rPr>
          <w:rFonts w:ascii="Times New Roman" w:eastAsia="Times New Roman" w:hAnsi="Times New Roman" w:cs="Times New Roman"/>
          <w:b/>
          <w:sz w:val="20"/>
          <w:szCs w:val="20"/>
          <w:lang w:eastAsia="hu-HU"/>
        </w:rPr>
        <w:t>1,5</w:t>
      </w:r>
      <w:r w:rsidR="007065B3">
        <w:rPr>
          <w:rFonts w:ascii="Times New Roman" w:eastAsia="Times New Roman" w:hAnsi="Times New Roman" w:cs="Times New Roman"/>
          <w:b/>
          <w:sz w:val="20"/>
          <w:szCs w:val="20"/>
          <w:lang w:eastAsia="hu-HU"/>
        </w:rPr>
        <w:t>7</w:t>
      </w:r>
      <w:r w:rsidRPr="007E5224">
        <w:rPr>
          <w:rFonts w:ascii="Times New Roman" w:eastAsia="Times New Roman" w:hAnsi="Times New Roman" w:cs="Times New Roman"/>
          <w:b/>
          <w:sz w:val="20"/>
          <w:szCs w:val="20"/>
          <w:lang w:eastAsia="hu-HU"/>
        </w:rPr>
        <w:t xml:space="preserve"> %</w:t>
      </w:r>
    </w:p>
    <w:p w:rsidR="00EF2869" w:rsidRDefault="00EF2869"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
    <w:p w:rsidR="00EF2869" w:rsidRPr="00AB0703" w:rsidRDefault="00EF2869" w:rsidP="00EF2869">
      <w:pPr>
        <w:tabs>
          <w:tab w:val="left" w:pos="1560"/>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 xml:space="preserve">Név (Cégnév): </w:t>
      </w:r>
      <w:r>
        <w:rPr>
          <w:rFonts w:ascii="Times New Roman" w:eastAsia="Times New Roman" w:hAnsi="Times New Roman" w:cs="Times New Roman"/>
          <w:b/>
          <w:sz w:val="20"/>
          <w:szCs w:val="20"/>
          <w:lang w:eastAsia="hu-HU"/>
        </w:rPr>
        <w:t xml:space="preserve">Dr. </w:t>
      </w:r>
      <w:proofErr w:type="spellStart"/>
      <w:r>
        <w:rPr>
          <w:rFonts w:ascii="Times New Roman" w:eastAsia="Times New Roman" w:hAnsi="Times New Roman" w:cs="Times New Roman"/>
          <w:b/>
          <w:sz w:val="20"/>
          <w:szCs w:val="20"/>
          <w:lang w:eastAsia="hu-HU"/>
        </w:rPr>
        <w:t>Lőrik</w:t>
      </w:r>
      <w:proofErr w:type="spellEnd"/>
      <w:r>
        <w:rPr>
          <w:rFonts w:ascii="Times New Roman" w:eastAsia="Times New Roman" w:hAnsi="Times New Roman" w:cs="Times New Roman"/>
          <w:b/>
          <w:sz w:val="20"/>
          <w:szCs w:val="20"/>
          <w:lang w:eastAsia="hu-HU"/>
        </w:rPr>
        <w:t xml:space="preserve"> Lambert</w:t>
      </w:r>
    </w:p>
    <w:p w:rsidR="00EF2869" w:rsidRDefault="00EF2869" w:rsidP="00EF2869">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roofErr w:type="gramStart"/>
      <w:r w:rsidRPr="007E5224">
        <w:rPr>
          <w:rFonts w:ascii="Times New Roman" w:eastAsia="Times New Roman" w:hAnsi="Times New Roman" w:cs="Times New Roman"/>
          <w:b/>
          <w:sz w:val="20"/>
          <w:szCs w:val="20"/>
          <w:lang w:eastAsia="hu-HU"/>
        </w:rPr>
        <w:t>szavazatszám</w:t>
      </w:r>
      <w:proofErr w:type="gramEnd"/>
      <w:r w:rsidRPr="007E5224">
        <w:rPr>
          <w:rFonts w:ascii="Times New Roman" w:eastAsia="Times New Roman" w:hAnsi="Times New Roman" w:cs="Times New Roman"/>
          <w:b/>
          <w:sz w:val="20"/>
          <w:szCs w:val="20"/>
          <w:lang w:eastAsia="hu-HU"/>
        </w:rPr>
        <w:t xml:space="preserve">: </w:t>
      </w:r>
      <w:r>
        <w:rPr>
          <w:rFonts w:ascii="Times New Roman" w:eastAsia="Times New Roman" w:hAnsi="Times New Roman" w:cs="Times New Roman"/>
          <w:b/>
          <w:sz w:val="20"/>
          <w:szCs w:val="20"/>
          <w:lang w:eastAsia="hu-HU"/>
        </w:rPr>
        <w:t>10</w:t>
      </w:r>
      <w:r w:rsidRPr="007E5224">
        <w:rPr>
          <w:rFonts w:ascii="Times New Roman" w:eastAsia="Times New Roman" w:hAnsi="Times New Roman" w:cs="Times New Roman"/>
          <w:b/>
          <w:sz w:val="20"/>
          <w:szCs w:val="20"/>
          <w:lang w:eastAsia="hu-HU"/>
        </w:rPr>
        <w:t xml:space="preserve">, arány: </w:t>
      </w:r>
      <w:r w:rsidR="00AA0DEE">
        <w:rPr>
          <w:rFonts w:ascii="Times New Roman" w:eastAsia="Times New Roman" w:hAnsi="Times New Roman" w:cs="Times New Roman"/>
          <w:b/>
          <w:sz w:val="20"/>
          <w:szCs w:val="20"/>
          <w:lang w:eastAsia="hu-HU"/>
        </w:rPr>
        <w:t>1,5</w:t>
      </w:r>
      <w:r w:rsidR="007065B3">
        <w:rPr>
          <w:rFonts w:ascii="Times New Roman" w:eastAsia="Times New Roman" w:hAnsi="Times New Roman" w:cs="Times New Roman"/>
          <w:b/>
          <w:sz w:val="20"/>
          <w:szCs w:val="20"/>
          <w:lang w:eastAsia="hu-HU"/>
        </w:rPr>
        <w:t>7</w:t>
      </w:r>
      <w:r w:rsidRPr="007E5224">
        <w:rPr>
          <w:rFonts w:ascii="Times New Roman" w:eastAsia="Times New Roman" w:hAnsi="Times New Roman" w:cs="Times New Roman"/>
          <w:b/>
          <w:sz w:val="20"/>
          <w:szCs w:val="20"/>
          <w:lang w:eastAsia="hu-HU"/>
        </w:rPr>
        <w:t xml:space="preserve"> %</w:t>
      </w:r>
    </w:p>
    <w:p w:rsidR="00EF2869" w:rsidRDefault="00EF2869"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
    <w:p w:rsidR="00EF2869" w:rsidRPr="00AB0703" w:rsidRDefault="00EF2869" w:rsidP="00EF2869">
      <w:pPr>
        <w:tabs>
          <w:tab w:val="left" w:pos="1560"/>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 xml:space="preserve">Név (Cégnév): </w:t>
      </w:r>
      <w:r>
        <w:rPr>
          <w:rFonts w:ascii="Times New Roman" w:eastAsia="Times New Roman" w:hAnsi="Times New Roman" w:cs="Times New Roman"/>
          <w:b/>
          <w:sz w:val="20"/>
          <w:szCs w:val="20"/>
          <w:lang w:eastAsia="hu-HU"/>
        </w:rPr>
        <w:t>Balogh Csaba Gyula</w:t>
      </w:r>
    </w:p>
    <w:p w:rsidR="00EF2869" w:rsidRDefault="00EF2869" w:rsidP="00EF2869">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roofErr w:type="gramStart"/>
      <w:r w:rsidRPr="007E5224">
        <w:rPr>
          <w:rFonts w:ascii="Times New Roman" w:eastAsia="Times New Roman" w:hAnsi="Times New Roman" w:cs="Times New Roman"/>
          <w:b/>
          <w:sz w:val="20"/>
          <w:szCs w:val="20"/>
          <w:lang w:eastAsia="hu-HU"/>
        </w:rPr>
        <w:t>szavazatszám</w:t>
      </w:r>
      <w:proofErr w:type="gramEnd"/>
      <w:r w:rsidRPr="007E5224">
        <w:rPr>
          <w:rFonts w:ascii="Times New Roman" w:eastAsia="Times New Roman" w:hAnsi="Times New Roman" w:cs="Times New Roman"/>
          <w:b/>
          <w:sz w:val="20"/>
          <w:szCs w:val="20"/>
          <w:lang w:eastAsia="hu-HU"/>
        </w:rPr>
        <w:t xml:space="preserve">: </w:t>
      </w:r>
      <w:r>
        <w:rPr>
          <w:rFonts w:ascii="Times New Roman" w:eastAsia="Times New Roman" w:hAnsi="Times New Roman" w:cs="Times New Roman"/>
          <w:b/>
          <w:sz w:val="20"/>
          <w:szCs w:val="20"/>
          <w:lang w:eastAsia="hu-HU"/>
        </w:rPr>
        <w:t>10</w:t>
      </w:r>
      <w:r w:rsidRPr="007E5224">
        <w:rPr>
          <w:rFonts w:ascii="Times New Roman" w:eastAsia="Times New Roman" w:hAnsi="Times New Roman" w:cs="Times New Roman"/>
          <w:b/>
          <w:sz w:val="20"/>
          <w:szCs w:val="20"/>
          <w:lang w:eastAsia="hu-HU"/>
        </w:rPr>
        <w:t xml:space="preserve">, arány: </w:t>
      </w:r>
      <w:r w:rsidR="00AA0DEE">
        <w:rPr>
          <w:rFonts w:ascii="Times New Roman" w:eastAsia="Times New Roman" w:hAnsi="Times New Roman" w:cs="Times New Roman"/>
          <w:b/>
          <w:sz w:val="20"/>
          <w:szCs w:val="20"/>
          <w:lang w:eastAsia="hu-HU"/>
        </w:rPr>
        <w:t>1,5</w:t>
      </w:r>
      <w:r w:rsidR="007065B3">
        <w:rPr>
          <w:rFonts w:ascii="Times New Roman" w:eastAsia="Times New Roman" w:hAnsi="Times New Roman" w:cs="Times New Roman"/>
          <w:b/>
          <w:sz w:val="20"/>
          <w:szCs w:val="20"/>
          <w:lang w:eastAsia="hu-HU"/>
        </w:rPr>
        <w:t>7</w:t>
      </w:r>
      <w:r w:rsidRPr="007E5224">
        <w:rPr>
          <w:rFonts w:ascii="Times New Roman" w:eastAsia="Times New Roman" w:hAnsi="Times New Roman" w:cs="Times New Roman"/>
          <w:b/>
          <w:sz w:val="20"/>
          <w:szCs w:val="20"/>
          <w:lang w:eastAsia="hu-HU"/>
        </w:rPr>
        <w:t xml:space="preserve"> %</w:t>
      </w:r>
    </w:p>
    <w:p w:rsidR="007065B3" w:rsidRDefault="007065B3" w:rsidP="00EF2869">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
    <w:p w:rsidR="007065B3" w:rsidRPr="00AB0703" w:rsidRDefault="007065B3" w:rsidP="007065B3">
      <w:pPr>
        <w:tabs>
          <w:tab w:val="left" w:pos="1560"/>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 xml:space="preserve">Név (Cégnév): </w:t>
      </w:r>
      <w:r w:rsidRPr="003C4462">
        <w:rPr>
          <w:rFonts w:ascii="Times New Roman" w:eastAsia="Times New Roman" w:hAnsi="Times New Roman" w:cs="Times New Roman"/>
          <w:b/>
          <w:sz w:val="20"/>
          <w:szCs w:val="20"/>
          <w:lang w:eastAsia="hu-HU"/>
        </w:rPr>
        <w:t>HAT SPED Fuvarozó Korlátolt Felelősségű Társaság</w:t>
      </w:r>
    </w:p>
    <w:p w:rsidR="007065B3" w:rsidRDefault="007065B3" w:rsidP="007065B3">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roofErr w:type="gramStart"/>
      <w:r w:rsidRPr="007E5224">
        <w:rPr>
          <w:rFonts w:ascii="Times New Roman" w:eastAsia="Times New Roman" w:hAnsi="Times New Roman" w:cs="Times New Roman"/>
          <w:b/>
          <w:sz w:val="20"/>
          <w:szCs w:val="20"/>
          <w:lang w:eastAsia="hu-HU"/>
        </w:rPr>
        <w:t>szavazatszám</w:t>
      </w:r>
      <w:proofErr w:type="gramEnd"/>
      <w:r w:rsidRPr="007E5224">
        <w:rPr>
          <w:rFonts w:ascii="Times New Roman" w:eastAsia="Times New Roman" w:hAnsi="Times New Roman" w:cs="Times New Roman"/>
          <w:b/>
          <w:sz w:val="20"/>
          <w:szCs w:val="20"/>
          <w:lang w:eastAsia="hu-HU"/>
        </w:rPr>
        <w:t xml:space="preserve">: </w:t>
      </w:r>
      <w:r>
        <w:rPr>
          <w:rFonts w:ascii="Times New Roman" w:eastAsia="Times New Roman" w:hAnsi="Times New Roman" w:cs="Times New Roman"/>
          <w:b/>
          <w:sz w:val="20"/>
          <w:szCs w:val="20"/>
          <w:lang w:eastAsia="hu-HU"/>
        </w:rPr>
        <w:t>10</w:t>
      </w:r>
      <w:r w:rsidRPr="007E5224">
        <w:rPr>
          <w:rFonts w:ascii="Times New Roman" w:eastAsia="Times New Roman" w:hAnsi="Times New Roman" w:cs="Times New Roman"/>
          <w:b/>
          <w:sz w:val="20"/>
          <w:szCs w:val="20"/>
          <w:lang w:eastAsia="hu-HU"/>
        </w:rPr>
        <w:t xml:space="preserve">, arány: </w:t>
      </w:r>
      <w:r>
        <w:rPr>
          <w:rFonts w:ascii="Times New Roman" w:eastAsia="Times New Roman" w:hAnsi="Times New Roman" w:cs="Times New Roman"/>
          <w:b/>
          <w:sz w:val="20"/>
          <w:szCs w:val="20"/>
          <w:lang w:eastAsia="hu-HU"/>
        </w:rPr>
        <w:t>1,5</w:t>
      </w:r>
      <w:r>
        <w:rPr>
          <w:rFonts w:ascii="Times New Roman" w:eastAsia="Times New Roman" w:hAnsi="Times New Roman" w:cs="Times New Roman"/>
          <w:b/>
          <w:sz w:val="20"/>
          <w:szCs w:val="20"/>
          <w:lang w:eastAsia="hu-HU"/>
        </w:rPr>
        <w:t>7</w:t>
      </w:r>
      <w:r w:rsidRPr="007E5224">
        <w:rPr>
          <w:rFonts w:ascii="Times New Roman" w:eastAsia="Times New Roman" w:hAnsi="Times New Roman" w:cs="Times New Roman"/>
          <w:b/>
          <w:sz w:val="20"/>
          <w:szCs w:val="20"/>
          <w:lang w:eastAsia="hu-HU"/>
        </w:rPr>
        <w:t xml:space="preserve"> %</w:t>
      </w:r>
    </w:p>
    <w:p w:rsidR="007E5224" w:rsidRDefault="007E5224" w:rsidP="008E73C3">
      <w:pPr>
        <w:tabs>
          <w:tab w:val="left" w:pos="1560"/>
          <w:tab w:val="right" w:pos="9070"/>
        </w:tabs>
        <w:autoSpaceDE w:val="0"/>
        <w:autoSpaceDN w:val="0"/>
        <w:adjustRightInd w:val="0"/>
        <w:spacing w:after="0" w:line="240" w:lineRule="auto"/>
        <w:jc w:val="both"/>
        <w:rPr>
          <w:rFonts w:ascii="Times New Roman" w:eastAsia="Times New Roman" w:hAnsi="Times New Roman" w:cs="Times New Roman"/>
          <w:b/>
          <w:sz w:val="20"/>
          <w:szCs w:val="20"/>
          <w:lang w:eastAsia="hu-HU"/>
        </w:rPr>
      </w:pPr>
    </w:p>
    <w:p w:rsidR="00EF2869" w:rsidRDefault="00EF2869"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p>
    <w:p w:rsidR="007E5224" w:rsidRPr="007E5224" w:rsidRDefault="007E5224" w:rsidP="00C9201B">
      <w:pPr>
        <w:tabs>
          <w:tab w:val="left" w:pos="1560"/>
          <w:tab w:val="right" w:pos="9070"/>
        </w:tabs>
        <w:autoSpaceDE w:val="0"/>
        <w:autoSpaceDN w:val="0"/>
        <w:adjustRightInd w:val="0"/>
        <w:spacing w:after="0" w:line="240" w:lineRule="auto"/>
        <w:ind w:left="601" w:hanging="198"/>
        <w:jc w:val="both"/>
        <w:rPr>
          <w:rFonts w:ascii="Times New Roman" w:eastAsia="Times New Roman" w:hAnsi="Times New Roman" w:cs="Times New Roman"/>
          <w:b/>
          <w:sz w:val="20"/>
          <w:szCs w:val="20"/>
          <w:lang w:eastAsia="hu-HU"/>
        </w:rPr>
      </w:pPr>
      <w:r>
        <w:rPr>
          <w:rFonts w:ascii="Times New Roman" w:eastAsia="Times New Roman" w:hAnsi="Times New Roman" w:cs="Times New Roman"/>
          <w:b/>
          <w:sz w:val="20"/>
          <w:szCs w:val="20"/>
          <w:lang w:eastAsia="hu-HU"/>
        </w:rPr>
        <w:t xml:space="preserve">Bábolna Város Önkormányzata tag elsőbbégi üzletrésze folytán vétójogot is biztosító szavazatelsőbbségi üzletrésszel rendelkezik. Bábolna Város Önkormányzata tag </w:t>
      </w:r>
      <w:r w:rsidRPr="007E5224">
        <w:rPr>
          <w:rFonts w:ascii="Times New Roman" w:eastAsia="Times New Roman" w:hAnsi="Times New Roman" w:cs="Times New Roman"/>
          <w:b/>
          <w:sz w:val="20"/>
          <w:szCs w:val="20"/>
          <w:lang w:eastAsia="hu-HU"/>
        </w:rPr>
        <w:t xml:space="preserve">a társasági szerződésben meghatározott mértékű kétszeres szavazati jogot gyakorolhat a taggyűlési döntések meghozatala során, ennek okán törzstőkéjéhez viszonyított 288 szavazatszámához képest szavazatának száma 576, aránya </w:t>
      </w:r>
      <w:r w:rsidR="007065B3">
        <w:rPr>
          <w:rFonts w:ascii="Times New Roman" w:eastAsia="Times New Roman" w:hAnsi="Times New Roman" w:cs="Times New Roman"/>
          <w:b/>
          <w:sz w:val="20"/>
          <w:szCs w:val="20"/>
          <w:lang w:eastAsia="hu-HU"/>
        </w:rPr>
        <w:t>90,28</w:t>
      </w:r>
      <w:r w:rsidR="00AA0DEE" w:rsidRPr="007E5224">
        <w:rPr>
          <w:rFonts w:ascii="Times New Roman" w:eastAsia="Times New Roman" w:hAnsi="Times New Roman" w:cs="Times New Roman"/>
          <w:b/>
          <w:sz w:val="20"/>
          <w:szCs w:val="20"/>
          <w:lang w:eastAsia="hu-HU"/>
        </w:rPr>
        <w:t xml:space="preserve"> </w:t>
      </w:r>
      <w:r w:rsidRPr="007E5224">
        <w:rPr>
          <w:rFonts w:ascii="Times New Roman" w:eastAsia="Times New Roman" w:hAnsi="Times New Roman" w:cs="Times New Roman"/>
          <w:b/>
          <w:sz w:val="20"/>
          <w:szCs w:val="20"/>
          <w:lang w:eastAsia="hu-HU"/>
        </w:rPr>
        <w:t>%.</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11.5. A taggyűlés akkor határozatképes, ha azon a leadható szavazatok több mint felét képviselő tag részt vesz. Ha a taggyűlés nem volt határozatképes, a megismételt taggyűlés az eredeti napirenden szereplő ügyekben a jelenlévők által képviselt szavazati jog mértékétől függetlenül határozatképes. A taggyűlés és a megismételt taggyűlés között legalább három napnak kell eltelnie, de ez az időtartam nem lehet hosszabb tizenöt napnál. </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D4710B"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lastRenderedPageBreak/>
        <w:t xml:space="preserve">11.6. A taggyűlés határozatait, amennyiben a törvény </w:t>
      </w:r>
      <w:r w:rsidR="00DD10FC" w:rsidRPr="00D4710B">
        <w:rPr>
          <w:rFonts w:ascii="Times New Roman" w:eastAsia="Times New Roman" w:hAnsi="Times New Roman" w:cs="Times New Roman"/>
          <w:sz w:val="20"/>
          <w:szCs w:val="20"/>
          <w:lang w:eastAsia="hu-HU"/>
        </w:rPr>
        <w:t>és jelen társasági szerződés</w:t>
      </w:r>
      <w:r w:rsidR="00DD10FC">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másként nem rendelkezik, a szavazati joggal rendelkező jelenlévők egyszerű többségével hozza meg.</w:t>
      </w:r>
      <w:r w:rsidR="007E5224">
        <w:rPr>
          <w:rFonts w:ascii="Times New Roman" w:eastAsia="Times New Roman" w:hAnsi="Times New Roman" w:cs="Times New Roman"/>
          <w:sz w:val="20"/>
          <w:szCs w:val="20"/>
          <w:lang w:eastAsia="hu-HU"/>
        </w:rPr>
        <w:t xml:space="preserve"> A taggyűlési határozatok meghozatala során </w:t>
      </w:r>
      <w:r w:rsidR="007E5224" w:rsidRPr="00D4710B">
        <w:rPr>
          <w:rFonts w:ascii="Times New Roman" w:eastAsia="Times New Roman" w:hAnsi="Times New Roman" w:cs="Times New Roman"/>
          <w:sz w:val="20"/>
          <w:szCs w:val="20"/>
          <w:lang w:eastAsia="hu-HU"/>
        </w:rPr>
        <w:t xml:space="preserve">Bábolna Város Önkormányzata tag elsőbbégi üzletrésze folytán fennálló vétójogot is biztosító szavazatelsőbbségi üzletrésze alapján </w:t>
      </w:r>
      <w:r w:rsidR="00A562FD" w:rsidRPr="00D4710B">
        <w:rPr>
          <w:rFonts w:ascii="Times New Roman" w:eastAsia="Times New Roman" w:hAnsi="Times New Roman" w:cs="Times New Roman"/>
          <w:sz w:val="20"/>
          <w:szCs w:val="20"/>
          <w:lang w:eastAsia="hu-HU"/>
        </w:rPr>
        <w:t xml:space="preserve">Bábolna Város Önkormányzata tag </w:t>
      </w:r>
      <w:r w:rsidR="007E5224" w:rsidRPr="00D4710B">
        <w:rPr>
          <w:rFonts w:ascii="Times New Roman" w:eastAsia="Times New Roman" w:hAnsi="Times New Roman" w:cs="Times New Roman"/>
          <w:sz w:val="20"/>
          <w:szCs w:val="20"/>
          <w:lang w:eastAsia="hu-HU"/>
        </w:rPr>
        <w:t>igenlő szavazata mellett hozható meg a taggyűlési határozat.</w:t>
      </w:r>
    </w:p>
    <w:p w:rsidR="00C9201B" w:rsidRDefault="00C9201B"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11.7. A taggyűlést az ügyvezető hívja össze.</w:t>
      </w:r>
    </w:p>
    <w:p w:rsidR="00C9201B" w:rsidRDefault="00C9201B" w:rsidP="0036553F">
      <w:pPr>
        <w:autoSpaceDE w:val="0"/>
        <w:autoSpaceDN w:val="0"/>
        <w:adjustRightInd w:val="0"/>
        <w:spacing w:after="0" w:line="240" w:lineRule="auto"/>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12. Az ügyvezetés és képviselet</w:t>
      </w:r>
    </w:p>
    <w:p w:rsidR="00C9201B" w:rsidRDefault="00C9201B" w:rsidP="00C9201B">
      <w:pPr>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p>
    <w:p w:rsidR="00CC63C2" w:rsidRPr="00281387" w:rsidRDefault="00CC63C2" w:rsidP="00C9201B">
      <w:pPr>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281387">
        <w:rPr>
          <w:rFonts w:ascii="Times New Roman" w:eastAsia="Times New Roman" w:hAnsi="Times New Roman" w:cs="Times New Roman"/>
          <w:sz w:val="20"/>
          <w:szCs w:val="20"/>
          <w:lang w:eastAsia="hu-HU"/>
        </w:rPr>
        <w:t>12.1. A társaság ügyvezetésére és képviseletére jogosult ügyvezetője:</w:t>
      </w:r>
    </w:p>
    <w:p w:rsidR="00CC63C2" w:rsidRPr="00281387" w:rsidRDefault="00CC63C2" w:rsidP="00C9201B">
      <w:pPr>
        <w:tabs>
          <w:tab w:val="left" w:pos="851"/>
          <w:tab w:val="right" w:leader="dot" w:pos="9072"/>
        </w:tabs>
        <w:autoSpaceDE w:val="0"/>
        <w:autoSpaceDN w:val="0"/>
        <w:adjustRightInd w:val="0"/>
        <w:spacing w:after="0" w:line="240" w:lineRule="auto"/>
        <w:ind w:left="397" w:hanging="396"/>
        <w:jc w:val="both"/>
        <w:rPr>
          <w:rFonts w:ascii="Times New Roman" w:eastAsia="Times New Roman" w:hAnsi="Times New Roman" w:cs="Times New Roman"/>
          <w:sz w:val="20"/>
          <w:szCs w:val="20"/>
          <w:lang w:eastAsia="hu-HU"/>
        </w:rPr>
      </w:pPr>
      <w:r w:rsidRPr="00281387">
        <w:rPr>
          <w:rFonts w:ascii="Times New Roman" w:eastAsia="Times New Roman" w:hAnsi="Times New Roman" w:cs="Times New Roman"/>
          <w:sz w:val="20"/>
          <w:szCs w:val="20"/>
          <w:lang w:eastAsia="hu-HU"/>
        </w:rPr>
        <w:tab/>
        <w:t xml:space="preserve">Név: </w:t>
      </w:r>
      <w:proofErr w:type="spellStart"/>
      <w:r w:rsidR="00C165F2">
        <w:rPr>
          <w:rFonts w:ascii="Times New Roman" w:eastAsia="Times New Roman" w:hAnsi="Times New Roman" w:cs="Times New Roman"/>
          <w:sz w:val="20"/>
          <w:szCs w:val="20"/>
          <w:lang w:eastAsia="hu-HU"/>
        </w:rPr>
        <w:t>Pábli</w:t>
      </w:r>
      <w:proofErr w:type="spellEnd"/>
      <w:r w:rsidR="00C165F2">
        <w:rPr>
          <w:rFonts w:ascii="Times New Roman" w:eastAsia="Times New Roman" w:hAnsi="Times New Roman" w:cs="Times New Roman"/>
          <w:sz w:val="20"/>
          <w:szCs w:val="20"/>
          <w:lang w:eastAsia="hu-HU"/>
        </w:rPr>
        <w:t xml:space="preserve"> Zsolt János</w:t>
      </w:r>
    </w:p>
    <w:p w:rsidR="00CC63C2" w:rsidRPr="00281387" w:rsidRDefault="00CC63C2" w:rsidP="00C9201B">
      <w:pPr>
        <w:tabs>
          <w:tab w:val="left" w:pos="1134"/>
          <w:tab w:val="right" w:leader="dot" w:pos="9072"/>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81387">
        <w:rPr>
          <w:rFonts w:ascii="Times New Roman" w:eastAsia="Times New Roman" w:hAnsi="Times New Roman" w:cs="Times New Roman"/>
          <w:sz w:val="20"/>
          <w:szCs w:val="20"/>
          <w:lang w:eastAsia="hu-HU"/>
        </w:rPr>
        <w:t xml:space="preserve">Lakcím: </w:t>
      </w:r>
      <w:r w:rsidRPr="00281387">
        <w:rPr>
          <w:rFonts w:ascii="Times New Roman" w:eastAsia="Times New Roman" w:hAnsi="Times New Roman" w:cs="Times New Roman"/>
          <w:sz w:val="20"/>
          <w:szCs w:val="20"/>
          <w:lang w:eastAsia="hu-HU"/>
        </w:rPr>
        <w:tab/>
      </w:r>
      <w:r w:rsidR="00C165F2">
        <w:rPr>
          <w:rFonts w:ascii="Times New Roman" w:eastAsia="Times New Roman" w:hAnsi="Times New Roman" w:cs="Times New Roman"/>
          <w:sz w:val="20"/>
          <w:szCs w:val="20"/>
          <w:lang w:eastAsia="hu-HU"/>
        </w:rPr>
        <w:t>2941 Ács, Sóskahegy utca 20.</w:t>
      </w:r>
    </w:p>
    <w:p w:rsidR="00C9201B" w:rsidRPr="001B765D" w:rsidRDefault="00C9201B" w:rsidP="008D2303">
      <w:pPr>
        <w:tabs>
          <w:tab w:val="right" w:pos="9070"/>
        </w:tabs>
        <w:autoSpaceDE w:val="0"/>
        <w:autoSpaceDN w:val="0"/>
        <w:adjustRightInd w:val="0"/>
        <w:spacing w:after="0" w:line="240" w:lineRule="auto"/>
        <w:jc w:val="both"/>
        <w:rPr>
          <w:rFonts w:ascii="Times New Roman" w:eastAsia="Times New Roman" w:hAnsi="Times New Roman" w:cs="Times New Roman"/>
          <w:color w:val="FF0000"/>
          <w:sz w:val="20"/>
          <w:szCs w:val="20"/>
          <w:lang w:eastAsia="hu-HU"/>
        </w:rPr>
      </w:pPr>
    </w:p>
    <w:p w:rsidR="00CC63C2" w:rsidRPr="008D2303" w:rsidRDefault="00CC63C2" w:rsidP="008D2303">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Az ügyvezetői megbízatás</w:t>
      </w:r>
      <w:r w:rsidR="008D2303" w:rsidRPr="008D2303">
        <w:rPr>
          <w:rFonts w:ascii="Times New Roman" w:eastAsia="Times New Roman" w:hAnsi="Times New Roman" w:cs="Times New Roman"/>
          <w:sz w:val="20"/>
          <w:szCs w:val="20"/>
          <w:lang w:eastAsia="hu-HU"/>
        </w:rPr>
        <w:t xml:space="preserve"> </w:t>
      </w:r>
      <w:r w:rsidRPr="008D2303">
        <w:rPr>
          <w:rFonts w:ascii="Times New Roman" w:eastAsia="Times New Roman" w:hAnsi="Times New Roman" w:cs="Times New Roman"/>
          <w:sz w:val="20"/>
          <w:szCs w:val="20"/>
          <w:lang w:eastAsia="hu-HU"/>
        </w:rPr>
        <w:t>határozott időre</w:t>
      </w:r>
      <w:r w:rsidR="008D2303" w:rsidRPr="008D2303">
        <w:rPr>
          <w:rFonts w:ascii="Times New Roman" w:eastAsia="Times New Roman" w:hAnsi="Times New Roman" w:cs="Times New Roman"/>
          <w:sz w:val="20"/>
          <w:szCs w:val="20"/>
          <w:lang w:eastAsia="hu-HU"/>
        </w:rPr>
        <w:t xml:space="preserve"> </w:t>
      </w:r>
      <w:r w:rsidRPr="008D2303">
        <w:rPr>
          <w:rFonts w:ascii="Times New Roman" w:eastAsia="Times New Roman" w:hAnsi="Times New Roman" w:cs="Times New Roman"/>
          <w:sz w:val="20"/>
          <w:szCs w:val="20"/>
          <w:lang w:eastAsia="hu-HU"/>
        </w:rPr>
        <w:t>szól.</w:t>
      </w:r>
    </w:p>
    <w:p w:rsidR="00C9201B" w:rsidRPr="001B765D" w:rsidRDefault="00C9201B" w:rsidP="00C9201B">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color w:val="FF0000"/>
          <w:sz w:val="20"/>
          <w:szCs w:val="20"/>
          <w:lang w:eastAsia="hu-HU"/>
        </w:rPr>
      </w:pPr>
    </w:p>
    <w:p w:rsidR="00CC63C2" w:rsidRPr="00BC7DB2" w:rsidRDefault="00CC63C2" w:rsidP="00C9201B">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BC7DB2">
        <w:rPr>
          <w:rFonts w:ascii="Times New Roman" w:eastAsia="Times New Roman" w:hAnsi="Times New Roman" w:cs="Times New Roman"/>
          <w:sz w:val="20"/>
          <w:szCs w:val="20"/>
          <w:lang w:eastAsia="hu-HU"/>
        </w:rPr>
        <w:t xml:space="preserve">A megbízatás kezdő időpontja: </w:t>
      </w:r>
      <w:r w:rsidRPr="00BC7DB2">
        <w:rPr>
          <w:rFonts w:ascii="Times New Roman" w:eastAsia="Times New Roman" w:hAnsi="Times New Roman" w:cs="Times New Roman"/>
          <w:sz w:val="20"/>
          <w:szCs w:val="20"/>
          <w:lang w:eastAsia="hu-HU"/>
        </w:rPr>
        <w:tab/>
      </w:r>
      <w:r w:rsidR="00BC7DB2" w:rsidRPr="00BC7DB2">
        <w:rPr>
          <w:rFonts w:ascii="Times New Roman" w:eastAsia="Times New Roman" w:hAnsi="Times New Roman" w:cs="Times New Roman"/>
          <w:sz w:val="20"/>
          <w:szCs w:val="20"/>
          <w:lang w:eastAsia="hu-HU"/>
        </w:rPr>
        <w:t xml:space="preserve">2022. </w:t>
      </w:r>
      <w:r w:rsidR="00C165F2">
        <w:rPr>
          <w:rFonts w:ascii="Times New Roman" w:eastAsia="Times New Roman" w:hAnsi="Times New Roman" w:cs="Times New Roman"/>
          <w:sz w:val="20"/>
          <w:szCs w:val="20"/>
          <w:lang w:eastAsia="hu-HU"/>
        </w:rPr>
        <w:t>november 24</w:t>
      </w:r>
      <w:r w:rsidR="00BC7DB2" w:rsidRPr="00BC7DB2">
        <w:rPr>
          <w:rFonts w:ascii="Times New Roman" w:eastAsia="Times New Roman" w:hAnsi="Times New Roman" w:cs="Times New Roman"/>
          <w:sz w:val="20"/>
          <w:szCs w:val="20"/>
          <w:lang w:eastAsia="hu-HU"/>
        </w:rPr>
        <w:t>.</w:t>
      </w:r>
    </w:p>
    <w:p w:rsidR="00CC63C2" w:rsidRPr="00281387" w:rsidRDefault="00CC63C2" w:rsidP="00C9201B">
      <w:pPr>
        <w:tabs>
          <w:tab w:val="left" w:pos="226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7065B3">
        <w:rPr>
          <w:rFonts w:ascii="Times New Roman" w:eastAsia="Times New Roman" w:hAnsi="Times New Roman" w:cs="Times New Roman"/>
          <w:b/>
          <w:sz w:val="20"/>
          <w:szCs w:val="20"/>
          <w:lang w:eastAsia="hu-HU"/>
        </w:rPr>
        <w:t>A megbízatás lejárta:</w:t>
      </w:r>
      <w:r w:rsidR="00C9201B" w:rsidRPr="007065B3">
        <w:rPr>
          <w:rFonts w:ascii="Times New Roman" w:eastAsia="Times New Roman" w:hAnsi="Times New Roman" w:cs="Times New Roman"/>
          <w:b/>
          <w:sz w:val="20"/>
          <w:szCs w:val="20"/>
          <w:lang w:eastAsia="hu-HU"/>
        </w:rPr>
        <w:t xml:space="preserve"> </w:t>
      </w:r>
      <w:r w:rsidR="007065B3" w:rsidRPr="007065B3">
        <w:rPr>
          <w:rFonts w:ascii="Times New Roman" w:eastAsia="Times New Roman" w:hAnsi="Times New Roman" w:cs="Times New Roman"/>
          <w:b/>
          <w:sz w:val="20"/>
          <w:szCs w:val="20"/>
          <w:lang w:eastAsia="hu-HU"/>
        </w:rPr>
        <w:t>2025</w:t>
      </w:r>
      <w:r w:rsidR="00281387" w:rsidRPr="007065B3">
        <w:rPr>
          <w:rFonts w:ascii="Times New Roman" w:eastAsia="Times New Roman" w:hAnsi="Times New Roman" w:cs="Times New Roman"/>
          <w:b/>
          <w:sz w:val="20"/>
          <w:szCs w:val="20"/>
          <w:lang w:eastAsia="hu-HU"/>
        </w:rPr>
        <w:t xml:space="preserve">. </w:t>
      </w:r>
      <w:r w:rsidR="007065B3" w:rsidRPr="007065B3">
        <w:rPr>
          <w:rFonts w:ascii="Times New Roman" w:eastAsia="Times New Roman" w:hAnsi="Times New Roman" w:cs="Times New Roman"/>
          <w:b/>
          <w:sz w:val="20"/>
          <w:szCs w:val="20"/>
          <w:lang w:eastAsia="hu-HU"/>
        </w:rPr>
        <w:t>augusztus 31</w:t>
      </w:r>
      <w:r w:rsidR="00281387" w:rsidRPr="00281387">
        <w:rPr>
          <w:rFonts w:ascii="Times New Roman" w:eastAsia="Times New Roman" w:hAnsi="Times New Roman" w:cs="Times New Roman"/>
          <w:sz w:val="20"/>
          <w:szCs w:val="20"/>
          <w:lang w:eastAsia="hu-HU"/>
        </w:rPr>
        <w:t>.</w:t>
      </w:r>
    </w:p>
    <w:p w:rsidR="00C9201B" w:rsidRPr="001B765D" w:rsidRDefault="00C9201B" w:rsidP="00C9201B">
      <w:pPr>
        <w:tabs>
          <w:tab w:val="left" w:pos="2268"/>
          <w:tab w:val="right" w:leader="dot" w:pos="9070"/>
        </w:tabs>
        <w:autoSpaceDE w:val="0"/>
        <w:autoSpaceDN w:val="0"/>
        <w:adjustRightInd w:val="0"/>
        <w:spacing w:after="0" w:line="240" w:lineRule="auto"/>
        <w:ind w:left="397"/>
        <w:jc w:val="both"/>
        <w:rPr>
          <w:rFonts w:ascii="Times New Roman" w:eastAsia="Times New Roman" w:hAnsi="Times New Roman" w:cs="Times New Roman"/>
          <w:color w:val="FF0000"/>
          <w:sz w:val="20"/>
          <w:szCs w:val="20"/>
          <w:lang w:eastAsia="hu-HU"/>
        </w:rPr>
      </w:pPr>
    </w:p>
    <w:p w:rsidR="00CC63C2" w:rsidRDefault="00CC63C2" w:rsidP="008D2303">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A vezető tisztségviselő a társaság ügyvezetését megbízási jogviszonyban látja el.</w:t>
      </w:r>
    </w:p>
    <w:p w:rsidR="00A562FD" w:rsidRDefault="00A562FD" w:rsidP="008D2303">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7065B3" w:rsidRDefault="007065B3" w:rsidP="008D2303">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7065B3" w:rsidRPr="008E73C3" w:rsidRDefault="008E73C3" w:rsidP="008E73C3">
      <w:pPr>
        <w:tabs>
          <w:tab w:val="right" w:pos="9070"/>
        </w:tabs>
        <w:autoSpaceDE w:val="0"/>
        <w:autoSpaceDN w:val="0"/>
        <w:adjustRightInd w:val="0"/>
        <w:spacing w:after="0" w:line="240" w:lineRule="auto"/>
        <w:ind w:left="397"/>
        <w:jc w:val="both"/>
        <w:rPr>
          <w:rFonts w:ascii="Times New Roman" w:eastAsia="Times New Roman" w:hAnsi="Times New Roman" w:cs="Times New Roman"/>
          <w:b/>
          <w:sz w:val="20"/>
          <w:szCs w:val="20"/>
          <w:lang w:eastAsia="hu-HU"/>
        </w:rPr>
      </w:pPr>
      <w:r w:rsidRPr="008E73C3">
        <w:rPr>
          <w:rFonts w:ascii="Times New Roman" w:eastAsia="Times New Roman" w:hAnsi="Times New Roman" w:cs="Times New Roman"/>
          <w:b/>
          <w:sz w:val="20"/>
          <w:szCs w:val="20"/>
          <w:lang w:eastAsia="hu-HU"/>
        </w:rPr>
        <w:t xml:space="preserve">Bábolna Város Önkormányzata </w:t>
      </w:r>
      <w:r w:rsidR="007065B3" w:rsidRPr="008E73C3">
        <w:rPr>
          <w:rFonts w:ascii="Times New Roman" w:eastAsia="Times New Roman" w:hAnsi="Times New Roman" w:cs="Times New Roman"/>
          <w:b/>
          <w:sz w:val="20"/>
          <w:szCs w:val="20"/>
          <w:lang w:eastAsia="hu-HU"/>
        </w:rPr>
        <w:t xml:space="preserve">megválasztja Gerendás Szabolcs </w:t>
      </w:r>
      <w:r w:rsidRPr="008E73C3">
        <w:rPr>
          <w:rFonts w:ascii="Times New Roman" w:eastAsia="Times New Roman" w:hAnsi="Times New Roman" w:cs="Times New Roman"/>
          <w:b/>
          <w:sz w:val="20"/>
          <w:szCs w:val="20"/>
          <w:lang w:eastAsia="hu-HU"/>
        </w:rPr>
        <w:t xml:space="preserve">(2400 Dunaújváros, Mohácsi utca 5. szám alatti lakos) 2025. </w:t>
      </w:r>
      <w:r w:rsidR="007065B3" w:rsidRPr="008E73C3">
        <w:rPr>
          <w:rFonts w:ascii="Times New Roman" w:eastAsia="Times New Roman" w:hAnsi="Times New Roman" w:cs="Times New Roman"/>
          <w:b/>
          <w:sz w:val="20"/>
          <w:szCs w:val="20"/>
          <w:lang w:eastAsia="hu-HU"/>
        </w:rPr>
        <w:t>szeptember 1-től 5 év határozott időtartamra a Bábolna</w:t>
      </w:r>
      <w:r w:rsidRPr="008E73C3">
        <w:rPr>
          <w:rFonts w:ascii="Times New Roman" w:eastAsia="Times New Roman" w:hAnsi="Times New Roman" w:cs="Times New Roman"/>
          <w:b/>
          <w:sz w:val="20"/>
          <w:szCs w:val="20"/>
          <w:lang w:eastAsia="hu-HU"/>
        </w:rPr>
        <w:t xml:space="preserve"> Energiaközösség Nonprofit Kft. </w:t>
      </w:r>
      <w:r w:rsidR="007065B3" w:rsidRPr="008E73C3">
        <w:rPr>
          <w:rFonts w:ascii="Times New Roman" w:eastAsia="Times New Roman" w:hAnsi="Times New Roman" w:cs="Times New Roman"/>
          <w:b/>
          <w:sz w:val="20"/>
          <w:szCs w:val="20"/>
          <w:lang w:eastAsia="hu-HU"/>
        </w:rPr>
        <w:t>ügyvezetői tisztségébe, önálló képviseleti jog gyakorlása mellett.</w:t>
      </w:r>
    </w:p>
    <w:p w:rsidR="007065B3" w:rsidRDefault="007065B3" w:rsidP="008E73C3">
      <w:pPr>
        <w:tabs>
          <w:tab w:val="righ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A562FD" w:rsidRPr="00EF2869" w:rsidRDefault="00A562FD" w:rsidP="008D2303">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EF2869">
        <w:rPr>
          <w:rFonts w:ascii="Times New Roman" w:eastAsia="Times New Roman" w:hAnsi="Times New Roman" w:cs="Times New Roman"/>
          <w:sz w:val="20"/>
          <w:szCs w:val="20"/>
          <w:lang w:eastAsia="hu-HU"/>
        </w:rPr>
        <w:t>Bábolna Város Önkormányzata tag elsőbbégi üzletrésze folytán vezető tisztségviselő kijelölésének és visszahívásának jogával rendelkezik. Ha az elsőbbségi üzletrésszel rendelkező tag a vezető tisztségviselő megbízásának megszűnését követő 30 napon belül nem jelöli ki az új vezető tisztségviselőt, a vezető tisztségviselő megválasztásának joga az erre egyébként jogosult társasági szervet illeti meg az általános szabályok szerint.</w:t>
      </w:r>
    </w:p>
    <w:p w:rsidR="00C9201B" w:rsidRDefault="00C9201B"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Default="00CC63C2"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13. Cégvezető</w:t>
      </w:r>
    </w:p>
    <w:p w:rsidR="001B765D" w:rsidRPr="00AB0703" w:rsidRDefault="001B765D"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AB0703" w:rsidRDefault="00CC63C2" w:rsidP="001B765D">
      <w:pPr>
        <w:tabs>
          <w:tab w:val="right" w:pos="9070"/>
        </w:tabs>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13.1. A társaságnál cégvezető kinevezésére</w:t>
      </w:r>
      <w:r w:rsidRPr="001B765D">
        <w:rPr>
          <w:rFonts w:ascii="Times New Roman" w:eastAsia="Times New Roman" w:hAnsi="Times New Roman" w:cs="Times New Roman"/>
          <w:sz w:val="20"/>
          <w:szCs w:val="20"/>
          <w:lang w:eastAsia="hu-HU"/>
        </w:rPr>
        <w:t xml:space="preserve"> sor kerülhet</w:t>
      </w:r>
      <w:r w:rsidRPr="00AB0703">
        <w:rPr>
          <w:rFonts w:ascii="Times New Roman" w:eastAsia="Times New Roman" w:hAnsi="Times New Roman" w:cs="Times New Roman"/>
          <w:sz w:val="20"/>
          <w:szCs w:val="20"/>
          <w:lang w:eastAsia="hu-HU"/>
        </w:rPr>
        <w:t>.</w:t>
      </w:r>
    </w:p>
    <w:p w:rsidR="00C9201B" w:rsidRDefault="00C9201B" w:rsidP="00C9201B">
      <w:pPr>
        <w:tabs>
          <w:tab w:val="right" w:pos="9070"/>
        </w:tabs>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p>
    <w:p w:rsidR="00CC63C2" w:rsidRPr="001B765D" w:rsidRDefault="00CC63C2" w:rsidP="001B765D">
      <w:pPr>
        <w:tabs>
          <w:tab w:val="right" w:pos="9070"/>
        </w:tabs>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13.2.</w:t>
      </w:r>
      <w:r w:rsidR="002636A4" w:rsidRPr="00AB0703">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 xml:space="preserve">Az ügyvezetés a cégvezető számára általános képviseleti </w:t>
      </w:r>
      <w:r w:rsidRPr="005C26AC">
        <w:rPr>
          <w:rFonts w:ascii="Times New Roman" w:eastAsia="Times New Roman" w:hAnsi="Times New Roman" w:cs="Times New Roman"/>
          <w:sz w:val="20"/>
          <w:szCs w:val="20"/>
          <w:lang w:eastAsia="hu-HU"/>
        </w:rPr>
        <w:t>jogot</w:t>
      </w:r>
      <w:r w:rsidR="001B765D" w:rsidRPr="001B765D">
        <w:rPr>
          <w:rFonts w:ascii="Times New Roman" w:eastAsia="Times New Roman" w:hAnsi="Times New Roman" w:cs="Times New Roman"/>
          <w:sz w:val="20"/>
          <w:szCs w:val="20"/>
          <w:lang w:eastAsia="hu-HU"/>
        </w:rPr>
        <w:t xml:space="preserve"> </w:t>
      </w:r>
      <w:r w:rsidRPr="001B765D">
        <w:rPr>
          <w:rFonts w:ascii="Times New Roman" w:eastAsia="Times New Roman" w:hAnsi="Times New Roman" w:cs="Times New Roman"/>
          <w:sz w:val="20"/>
          <w:szCs w:val="20"/>
          <w:lang w:eastAsia="hu-HU"/>
        </w:rPr>
        <w:t>biztosíthat</w:t>
      </w:r>
      <w:r w:rsidRPr="00AB0703">
        <w:rPr>
          <w:rFonts w:ascii="Times New Roman" w:eastAsia="Times New Roman" w:hAnsi="Times New Roman" w:cs="Times New Roman"/>
          <w:sz w:val="20"/>
          <w:szCs w:val="20"/>
          <w:lang w:eastAsia="hu-HU"/>
        </w:rPr>
        <w:t>.</w:t>
      </w:r>
    </w:p>
    <w:p w:rsidR="00CC63C2" w:rsidRPr="00AB0703" w:rsidRDefault="00CC63C2" w:rsidP="00C9201B">
      <w:pPr>
        <w:tabs>
          <w:tab w:val="left" w:pos="426"/>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ab/>
        <w:t xml:space="preserve"> </w:t>
      </w:r>
    </w:p>
    <w:p w:rsidR="00C9201B" w:rsidRDefault="00C9201B"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Default="00CC63C2"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r w:rsidRPr="001F79CA">
        <w:rPr>
          <w:rFonts w:ascii="Times New Roman" w:eastAsia="Times New Roman" w:hAnsi="Times New Roman" w:cs="Times New Roman"/>
          <w:b/>
          <w:bCs/>
          <w:sz w:val="28"/>
          <w:szCs w:val="28"/>
        </w:rPr>
        <w:t>14. Cégjegyzés</w:t>
      </w:r>
    </w:p>
    <w:p w:rsidR="001F79CA" w:rsidRPr="001F79CA" w:rsidRDefault="001F79CA"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281387" w:rsidRDefault="00CC63C2" w:rsidP="00C9201B">
      <w:pPr>
        <w:tabs>
          <w:tab w:val="right" w:pos="9070"/>
        </w:tabs>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14.1</w:t>
      </w:r>
      <w:r w:rsidRPr="00281387">
        <w:rPr>
          <w:rFonts w:ascii="Times New Roman" w:eastAsia="Times New Roman" w:hAnsi="Times New Roman" w:cs="Times New Roman"/>
          <w:sz w:val="20"/>
          <w:szCs w:val="20"/>
          <w:lang w:eastAsia="hu-HU"/>
        </w:rPr>
        <w:t>. Az önálló cégjegyzésre jogosultak:</w:t>
      </w:r>
    </w:p>
    <w:p w:rsidR="00CC63C2" w:rsidRDefault="00CC63C2" w:rsidP="00C9201B">
      <w:pPr>
        <w:tabs>
          <w:tab w:val="left" w:pos="851"/>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81387">
        <w:rPr>
          <w:rFonts w:ascii="Times New Roman" w:eastAsia="Times New Roman" w:hAnsi="Times New Roman" w:cs="Times New Roman"/>
          <w:sz w:val="20"/>
          <w:szCs w:val="20"/>
          <w:lang w:eastAsia="hu-HU"/>
        </w:rPr>
        <w:t xml:space="preserve">Név: </w:t>
      </w:r>
      <w:r w:rsidRPr="00AB0703">
        <w:rPr>
          <w:rFonts w:ascii="Times New Roman" w:eastAsia="Times New Roman" w:hAnsi="Times New Roman" w:cs="Times New Roman"/>
          <w:sz w:val="20"/>
          <w:szCs w:val="20"/>
          <w:lang w:eastAsia="hu-HU"/>
        </w:rPr>
        <w:tab/>
      </w:r>
      <w:proofErr w:type="spellStart"/>
      <w:r w:rsidR="00C165F2">
        <w:rPr>
          <w:rFonts w:ascii="Times New Roman" w:eastAsia="Times New Roman" w:hAnsi="Times New Roman" w:cs="Times New Roman"/>
          <w:sz w:val="20"/>
          <w:szCs w:val="20"/>
          <w:lang w:eastAsia="hu-HU"/>
        </w:rPr>
        <w:t>Pábli</w:t>
      </w:r>
      <w:proofErr w:type="spellEnd"/>
      <w:r w:rsidR="00C165F2">
        <w:rPr>
          <w:rFonts w:ascii="Times New Roman" w:eastAsia="Times New Roman" w:hAnsi="Times New Roman" w:cs="Times New Roman"/>
          <w:sz w:val="20"/>
          <w:szCs w:val="20"/>
          <w:lang w:eastAsia="hu-HU"/>
        </w:rPr>
        <w:t xml:space="preserve"> Zsolt János</w:t>
      </w:r>
    </w:p>
    <w:p w:rsidR="008E73C3" w:rsidRDefault="008E73C3" w:rsidP="008E73C3">
      <w:pPr>
        <w:tabs>
          <w:tab w:val="left" w:pos="85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8E73C3" w:rsidRPr="00AB0703" w:rsidRDefault="008E73C3" w:rsidP="008E73C3">
      <w:pPr>
        <w:tabs>
          <w:tab w:val="left" w:pos="85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8E73C3">
        <w:rPr>
          <w:rFonts w:ascii="Times New Roman" w:eastAsia="Times New Roman" w:hAnsi="Times New Roman" w:cs="Times New Roman"/>
          <w:b/>
          <w:sz w:val="20"/>
          <w:szCs w:val="20"/>
          <w:lang w:eastAsia="hu-HU"/>
        </w:rPr>
        <w:t>2025. szeptember 1. napjától a</w:t>
      </w:r>
      <w:r w:rsidRPr="008E73C3">
        <w:rPr>
          <w:rFonts w:ascii="Times New Roman" w:eastAsia="Times New Roman" w:hAnsi="Times New Roman" w:cs="Times New Roman"/>
          <w:b/>
          <w:sz w:val="20"/>
          <w:szCs w:val="20"/>
          <w:lang w:eastAsia="hu-HU"/>
        </w:rPr>
        <w:t>z önálló cégjegyzésre jogosu</w:t>
      </w:r>
      <w:r w:rsidRPr="008E73C3">
        <w:rPr>
          <w:rFonts w:ascii="Times New Roman" w:eastAsia="Times New Roman" w:hAnsi="Times New Roman" w:cs="Times New Roman"/>
          <w:b/>
          <w:sz w:val="20"/>
          <w:szCs w:val="20"/>
          <w:lang w:eastAsia="hu-HU"/>
        </w:rPr>
        <w:t>lt:</w:t>
      </w:r>
      <w:r>
        <w:rPr>
          <w:rFonts w:ascii="Times New Roman" w:eastAsia="Times New Roman" w:hAnsi="Times New Roman" w:cs="Times New Roman"/>
          <w:sz w:val="20"/>
          <w:szCs w:val="20"/>
          <w:lang w:eastAsia="hu-HU"/>
        </w:rPr>
        <w:t xml:space="preserve"> </w:t>
      </w:r>
      <w:r w:rsidRPr="008E73C3">
        <w:rPr>
          <w:rFonts w:ascii="Times New Roman" w:eastAsia="Times New Roman" w:hAnsi="Times New Roman" w:cs="Times New Roman"/>
          <w:b/>
          <w:sz w:val="20"/>
          <w:szCs w:val="20"/>
          <w:lang w:eastAsia="hu-HU"/>
        </w:rPr>
        <w:t>Gerendás Szabolcs</w:t>
      </w:r>
    </w:p>
    <w:p w:rsidR="00362EEA" w:rsidRDefault="001B765D" w:rsidP="001B765D">
      <w:pPr>
        <w:tabs>
          <w:tab w:val="left" w:pos="85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vertAlign w:val="superscript"/>
          <w:lang w:eastAsia="hu-HU"/>
        </w:rPr>
        <w:t xml:space="preserve">         </w:t>
      </w:r>
    </w:p>
    <w:p w:rsidR="001B765D" w:rsidRPr="001B765D" w:rsidRDefault="001B765D" w:rsidP="001B765D">
      <w:pPr>
        <w:tabs>
          <w:tab w:val="left" w:pos="851"/>
          <w:tab w:val="right" w:leader="do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15. Felügyelőbizottság</w:t>
      </w:r>
    </w:p>
    <w:p w:rsidR="00362EEA" w:rsidRDefault="00362EEA" w:rsidP="00C9201B">
      <w:pPr>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p>
    <w:p w:rsidR="00CC63C2" w:rsidRPr="00AB0703" w:rsidRDefault="00CC63C2" w:rsidP="001B765D">
      <w:pPr>
        <w:autoSpaceDE w:val="0"/>
        <w:autoSpaceDN w:val="0"/>
        <w:adjustRightInd w:val="0"/>
        <w:spacing w:after="0" w:line="240" w:lineRule="auto"/>
        <w:ind w:left="397" w:hanging="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15.1. A társaságnál felügyelőbizottság választására</w:t>
      </w:r>
      <w:r w:rsidR="001B765D">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sor kerül.</w:t>
      </w:r>
    </w:p>
    <w:p w:rsidR="00362EEA" w:rsidRDefault="00362EEA" w:rsidP="00C9201B">
      <w:pPr>
        <w:tabs>
          <w:tab w:val="right" w:pos="8931"/>
          <w:tab w:val="righ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Default="00CC63C2" w:rsidP="00C9201B">
      <w:pPr>
        <w:tabs>
          <w:tab w:val="right" w:pos="8931"/>
          <w:tab w:val="righ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15.2. A társaságnál nem ügydöntő felügyelőbizottság működik.</w:t>
      </w:r>
    </w:p>
    <w:p w:rsidR="001B765D" w:rsidRPr="00AB0703" w:rsidRDefault="001B765D" w:rsidP="00C9201B">
      <w:pPr>
        <w:tabs>
          <w:tab w:val="right" w:pos="8931"/>
          <w:tab w:val="righ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2968A2" w:rsidRDefault="00CC63C2" w:rsidP="00C9201B">
      <w:pPr>
        <w:tabs>
          <w:tab w:val="right" w:pos="8931"/>
          <w:tab w:val="right" w:pos="9070"/>
        </w:tabs>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2968A2">
        <w:rPr>
          <w:rFonts w:ascii="Times New Roman" w:eastAsia="Times New Roman" w:hAnsi="Times New Roman" w:cs="Times New Roman"/>
          <w:sz w:val="20"/>
          <w:szCs w:val="20"/>
          <w:lang w:eastAsia="hu-HU"/>
        </w:rPr>
        <w:t>15.3. A felügyelőbizottság tagjai:</w:t>
      </w:r>
    </w:p>
    <w:p w:rsidR="00CC63C2" w:rsidRPr="002968A2" w:rsidRDefault="00CC63C2" w:rsidP="00C9201B">
      <w:pPr>
        <w:tabs>
          <w:tab w:val="left" w:pos="851"/>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968A2">
        <w:rPr>
          <w:rFonts w:ascii="Times New Roman" w:eastAsia="Times New Roman" w:hAnsi="Times New Roman" w:cs="Times New Roman"/>
          <w:sz w:val="20"/>
          <w:szCs w:val="20"/>
          <w:lang w:eastAsia="hu-HU"/>
        </w:rPr>
        <w:t xml:space="preserve">Név: </w:t>
      </w:r>
      <w:r w:rsidRPr="002968A2">
        <w:rPr>
          <w:rFonts w:ascii="Times New Roman" w:eastAsia="Times New Roman" w:hAnsi="Times New Roman" w:cs="Times New Roman"/>
          <w:sz w:val="20"/>
          <w:szCs w:val="20"/>
          <w:lang w:eastAsia="hu-HU"/>
        </w:rPr>
        <w:tab/>
      </w:r>
      <w:proofErr w:type="spellStart"/>
      <w:r w:rsidR="00281387" w:rsidRPr="002968A2">
        <w:rPr>
          <w:rFonts w:ascii="Times New Roman" w:eastAsia="Times New Roman" w:hAnsi="Times New Roman" w:cs="Times New Roman"/>
          <w:sz w:val="20"/>
          <w:szCs w:val="20"/>
          <w:lang w:eastAsia="hu-HU"/>
        </w:rPr>
        <w:t>Bierbauer</w:t>
      </w:r>
      <w:proofErr w:type="spellEnd"/>
      <w:r w:rsidR="00281387" w:rsidRPr="002968A2">
        <w:rPr>
          <w:rFonts w:ascii="Times New Roman" w:eastAsia="Times New Roman" w:hAnsi="Times New Roman" w:cs="Times New Roman"/>
          <w:sz w:val="20"/>
          <w:szCs w:val="20"/>
          <w:lang w:eastAsia="hu-HU"/>
        </w:rPr>
        <w:t xml:space="preserve"> Imre</w:t>
      </w:r>
    </w:p>
    <w:p w:rsidR="00281387" w:rsidRPr="002968A2" w:rsidRDefault="00CC63C2" w:rsidP="00281387">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968A2">
        <w:rPr>
          <w:rFonts w:ascii="Times New Roman" w:eastAsia="Times New Roman" w:hAnsi="Times New Roman" w:cs="Times New Roman"/>
          <w:sz w:val="20"/>
          <w:szCs w:val="20"/>
          <w:lang w:eastAsia="hu-HU"/>
        </w:rPr>
        <w:t xml:space="preserve">Lakcím: </w:t>
      </w:r>
      <w:r w:rsidRPr="002968A2">
        <w:rPr>
          <w:rFonts w:ascii="Times New Roman" w:eastAsia="Times New Roman" w:hAnsi="Times New Roman" w:cs="Times New Roman"/>
          <w:sz w:val="20"/>
          <w:szCs w:val="20"/>
          <w:lang w:eastAsia="hu-HU"/>
        </w:rPr>
        <w:tab/>
      </w:r>
      <w:r w:rsidR="00281387" w:rsidRPr="002968A2">
        <w:rPr>
          <w:rFonts w:ascii="Times New Roman" w:eastAsia="Times New Roman" w:hAnsi="Times New Roman" w:cs="Times New Roman"/>
          <w:sz w:val="20"/>
          <w:szCs w:val="20"/>
          <w:lang w:eastAsia="hu-HU"/>
        </w:rPr>
        <w:t>2943 Bábolna, Rózsaerdei út 15.</w:t>
      </w:r>
    </w:p>
    <w:p w:rsidR="008D2303" w:rsidRPr="008D2303" w:rsidRDefault="008D2303" w:rsidP="00281387">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A megbízatás határozott időre szól.</w:t>
      </w:r>
    </w:p>
    <w:p w:rsidR="008D2303" w:rsidRPr="008D2303" w:rsidRDefault="008D2303" w:rsidP="008D2303">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lastRenderedPageBreak/>
        <w:t xml:space="preserve">A megbízatás kezdő időpontja: </w:t>
      </w:r>
      <w:r w:rsidRPr="008D2303">
        <w:rPr>
          <w:rFonts w:ascii="Times New Roman" w:eastAsia="Times New Roman" w:hAnsi="Times New Roman" w:cs="Times New Roman"/>
          <w:sz w:val="20"/>
          <w:szCs w:val="20"/>
          <w:lang w:eastAsia="hu-HU"/>
        </w:rPr>
        <w:tab/>
        <w:t xml:space="preserve">2022. </w:t>
      </w:r>
      <w:r w:rsidR="00C165F2">
        <w:rPr>
          <w:rFonts w:ascii="Times New Roman" w:eastAsia="Times New Roman" w:hAnsi="Times New Roman" w:cs="Times New Roman"/>
          <w:sz w:val="20"/>
          <w:szCs w:val="20"/>
          <w:lang w:eastAsia="hu-HU"/>
        </w:rPr>
        <w:t>november 24</w:t>
      </w:r>
      <w:r w:rsidRPr="008D2303">
        <w:rPr>
          <w:rFonts w:ascii="Times New Roman" w:eastAsia="Times New Roman" w:hAnsi="Times New Roman" w:cs="Times New Roman"/>
          <w:sz w:val="20"/>
          <w:szCs w:val="20"/>
          <w:lang w:eastAsia="hu-HU"/>
        </w:rPr>
        <w:t>.</w:t>
      </w:r>
    </w:p>
    <w:p w:rsidR="00CC63C2" w:rsidRPr="002968A2" w:rsidRDefault="00CC63C2" w:rsidP="00C9201B">
      <w:pPr>
        <w:tabs>
          <w:tab w:val="left" w:pos="226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968A2">
        <w:rPr>
          <w:rFonts w:ascii="Times New Roman" w:eastAsia="Times New Roman" w:hAnsi="Times New Roman" w:cs="Times New Roman"/>
          <w:sz w:val="20"/>
          <w:szCs w:val="20"/>
          <w:lang w:eastAsia="hu-HU"/>
        </w:rPr>
        <w:t xml:space="preserve">A megbízatás lejárta: </w:t>
      </w:r>
      <w:r w:rsidRPr="002968A2">
        <w:rPr>
          <w:rFonts w:ascii="Times New Roman" w:eastAsia="Times New Roman" w:hAnsi="Times New Roman" w:cs="Times New Roman"/>
          <w:sz w:val="20"/>
          <w:szCs w:val="20"/>
          <w:lang w:eastAsia="hu-HU"/>
        </w:rPr>
        <w:tab/>
      </w:r>
      <w:r w:rsidR="00281387" w:rsidRPr="002968A2">
        <w:rPr>
          <w:rFonts w:ascii="Times New Roman" w:eastAsia="Times New Roman" w:hAnsi="Times New Roman" w:cs="Times New Roman"/>
          <w:sz w:val="20"/>
          <w:szCs w:val="20"/>
          <w:lang w:eastAsia="hu-HU"/>
        </w:rPr>
        <w:t>2027. szeptember 30.</w:t>
      </w:r>
    </w:p>
    <w:p w:rsidR="001B765D" w:rsidRPr="008D2303" w:rsidRDefault="001B765D" w:rsidP="00C9201B">
      <w:pPr>
        <w:tabs>
          <w:tab w:val="left" w:pos="2268"/>
          <w:tab w:val="right" w:leader="dot" w:pos="9070"/>
        </w:tabs>
        <w:autoSpaceDE w:val="0"/>
        <w:autoSpaceDN w:val="0"/>
        <w:adjustRightInd w:val="0"/>
        <w:spacing w:after="0" w:line="240" w:lineRule="auto"/>
        <w:ind w:left="397"/>
        <w:jc w:val="both"/>
        <w:rPr>
          <w:rFonts w:ascii="Times New Roman" w:eastAsia="Times New Roman" w:hAnsi="Times New Roman" w:cs="Times New Roman"/>
          <w:color w:val="FF0000"/>
          <w:sz w:val="20"/>
          <w:szCs w:val="20"/>
          <w:lang w:eastAsia="hu-HU"/>
        </w:rPr>
      </w:pPr>
    </w:p>
    <w:p w:rsidR="00CC63C2" w:rsidRPr="002968A2" w:rsidRDefault="00CC63C2" w:rsidP="00C9201B">
      <w:pPr>
        <w:tabs>
          <w:tab w:val="left" w:pos="851"/>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968A2">
        <w:rPr>
          <w:rFonts w:ascii="Times New Roman" w:eastAsia="Times New Roman" w:hAnsi="Times New Roman" w:cs="Times New Roman"/>
          <w:sz w:val="20"/>
          <w:szCs w:val="20"/>
          <w:lang w:eastAsia="hu-HU"/>
        </w:rPr>
        <w:t xml:space="preserve">Név: </w:t>
      </w:r>
      <w:r w:rsidRPr="002968A2">
        <w:rPr>
          <w:rFonts w:ascii="Times New Roman" w:eastAsia="Times New Roman" w:hAnsi="Times New Roman" w:cs="Times New Roman"/>
          <w:sz w:val="20"/>
          <w:szCs w:val="20"/>
          <w:lang w:eastAsia="hu-HU"/>
        </w:rPr>
        <w:tab/>
      </w:r>
      <w:r w:rsidR="00281387" w:rsidRPr="002968A2">
        <w:rPr>
          <w:rFonts w:ascii="Times New Roman" w:eastAsia="Times New Roman" w:hAnsi="Times New Roman" w:cs="Times New Roman"/>
          <w:sz w:val="20"/>
          <w:szCs w:val="20"/>
          <w:lang w:eastAsia="hu-HU"/>
        </w:rPr>
        <w:t>Tóth Georgina</w:t>
      </w:r>
    </w:p>
    <w:p w:rsidR="00CC63C2" w:rsidRPr="008D2303" w:rsidRDefault="00CC63C2" w:rsidP="008D2303">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color w:val="FF0000"/>
          <w:sz w:val="20"/>
          <w:szCs w:val="20"/>
          <w:lang w:eastAsia="hu-HU"/>
        </w:rPr>
      </w:pPr>
      <w:r w:rsidRPr="002968A2">
        <w:rPr>
          <w:rFonts w:ascii="Times New Roman" w:eastAsia="Times New Roman" w:hAnsi="Times New Roman" w:cs="Times New Roman"/>
          <w:sz w:val="20"/>
          <w:szCs w:val="20"/>
          <w:lang w:eastAsia="hu-HU"/>
        </w:rPr>
        <w:t xml:space="preserve">Lakcím: </w:t>
      </w:r>
      <w:r w:rsidRPr="002968A2">
        <w:rPr>
          <w:rFonts w:ascii="Times New Roman" w:eastAsia="Times New Roman" w:hAnsi="Times New Roman" w:cs="Times New Roman"/>
          <w:sz w:val="20"/>
          <w:szCs w:val="20"/>
          <w:lang w:eastAsia="hu-HU"/>
        </w:rPr>
        <w:tab/>
      </w:r>
      <w:r w:rsidR="00281387" w:rsidRPr="002968A2">
        <w:rPr>
          <w:rFonts w:ascii="Times New Roman" w:eastAsia="Times New Roman" w:hAnsi="Times New Roman" w:cs="Times New Roman"/>
          <w:sz w:val="20"/>
          <w:szCs w:val="20"/>
          <w:lang w:eastAsia="hu-HU"/>
        </w:rPr>
        <w:t xml:space="preserve">2943 Bábolna, </w:t>
      </w:r>
      <w:proofErr w:type="spellStart"/>
      <w:r w:rsidR="00281387" w:rsidRPr="002968A2">
        <w:rPr>
          <w:rFonts w:ascii="Times New Roman" w:eastAsia="Times New Roman" w:hAnsi="Times New Roman" w:cs="Times New Roman"/>
          <w:sz w:val="20"/>
          <w:szCs w:val="20"/>
          <w:lang w:eastAsia="hu-HU"/>
        </w:rPr>
        <w:t>Marek</w:t>
      </w:r>
      <w:proofErr w:type="spellEnd"/>
      <w:r w:rsidR="00281387" w:rsidRPr="002968A2">
        <w:rPr>
          <w:rFonts w:ascii="Times New Roman" w:eastAsia="Times New Roman" w:hAnsi="Times New Roman" w:cs="Times New Roman"/>
          <w:sz w:val="20"/>
          <w:szCs w:val="20"/>
          <w:lang w:eastAsia="hu-HU"/>
        </w:rPr>
        <w:t xml:space="preserve"> József utca 29.</w:t>
      </w:r>
    </w:p>
    <w:p w:rsidR="00CC63C2" w:rsidRPr="008D2303" w:rsidRDefault="00CC63C2" w:rsidP="008D2303">
      <w:pPr>
        <w:tabs>
          <w:tab w:val="right" w:pos="8931"/>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A megbízatás határozott időre szól.</w:t>
      </w:r>
    </w:p>
    <w:p w:rsidR="00CC63C2" w:rsidRPr="008D2303" w:rsidRDefault="00CC63C2" w:rsidP="00C9201B">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 xml:space="preserve">A megbízatás kezdő időpontja: </w:t>
      </w:r>
      <w:r w:rsidRPr="008D2303">
        <w:rPr>
          <w:rFonts w:ascii="Times New Roman" w:eastAsia="Times New Roman" w:hAnsi="Times New Roman" w:cs="Times New Roman"/>
          <w:sz w:val="20"/>
          <w:szCs w:val="20"/>
          <w:lang w:eastAsia="hu-HU"/>
        </w:rPr>
        <w:tab/>
      </w:r>
      <w:r w:rsidR="008D2303" w:rsidRPr="008D2303">
        <w:rPr>
          <w:rFonts w:ascii="Times New Roman" w:eastAsia="Times New Roman" w:hAnsi="Times New Roman" w:cs="Times New Roman"/>
          <w:sz w:val="20"/>
          <w:szCs w:val="20"/>
          <w:lang w:eastAsia="hu-HU"/>
        </w:rPr>
        <w:t xml:space="preserve">2022. </w:t>
      </w:r>
      <w:r w:rsidR="00C165F2">
        <w:rPr>
          <w:rFonts w:ascii="Times New Roman" w:eastAsia="Times New Roman" w:hAnsi="Times New Roman" w:cs="Times New Roman"/>
          <w:sz w:val="20"/>
          <w:szCs w:val="20"/>
          <w:lang w:eastAsia="hu-HU"/>
        </w:rPr>
        <w:t>november 24</w:t>
      </w:r>
      <w:r w:rsidR="008D2303" w:rsidRPr="008D2303">
        <w:rPr>
          <w:rFonts w:ascii="Times New Roman" w:eastAsia="Times New Roman" w:hAnsi="Times New Roman" w:cs="Times New Roman"/>
          <w:sz w:val="20"/>
          <w:szCs w:val="20"/>
          <w:lang w:eastAsia="hu-HU"/>
        </w:rPr>
        <w:t>.</w:t>
      </w:r>
    </w:p>
    <w:p w:rsidR="001B765D" w:rsidRPr="008E73C3" w:rsidRDefault="002968A2" w:rsidP="008E73C3">
      <w:pPr>
        <w:tabs>
          <w:tab w:val="left" w:pos="2268"/>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968A2">
        <w:rPr>
          <w:rFonts w:ascii="Times New Roman" w:eastAsia="Times New Roman" w:hAnsi="Times New Roman" w:cs="Times New Roman"/>
          <w:sz w:val="20"/>
          <w:szCs w:val="20"/>
          <w:lang w:eastAsia="hu-HU"/>
        </w:rPr>
        <w:t xml:space="preserve">A megbízatás lejárta: </w:t>
      </w:r>
      <w:r w:rsidRPr="002968A2">
        <w:rPr>
          <w:rFonts w:ascii="Times New Roman" w:eastAsia="Times New Roman" w:hAnsi="Times New Roman" w:cs="Times New Roman"/>
          <w:sz w:val="20"/>
          <w:szCs w:val="20"/>
          <w:lang w:eastAsia="hu-HU"/>
        </w:rPr>
        <w:tab/>
        <w:t>2027. szeptember 30.</w:t>
      </w:r>
    </w:p>
    <w:p w:rsidR="002968A2" w:rsidRPr="008D2303" w:rsidRDefault="002968A2" w:rsidP="00C9201B">
      <w:pPr>
        <w:tabs>
          <w:tab w:val="left" w:pos="2268"/>
          <w:tab w:val="right" w:leader="dot" w:pos="9070"/>
        </w:tabs>
        <w:autoSpaceDE w:val="0"/>
        <w:autoSpaceDN w:val="0"/>
        <w:adjustRightInd w:val="0"/>
        <w:spacing w:after="0" w:line="240" w:lineRule="auto"/>
        <w:ind w:left="397"/>
        <w:jc w:val="both"/>
        <w:rPr>
          <w:rFonts w:ascii="Times New Roman" w:eastAsia="Times New Roman" w:hAnsi="Times New Roman" w:cs="Times New Roman"/>
          <w:color w:val="FF0000"/>
          <w:sz w:val="20"/>
          <w:szCs w:val="20"/>
          <w:lang w:eastAsia="hu-HU"/>
        </w:rPr>
      </w:pPr>
    </w:p>
    <w:p w:rsidR="00CC63C2" w:rsidRPr="002968A2" w:rsidRDefault="002968A2" w:rsidP="002968A2">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Pr>
          <w:rFonts w:ascii="Times New Roman" w:eastAsia="Times New Roman" w:hAnsi="Times New Roman" w:cs="Times New Roman"/>
          <w:color w:val="FF0000"/>
          <w:sz w:val="20"/>
          <w:szCs w:val="20"/>
          <w:vertAlign w:val="superscript"/>
          <w:lang w:eastAsia="hu-HU"/>
        </w:rPr>
        <w:t xml:space="preserve"> </w:t>
      </w:r>
      <w:r>
        <w:rPr>
          <w:rFonts w:ascii="Times New Roman" w:eastAsia="Times New Roman" w:hAnsi="Times New Roman" w:cs="Times New Roman"/>
          <w:sz w:val="20"/>
          <w:szCs w:val="20"/>
          <w:lang w:eastAsia="hu-HU"/>
        </w:rPr>
        <w:t xml:space="preserve">Név: </w:t>
      </w:r>
      <w:r w:rsidRPr="002968A2">
        <w:rPr>
          <w:rFonts w:ascii="Times New Roman" w:eastAsia="Times New Roman" w:hAnsi="Times New Roman" w:cs="Times New Roman"/>
          <w:sz w:val="20"/>
          <w:szCs w:val="20"/>
          <w:lang w:eastAsia="hu-HU"/>
        </w:rPr>
        <w:t xml:space="preserve">Veresné </w:t>
      </w:r>
      <w:proofErr w:type="spellStart"/>
      <w:r w:rsidRPr="002968A2">
        <w:rPr>
          <w:rFonts w:ascii="Times New Roman" w:eastAsia="Times New Roman" w:hAnsi="Times New Roman" w:cs="Times New Roman"/>
          <w:sz w:val="20"/>
          <w:szCs w:val="20"/>
          <w:lang w:eastAsia="hu-HU"/>
        </w:rPr>
        <w:t>Szkocsek</w:t>
      </w:r>
      <w:proofErr w:type="spellEnd"/>
      <w:r w:rsidRPr="002968A2">
        <w:rPr>
          <w:rFonts w:ascii="Times New Roman" w:eastAsia="Times New Roman" w:hAnsi="Times New Roman" w:cs="Times New Roman"/>
          <w:sz w:val="20"/>
          <w:szCs w:val="20"/>
          <w:lang w:eastAsia="hu-HU"/>
        </w:rPr>
        <w:t xml:space="preserve"> Mária</w:t>
      </w:r>
    </w:p>
    <w:p w:rsidR="00CC63C2" w:rsidRPr="002968A2" w:rsidRDefault="002968A2" w:rsidP="002968A2">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Lakcím: </w:t>
      </w:r>
      <w:r w:rsidRPr="002968A2">
        <w:rPr>
          <w:rFonts w:ascii="Times New Roman" w:eastAsia="Times New Roman" w:hAnsi="Times New Roman" w:cs="Times New Roman"/>
          <w:sz w:val="20"/>
          <w:szCs w:val="20"/>
          <w:lang w:eastAsia="hu-HU"/>
        </w:rPr>
        <w:t>2943 Bábolna, Csikótelepi út 11.</w:t>
      </w:r>
    </w:p>
    <w:p w:rsidR="00CC63C2" w:rsidRPr="008D2303" w:rsidRDefault="00CC63C2" w:rsidP="002968A2">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A megbízatás</w:t>
      </w:r>
      <w:r w:rsidR="008D2303" w:rsidRPr="008D2303">
        <w:rPr>
          <w:rFonts w:ascii="Times New Roman" w:eastAsia="Times New Roman" w:hAnsi="Times New Roman" w:cs="Times New Roman"/>
          <w:sz w:val="20"/>
          <w:szCs w:val="20"/>
          <w:lang w:eastAsia="hu-HU"/>
        </w:rPr>
        <w:t xml:space="preserve"> </w:t>
      </w:r>
      <w:r w:rsidRPr="008D2303">
        <w:rPr>
          <w:rFonts w:ascii="Times New Roman" w:eastAsia="Times New Roman" w:hAnsi="Times New Roman" w:cs="Times New Roman"/>
          <w:sz w:val="20"/>
          <w:szCs w:val="20"/>
          <w:lang w:eastAsia="hu-HU"/>
        </w:rPr>
        <w:t>határozott időre</w:t>
      </w:r>
      <w:r w:rsidR="008D2303" w:rsidRPr="008D2303">
        <w:rPr>
          <w:rFonts w:ascii="Times New Roman" w:eastAsia="Times New Roman" w:hAnsi="Times New Roman" w:cs="Times New Roman"/>
          <w:sz w:val="20"/>
          <w:szCs w:val="20"/>
          <w:lang w:eastAsia="hu-HU"/>
        </w:rPr>
        <w:t xml:space="preserve"> </w:t>
      </w:r>
      <w:r w:rsidRPr="008D2303">
        <w:rPr>
          <w:rFonts w:ascii="Times New Roman" w:eastAsia="Times New Roman" w:hAnsi="Times New Roman" w:cs="Times New Roman"/>
          <w:sz w:val="20"/>
          <w:szCs w:val="20"/>
          <w:lang w:eastAsia="hu-HU"/>
        </w:rPr>
        <w:t>szól.</w:t>
      </w:r>
    </w:p>
    <w:p w:rsidR="00CC63C2" w:rsidRPr="008D2303" w:rsidRDefault="00CC63C2" w:rsidP="00C9201B">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 xml:space="preserve">A megbízatás kezdő időpontja: </w:t>
      </w:r>
      <w:r w:rsidRPr="008D2303">
        <w:rPr>
          <w:rFonts w:ascii="Times New Roman" w:eastAsia="Times New Roman" w:hAnsi="Times New Roman" w:cs="Times New Roman"/>
          <w:sz w:val="20"/>
          <w:szCs w:val="20"/>
          <w:lang w:eastAsia="hu-HU"/>
        </w:rPr>
        <w:tab/>
      </w:r>
      <w:r w:rsidR="00BC7DB2">
        <w:rPr>
          <w:rFonts w:ascii="Times New Roman" w:eastAsia="Times New Roman" w:hAnsi="Times New Roman" w:cs="Times New Roman"/>
          <w:sz w:val="20"/>
          <w:szCs w:val="20"/>
          <w:lang w:eastAsia="hu-HU"/>
        </w:rPr>
        <w:t xml:space="preserve">2022. </w:t>
      </w:r>
      <w:r w:rsidR="00C165F2">
        <w:rPr>
          <w:rFonts w:ascii="Times New Roman" w:eastAsia="Times New Roman" w:hAnsi="Times New Roman" w:cs="Times New Roman"/>
          <w:sz w:val="20"/>
          <w:szCs w:val="20"/>
          <w:lang w:eastAsia="hu-HU"/>
        </w:rPr>
        <w:t>november 24</w:t>
      </w:r>
      <w:r w:rsidR="008D2303">
        <w:rPr>
          <w:rFonts w:ascii="Times New Roman" w:eastAsia="Times New Roman" w:hAnsi="Times New Roman" w:cs="Times New Roman"/>
          <w:sz w:val="20"/>
          <w:szCs w:val="20"/>
          <w:lang w:eastAsia="hu-HU"/>
        </w:rPr>
        <w:t>.</w:t>
      </w:r>
    </w:p>
    <w:p w:rsidR="00CC63C2" w:rsidRPr="002968A2" w:rsidRDefault="00CC63C2" w:rsidP="002968A2">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2968A2">
        <w:rPr>
          <w:rFonts w:ascii="Times New Roman" w:eastAsia="Times New Roman" w:hAnsi="Times New Roman" w:cs="Times New Roman"/>
          <w:sz w:val="20"/>
          <w:szCs w:val="20"/>
          <w:lang w:eastAsia="hu-HU"/>
        </w:rPr>
        <w:t xml:space="preserve">A megbízatás lejárta: </w:t>
      </w:r>
      <w:r w:rsidR="002968A2" w:rsidRPr="002968A2">
        <w:rPr>
          <w:rFonts w:ascii="Times New Roman" w:eastAsia="Times New Roman" w:hAnsi="Times New Roman" w:cs="Times New Roman"/>
          <w:sz w:val="20"/>
          <w:szCs w:val="20"/>
          <w:lang w:eastAsia="hu-HU"/>
        </w:rPr>
        <w:t>2027. szeptember 30.</w:t>
      </w:r>
    </w:p>
    <w:p w:rsidR="00362EEA" w:rsidRDefault="00362EEA"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AB0703" w:rsidRDefault="00CC63C2" w:rsidP="00C9201B">
      <w:pPr>
        <w:tabs>
          <w:tab w:val="right" w:pos="9070"/>
        </w:tabs>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16. Könyvvizsgáló</w:t>
      </w:r>
    </w:p>
    <w:p w:rsidR="00362EEA" w:rsidRDefault="00362EEA" w:rsidP="00C9201B">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CC63C2" w:rsidRPr="001C1F1D" w:rsidRDefault="00CC63C2" w:rsidP="001C1F1D">
      <w:pPr>
        <w:tabs>
          <w:tab w:val="righ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1C1F1D">
        <w:rPr>
          <w:rFonts w:ascii="Times New Roman" w:eastAsia="Times New Roman" w:hAnsi="Times New Roman" w:cs="Times New Roman"/>
          <w:sz w:val="20"/>
          <w:szCs w:val="20"/>
          <w:lang w:eastAsia="hu-HU"/>
        </w:rPr>
        <w:t>A társaság könyvvizsgálója:</w:t>
      </w:r>
    </w:p>
    <w:p w:rsidR="001C1F1D" w:rsidRDefault="00CC63C2" w:rsidP="001C1F1D">
      <w:pPr>
        <w:spacing w:after="0" w:line="240" w:lineRule="auto"/>
        <w:ind w:firstLine="397"/>
        <w:jc w:val="both"/>
        <w:rPr>
          <w:rFonts w:ascii="Times New Roman" w:eastAsia="Times New Roman" w:hAnsi="Times New Roman" w:cs="Times New Roman"/>
          <w:sz w:val="20"/>
          <w:szCs w:val="20"/>
          <w:lang w:eastAsia="hu-HU"/>
        </w:rPr>
      </w:pPr>
      <w:r w:rsidRPr="001C1F1D">
        <w:rPr>
          <w:rFonts w:ascii="Times New Roman" w:eastAsia="Times New Roman" w:hAnsi="Times New Roman" w:cs="Times New Roman"/>
          <w:sz w:val="20"/>
          <w:szCs w:val="20"/>
          <w:lang w:eastAsia="hu-HU"/>
        </w:rPr>
        <w:t xml:space="preserve">Cégnév: </w:t>
      </w:r>
      <w:r w:rsidRPr="001C1F1D">
        <w:rPr>
          <w:rFonts w:ascii="Times New Roman" w:eastAsia="Times New Roman" w:hAnsi="Times New Roman" w:cs="Times New Roman"/>
          <w:sz w:val="20"/>
          <w:szCs w:val="20"/>
          <w:lang w:eastAsia="hu-HU"/>
        </w:rPr>
        <w:tab/>
      </w:r>
      <w:r w:rsidR="002968A2" w:rsidRPr="001C1F1D">
        <w:rPr>
          <w:rFonts w:ascii="Times New Roman" w:eastAsia="Times New Roman" w:hAnsi="Times New Roman" w:cs="Times New Roman"/>
          <w:sz w:val="20"/>
          <w:szCs w:val="20"/>
          <w:lang w:eastAsia="hu-HU"/>
        </w:rPr>
        <w:t>AUDAX PLUS Könyvvizsgáló és Tanácsad</w:t>
      </w:r>
      <w:r w:rsidR="001C1F1D">
        <w:rPr>
          <w:rFonts w:ascii="Times New Roman" w:eastAsia="Times New Roman" w:hAnsi="Times New Roman" w:cs="Times New Roman"/>
          <w:sz w:val="20"/>
          <w:szCs w:val="20"/>
          <w:lang w:eastAsia="hu-HU"/>
        </w:rPr>
        <w:t>ó Korlátolt Felelősségű Társaság</w:t>
      </w:r>
    </w:p>
    <w:p w:rsidR="00CC63C2" w:rsidRPr="001C1F1D" w:rsidRDefault="00CC63C2" w:rsidP="001C1F1D">
      <w:pPr>
        <w:spacing w:after="0" w:line="240" w:lineRule="auto"/>
        <w:ind w:firstLine="397"/>
        <w:jc w:val="both"/>
        <w:rPr>
          <w:rFonts w:ascii="Times New Roman" w:eastAsia="Times New Roman" w:hAnsi="Times New Roman" w:cs="Times New Roman"/>
          <w:sz w:val="20"/>
          <w:szCs w:val="20"/>
          <w:lang w:eastAsia="hu-HU"/>
        </w:rPr>
      </w:pPr>
      <w:r w:rsidRPr="001C1F1D">
        <w:rPr>
          <w:rFonts w:ascii="Times New Roman" w:eastAsia="Times New Roman" w:hAnsi="Times New Roman" w:cs="Times New Roman"/>
          <w:sz w:val="20"/>
          <w:szCs w:val="20"/>
          <w:lang w:eastAsia="hu-HU"/>
        </w:rPr>
        <w:t xml:space="preserve">Cégjegyzékszám: </w:t>
      </w:r>
      <w:r w:rsidRPr="001C1F1D">
        <w:rPr>
          <w:rFonts w:ascii="Times New Roman" w:eastAsia="Times New Roman" w:hAnsi="Times New Roman" w:cs="Times New Roman"/>
          <w:sz w:val="20"/>
          <w:szCs w:val="20"/>
          <w:lang w:eastAsia="hu-HU"/>
        </w:rPr>
        <w:tab/>
      </w:r>
      <w:r w:rsidR="001C1F1D" w:rsidRPr="001C1F1D">
        <w:rPr>
          <w:rFonts w:ascii="Times New Roman" w:eastAsia="Times New Roman" w:hAnsi="Times New Roman" w:cs="Times New Roman"/>
          <w:sz w:val="20"/>
          <w:szCs w:val="20"/>
          <w:lang w:eastAsia="hu-HU"/>
        </w:rPr>
        <w:t>11-09-010482</w:t>
      </w:r>
    </w:p>
    <w:p w:rsidR="001C1F1D" w:rsidRDefault="00CC63C2" w:rsidP="001C1F1D">
      <w:pPr>
        <w:tabs>
          <w:tab w:val="left" w:pos="1276"/>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1C1F1D">
        <w:rPr>
          <w:rFonts w:ascii="Times New Roman" w:eastAsia="Times New Roman" w:hAnsi="Times New Roman" w:cs="Times New Roman"/>
          <w:sz w:val="20"/>
          <w:szCs w:val="20"/>
          <w:lang w:eastAsia="hu-HU"/>
        </w:rPr>
        <w:t xml:space="preserve">Székhely: </w:t>
      </w:r>
      <w:r w:rsidRPr="001C1F1D">
        <w:rPr>
          <w:rFonts w:ascii="Times New Roman" w:eastAsia="Times New Roman" w:hAnsi="Times New Roman" w:cs="Times New Roman"/>
          <w:sz w:val="20"/>
          <w:szCs w:val="20"/>
          <w:lang w:eastAsia="hu-HU"/>
        </w:rPr>
        <w:tab/>
      </w:r>
      <w:r w:rsidR="001C1F1D" w:rsidRPr="001C1F1D">
        <w:rPr>
          <w:rFonts w:ascii="Times New Roman" w:eastAsia="Times New Roman" w:hAnsi="Times New Roman" w:cs="Times New Roman"/>
          <w:sz w:val="20"/>
          <w:szCs w:val="20"/>
          <w:lang w:eastAsia="hu-HU"/>
        </w:rPr>
        <w:t>2900 Komárom, Mártírok útja 5. B. ép. 1. em. 3. ajtó</w:t>
      </w:r>
    </w:p>
    <w:p w:rsidR="00693798" w:rsidRPr="001C1F1D" w:rsidRDefault="00693798" w:rsidP="001C1F1D">
      <w:pPr>
        <w:tabs>
          <w:tab w:val="left" w:pos="1276"/>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p>
    <w:p w:rsidR="00CC63C2" w:rsidRDefault="00CC63C2" w:rsidP="001C1F1D">
      <w:pPr>
        <w:tabs>
          <w:tab w:val="left" w:pos="1276"/>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1C1F1D">
        <w:rPr>
          <w:rFonts w:ascii="Times New Roman" w:eastAsia="Times New Roman" w:hAnsi="Times New Roman" w:cs="Times New Roman"/>
          <w:sz w:val="20"/>
          <w:szCs w:val="20"/>
          <w:lang w:eastAsia="hu-HU"/>
        </w:rPr>
        <w:t xml:space="preserve">A könyvvizsgálat elvégzéséért személyében felelős természetes személy neve: </w:t>
      </w:r>
      <w:r w:rsidR="001C1F1D">
        <w:rPr>
          <w:rFonts w:ascii="Times New Roman" w:eastAsia="Times New Roman" w:hAnsi="Times New Roman" w:cs="Times New Roman"/>
          <w:sz w:val="20"/>
          <w:szCs w:val="20"/>
          <w:lang w:eastAsia="hu-HU"/>
        </w:rPr>
        <w:t xml:space="preserve">Majoros Enikő </w:t>
      </w:r>
    </w:p>
    <w:p w:rsidR="00693798" w:rsidRPr="001C1F1D" w:rsidRDefault="00693798" w:rsidP="001C1F1D">
      <w:pPr>
        <w:tabs>
          <w:tab w:val="left" w:pos="1276"/>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693798">
        <w:rPr>
          <w:rFonts w:ascii="Times New Roman" w:eastAsia="Times New Roman" w:hAnsi="Times New Roman" w:cs="Times New Roman"/>
          <w:sz w:val="20"/>
          <w:szCs w:val="20"/>
          <w:lang w:eastAsia="hu-HU"/>
        </w:rPr>
        <w:t xml:space="preserve">Anyja neve: </w:t>
      </w:r>
      <w:proofErr w:type="spellStart"/>
      <w:r w:rsidRPr="00693798">
        <w:rPr>
          <w:rFonts w:ascii="Times New Roman" w:eastAsia="Times New Roman" w:hAnsi="Times New Roman" w:cs="Times New Roman"/>
          <w:sz w:val="20"/>
          <w:szCs w:val="20"/>
          <w:lang w:eastAsia="hu-HU"/>
        </w:rPr>
        <w:t>Penczi</w:t>
      </w:r>
      <w:proofErr w:type="spellEnd"/>
      <w:r w:rsidRPr="00693798">
        <w:rPr>
          <w:rFonts w:ascii="Times New Roman" w:eastAsia="Times New Roman" w:hAnsi="Times New Roman" w:cs="Times New Roman"/>
          <w:sz w:val="20"/>
          <w:szCs w:val="20"/>
          <w:lang w:eastAsia="hu-HU"/>
        </w:rPr>
        <w:t xml:space="preserve"> Anna Mária</w:t>
      </w:r>
    </w:p>
    <w:p w:rsidR="00CC63C2" w:rsidRPr="001C1F1D" w:rsidRDefault="00CC63C2" w:rsidP="001C1F1D">
      <w:pPr>
        <w:tabs>
          <w:tab w:val="left" w:pos="2835"/>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1C1F1D">
        <w:rPr>
          <w:rFonts w:ascii="Times New Roman" w:eastAsia="Times New Roman" w:hAnsi="Times New Roman" w:cs="Times New Roman"/>
          <w:sz w:val="20"/>
          <w:szCs w:val="20"/>
          <w:lang w:eastAsia="hu-HU"/>
        </w:rPr>
        <w:t xml:space="preserve">Kamarai nyilvántartási száma: </w:t>
      </w:r>
      <w:r w:rsidR="001C1F1D" w:rsidRPr="001C1F1D">
        <w:rPr>
          <w:rFonts w:ascii="Times New Roman" w:eastAsia="Times New Roman" w:hAnsi="Times New Roman" w:cs="Times New Roman"/>
          <w:sz w:val="20"/>
          <w:szCs w:val="20"/>
          <w:lang w:eastAsia="hu-HU"/>
        </w:rPr>
        <w:t>006453</w:t>
      </w:r>
    </w:p>
    <w:p w:rsidR="00CC63C2" w:rsidRPr="001C1F1D" w:rsidRDefault="00CC63C2" w:rsidP="001C1F1D">
      <w:pPr>
        <w:tabs>
          <w:tab w:val="left" w:pos="1134"/>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1C1F1D">
        <w:rPr>
          <w:rFonts w:ascii="Times New Roman" w:eastAsia="Times New Roman" w:hAnsi="Times New Roman" w:cs="Times New Roman"/>
          <w:sz w:val="20"/>
          <w:szCs w:val="20"/>
          <w:lang w:eastAsia="hu-HU"/>
        </w:rPr>
        <w:t xml:space="preserve">Lakcím: </w:t>
      </w:r>
      <w:r w:rsidRPr="001C1F1D">
        <w:rPr>
          <w:rFonts w:ascii="Times New Roman" w:eastAsia="Times New Roman" w:hAnsi="Times New Roman" w:cs="Times New Roman"/>
          <w:sz w:val="20"/>
          <w:szCs w:val="20"/>
          <w:lang w:eastAsia="hu-HU"/>
        </w:rPr>
        <w:tab/>
      </w:r>
      <w:r w:rsidR="001C1F1D" w:rsidRPr="001C1F1D">
        <w:rPr>
          <w:rFonts w:ascii="Times New Roman" w:eastAsia="Times New Roman" w:hAnsi="Times New Roman" w:cs="Times New Roman"/>
          <w:sz w:val="20"/>
          <w:szCs w:val="20"/>
          <w:lang w:eastAsia="hu-HU"/>
        </w:rPr>
        <w:t>2903 Komárom, Székely Bertalan utca 18.</w:t>
      </w:r>
    </w:p>
    <w:p w:rsidR="00CC63C2" w:rsidRPr="008D2303" w:rsidRDefault="00CC63C2" w:rsidP="001C1F1D">
      <w:pPr>
        <w:tabs>
          <w:tab w:val="left" w:pos="2977"/>
          <w:tab w:val="right" w:leader="dot" w:pos="9070"/>
        </w:tabs>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8D2303">
        <w:rPr>
          <w:rFonts w:ascii="Times New Roman" w:eastAsia="Times New Roman" w:hAnsi="Times New Roman" w:cs="Times New Roman"/>
          <w:sz w:val="20"/>
          <w:szCs w:val="20"/>
          <w:lang w:eastAsia="hu-HU"/>
        </w:rPr>
        <w:t xml:space="preserve">A megbízatás kezdő időpontja: </w:t>
      </w:r>
      <w:r w:rsidRPr="008D2303">
        <w:rPr>
          <w:rFonts w:ascii="Times New Roman" w:eastAsia="Times New Roman" w:hAnsi="Times New Roman" w:cs="Times New Roman"/>
          <w:sz w:val="20"/>
          <w:szCs w:val="20"/>
          <w:lang w:eastAsia="hu-HU"/>
        </w:rPr>
        <w:tab/>
      </w:r>
      <w:r w:rsidR="00BC7DB2">
        <w:rPr>
          <w:rFonts w:ascii="Times New Roman" w:eastAsia="Times New Roman" w:hAnsi="Times New Roman" w:cs="Times New Roman"/>
          <w:sz w:val="20"/>
          <w:szCs w:val="20"/>
          <w:lang w:eastAsia="hu-HU"/>
        </w:rPr>
        <w:t xml:space="preserve">2022. </w:t>
      </w:r>
      <w:r w:rsidR="00C165F2">
        <w:rPr>
          <w:rFonts w:ascii="Times New Roman" w:eastAsia="Times New Roman" w:hAnsi="Times New Roman" w:cs="Times New Roman"/>
          <w:sz w:val="20"/>
          <w:szCs w:val="20"/>
          <w:lang w:eastAsia="hu-HU"/>
        </w:rPr>
        <w:t>november 24</w:t>
      </w:r>
      <w:r w:rsidR="008D2303">
        <w:rPr>
          <w:rFonts w:ascii="Times New Roman" w:eastAsia="Times New Roman" w:hAnsi="Times New Roman" w:cs="Times New Roman"/>
          <w:sz w:val="20"/>
          <w:szCs w:val="20"/>
          <w:lang w:eastAsia="hu-HU"/>
        </w:rPr>
        <w:t>.</w:t>
      </w:r>
    </w:p>
    <w:p w:rsidR="00CC63C2" w:rsidRPr="008D2303" w:rsidRDefault="00CC63C2" w:rsidP="001C1F1D">
      <w:pPr>
        <w:tabs>
          <w:tab w:val="left" w:pos="2127"/>
          <w:tab w:val="right" w:leader="dot" w:pos="9070"/>
        </w:tabs>
        <w:autoSpaceDE w:val="0"/>
        <w:autoSpaceDN w:val="0"/>
        <w:adjustRightInd w:val="0"/>
        <w:spacing w:after="0" w:line="240" w:lineRule="auto"/>
        <w:ind w:left="397"/>
        <w:jc w:val="both"/>
        <w:rPr>
          <w:rFonts w:ascii="Times New Roman" w:eastAsia="Times New Roman" w:hAnsi="Times New Roman" w:cs="Times New Roman"/>
          <w:color w:val="FF0000"/>
          <w:sz w:val="20"/>
          <w:szCs w:val="20"/>
          <w:lang w:eastAsia="hu-HU"/>
        </w:rPr>
      </w:pPr>
      <w:r w:rsidRPr="001C1F1D">
        <w:rPr>
          <w:rFonts w:ascii="Times New Roman" w:eastAsia="Times New Roman" w:hAnsi="Times New Roman" w:cs="Times New Roman"/>
          <w:sz w:val="20"/>
          <w:szCs w:val="20"/>
          <w:lang w:eastAsia="hu-HU"/>
        </w:rPr>
        <w:t xml:space="preserve">A megbízatás lejárta: </w:t>
      </w:r>
      <w:r w:rsidR="001C1F1D">
        <w:rPr>
          <w:rFonts w:ascii="Times New Roman" w:eastAsia="Times New Roman" w:hAnsi="Times New Roman" w:cs="Times New Roman"/>
          <w:sz w:val="20"/>
          <w:szCs w:val="20"/>
          <w:lang w:eastAsia="hu-HU"/>
        </w:rPr>
        <w:t xml:space="preserve">2026. május 31. </w:t>
      </w:r>
    </w:p>
    <w:p w:rsidR="00362EEA" w:rsidRDefault="00362EEA" w:rsidP="001C1F1D">
      <w:pPr>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w:t>
      </w:r>
      <w:r>
        <w:rPr>
          <w:rFonts w:ascii="Times New Roman" w:eastAsia="Times New Roman" w:hAnsi="Times New Roman" w:cs="Times New Roman"/>
          <w:b/>
          <w:bCs/>
          <w:sz w:val="28"/>
          <w:szCs w:val="28"/>
        </w:rPr>
        <w:t>7</w:t>
      </w:r>
      <w:r w:rsidRPr="00AB0703">
        <w:rPr>
          <w:rFonts w:ascii="Times New Roman" w:eastAsia="Times New Roman" w:hAnsi="Times New Roman" w:cs="Times New Roman"/>
          <w:b/>
          <w:bCs/>
          <w:sz w:val="28"/>
          <w:szCs w:val="28"/>
        </w:rPr>
        <w:t>. A társaság megszűnése</w:t>
      </w:r>
    </w:p>
    <w:p w:rsidR="00362EEA" w:rsidRDefault="00362EEA"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A társaság jogutód nélküli megszűnése esetében a hitelezők kielégítése után fennmaradó vagyont a tagok között a vagyoni hozzájárulás arányában kell felosztani.</w:t>
      </w:r>
    </w:p>
    <w:p w:rsidR="00362EEA" w:rsidRDefault="00362EEA"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p>
    <w:p w:rsidR="00CC63C2" w:rsidRPr="00AB0703" w:rsidRDefault="00CC63C2" w:rsidP="00C9201B">
      <w:pPr>
        <w:autoSpaceDE w:val="0"/>
        <w:autoSpaceDN w:val="0"/>
        <w:adjustRightInd w:val="0"/>
        <w:spacing w:after="0" w:line="240" w:lineRule="auto"/>
        <w:jc w:val="center"/>
        <w:rPr>
          <w:rFonts w:ascii="Times New Roman" w:eastAsia="Times New Roman" w:hAnsi="Times New Roman" w:cs="Times New Roman"/>
          <w:b/>
          <w:bCs/>
          <w:sz w:val="28"/>
          <w:szCs w:val="28"/>
        </w:rPr>
      </w:pPr>
      <w:r w:rsidRPr="00AB0703">
        <w:rPr>
          <w:rFonts w:ascii="Times New Roman" w:eastAsia="Times New Roman" w:hAnsi="Times New Roman" w:cs="Times New Roman"/>
          <w:b/>
          <w:bCs/>
          <w:sz w:val="28"/>
          <w:szCs w:val="28"/>
        </w:rPr>
        <w:t>1</w:t>
      </w:r>
      <w:r>
        <w:rPr>
          <w:rFonts w:ascii="Times New Roman" w:eastAsia="Times New Roman" w:hAnsi="Times New Roman" w:cs="Times New Roman"/>
          <w:b/>
          <w:bCs/>
          <w:sz w:val="28"/>
          <w:szCs w:val="28"/>
        </w:rPr>
        <w:t>8</w:t>
      </w:r>
      <w:r w:rsidRPr="00AB0703">
        <w:rPr>
          <w:rFonts w:ascii="Times New Roman" w:eastAsia="Times New Roman" w:hAnsi="Times New Roman" w:cs="Times New Roman"/>
          <w:b/>
          <w:bCs/>
          <w:sz w:val="28"/>
          <w:szCs w:val="28"/>
        </w:rPr>
        <w:t>. Egyéb rendelkezések</w:t>
      </w:r>
    </w:p>
    <w:p w:rsidR="00362EEA" w:rsidRDefault="00362EEA"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1B765D">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w:t>
      </w:r>
      <w:r>
        <w:rPr>
          <w:rFonts w:ascii="Times New Roman" w:eastAsia="Times New Roman" w:hAnsi="Times New Roman" w:cs="Times New Roman"/>
          <w:sz w:val="20"/>
          <w:szCs w:val="20"/>
          <w:lang w:eastAsia="hu-HU"/>
        </w:rPr>
        <w:t>8</w:t>
      </w:r>
      <w:r w:rsidRPr="00AB0703">
        <w:rPr>
          <w:rFonts w:ascii="Times New Roman" w:eastAsia="Times New Roman" w:hAnsi="Times New Roman" w:cs="Times New Roman"/>
          <w:sz w:val="20"/>
          <w:szCs w:val="20"/>
          <w:lang w:eastAsia="hu-HU"/>
        </w:rPr>
        <w:t xml:space="preserve">.1. Azokban az esetekben, amikor a </w:t>
      </w:r>
      <w:r>
        <w:rPr>
          <w:rFonts w:ascii="Times New Roman" w:eastAsia="Times New Roman" w:hAnsi="Times New Roman" w:cs="Times New Roman"/>
          <w:sz w:val="20"/>
          <w:szCs w:val="20"/>
          <w:lang w:eastAsia="hu-HU"/>
        </w:rPr>
        <w:t xml:space="preserve">Polgári Törvénykönyvről szóló 2013. évi V. törvény (Ptk.) </w:t>
      </w:r>
      <w:r w:rsidRPr="00AB0703">
        <w:rPr>
          <w:rFonts w:ascii="Times New Roman" w:eastAsia="Times New Roman" w:hAnsi="Times New Roman" w:cs="Times New Roman"/>
          <w:sz w:val="20"/>
          <w:szCs w:val="20"/>
          <w:lang w:eastAsia="hu-HU"/>
        </w:rPr>
        <w:t>a társaságot kötelezi arra, hogy közleményt tegyen közzé, a társaság e kötelezettségének</w:t>
      </w:r>
      <w:r w:rsidRPr="001B765D">
        <w:rPr>
          <w:rFonts w:ascii="Times New Roman" w:eastAsia="Times New Roman" w:hAnsi="Times New Roman" w:cs="Times New Roman"/>
          <w:sz w:val="20"/>
          <w:szCs w:val="20"/>
          <w:lang w:eastAsia="hu-HU"/>
        </w:rPr>
        <w:t xml:space="preserve"> a Cégközlönyben</w:t>
      </w:r>
      <w:r w:rsidR="001B765D">
        <w:rPr>
          <w:rFonts w:ascii="Times New Roman" w:eastAsia="Times New Roman" w:hAnsi="Times New Roman" w:cs="Times New Roman"/>
          <w:sz w:val="20"/>
          <w:szCs w:val="20"/>
          <w:lang w:eastAsia="hu-HU"/>
        </w:rPr>
        <w:t xml:space="preserve"> </w:t>
      </w:r>
      <w:r w:rsidRPr="00AB0703">
        <w:rPr>
          <w:rFonts w:ascii="Times New Roman" w:eastAsia="Times New Roman" w:hAnsi="Times New Roman" w:cs="Times New Roman"/>
          <w:sz w:val="20"/>
          <w:szCs w:val="20"/>
          <w:lang w:eastAsia="hu-HU"/>
        </w:rPr>
        <w:t>tesz eleget.</w:t>
      </w:r>
    </w:p>
    <w:p w:rsidR="00362EEA" w:rsidRDefault="00362EEA" w:rsidP="0008363D">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w:t>
      </w:r>
      <w:r>
        <w:rPr>
          <w:rFonts w:ascii="Times New Roman" w:eastAsia="Times New Roman" w:hAnsi="Times New Roman" w:cs="Times New Roman"/>
          <w:sz w:val="20"/>
          <w:szCs w:val="20"/>
          <w:lang w:eastAsia="hu-HU"/>
        </w:rPr>
        <w:t>8</w:t>
      </w:r>
      <w:r w:rsidRPr="00AB0703">
        <w:rPr>
          <w:rFonts w:ascii="Times New Roman" w:eastAsia="Times New Roman" w:hAnsi="Times New Roman" w:cs="Times New Roman"/>
          <w:sz w:val="20"/>
          <w:szCs w:val="20"/>
          <w:lang w:eastAsia="hu-HU"/>
        </w:rPr>
        <w:t xml:space="preserve">.2. Egyszemélyes társaság jön létre, ha egy többszemélyes korlátolt felelősségű társaság valamennyi üzletrészét ugyanaz a tag </w:t>
      </w:r>
      <w:proofErr w:type="spellStart"/>
      <w:r w:rsidRPr="00AB0703">
        <w:rPr>
          <w:rFonts w:ascii="Times New Roman" w:eastAsia="Times New Roman" w:hAnsi="Times New Roman" w:cs="Times New Roman"/>
          <w:sz w:val="20"/>
          <w:szCs w:val="20"/>
          <w:lang w:eastAsia="hu-HU"/>
        </w:rPr>
        <w:t>szerzi</w:t>
      </w:r>
      <w:proofErr w:type="spellEnd"/>
      <w:r w:rsidRPr="00AB0703">
        <w:rPr>
          <w:rFonts w:ascii="Times New Roman" w:eastAsia="Times New Roman" w:hAnsi="Times New Roman" w:cs="Times New Roman"/>
          <w:sz w:val="20"/>
          <w:szCs w:val="20"/>
          <w:lang w:eastAsia="hu-HU"/>
        </w:rPr>
        <w:t xml:space="preserve"> meg. A társaság egyszemélyessé válásától kezdődően az egyszemélyes társaságra vonatkozó szabályok szerint működik, de társasági szerződés helyett akkor kell alapító okiratot készíteni, ha az egyszemélyessé válásától számított egy éven belül nem jelent be újabb tagot.</w:t>
      </w:r>
    </w:p>
    <w:p w:rsidR="0008363D" w:rsidRDefault="0008363D"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6" w:hanging="396"/>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1</w:t>
      </w:r>
      <w:r>
        <w:rPr>
          <w:rFonts w:ascii="Times New Roman" w:eastAsia="Times New Roman" w:hAnsi="Times New Roman" w:cs="Times New Roman"/>
          <w:sz w:val="20"/>
          <w:szCs w:val="20"/>
          <w:lang w:eastAsia="hu-HU"/>
        </w:rPr>
        <w:t>8</w:t>
      </w:r>
      <w:r w:rsidRPr="00AB0703">
        <w:rPr>
          <w:rFonts w:ascii="Times New Roman" w:eastAsia="Times New Roman" w:hAnsi="Times New Roman" w:cs="Times New Roman"/>
          <w:sz w:val="20"/>
          <w:szCs w:val="20"/>
          <w:lang w:eastAsia="hu-HU"/>
        </w:rPr>
        <w:t>.3. A jelen társasági szerződésben nem szabályozott kérdésekben a Ptk. rendelkezéseit kell alkalmazni.</w:t>
      </w:r>
    </w:p>
    <w:p w:rsidR="00362EEA" w:rsidRDefault="00362EEA"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Kelt: </w:t>
      </w:r>
      <w:r w:rsidR="00DD10FC">
        <w:rPr>
          <w:rFonts w:ascii="Times New Roman" w:eastAsia="Times New Roman" w:hAnsi="Times New Roman" w:cs="Times New Roman"/>
          <w:sz w:val="20"/>
          <w:szCs w:val="20"/>
          <w:lang w:eastAsia="hu-HU"/>
        </w:rPr>
        <w:t xml:space="preserve">Bábolna, 2025. </w:t>
      </w:r>
      <w:r w:rsidR="003C4462">
        <w:rPr>
          <w:rFonts w:ascii="Times New Roman" w:eastAsia="Times New Roman" w:hAnsi="Times New Roman" w:cs="Times New Roman"/>
          <w:sz w:val="20"/>
          <w:szCs w:val="20"/>
          <w:lang w:eastAsia="hu-HU"/>
        </w:rPr>
        <w:t>augusztus 14</w:t>
      </w:r>
      <w:r w:rsidR="00EF2869">
        <w:rPr>
          <w:rFonts w:ascii="Times New Roman" w:eastAsia="Times New Roman" w:hAnsi="Times New Roman" w:cs="Times New Roman"/>
          <w:sz w:val="20"/>
          <w:szCs w:val="20"/>
          <w:lang w:eastAsia="hu-HU"/>
        </w:rPr>
        <w:t>.</w:t>
      </w:r>
    </w:p>
    <w:p w:rsidR="00362EEA" w:rsidRDefault="00362EEA"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Default="00CC63C2"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Tagok aláírása:</w:t>
      </w:r>
    </w:p>
    <w:p w:rsidR="001C1F1D" w:rsidRDefault="001C1F1D"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793D02" w:rsidRPr="00AB0703" w:rsidRDefault="00793D02"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w:t>
      </w:r>
    </w:p>
    <w:p w:rsidR="00CC63C2" w:rsidRDefault="00CC63C2"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        Név:</w:t>
      </w:r>
      <w:r w:rsidR="00C9201B">
        <w:rPr>
          <w:rFonts w:ascii="Times New Roman" w:eastAsia="Times New Roman" w:hAnsi="Times New Roman" w:cs="Times New Roman"/>
          <w:sz w:val="20"/>
          <w:szCs w:val="20"/>
          <w:lang w:eastAsia="hu-HU"/>
        </w:rPr>
        <w:t xml:space="preserve"> </w:t>
      </w:r>
      <w:r w:rsidR="00793D02">
        <w:rPr>
          <w:rFonts w:ascii="Times New Roman" w:eastAsia="Times New Roman" w:hAnsi="Times New Roman" w:cs="Times New Roman"/>
          <w:sz w:val="20"/>
          <w:szCs w:val="20"/>
          <w:lang w:eastAsia="hu-HU"/>
        </w:rPr>
        <w:t>Bábolna Város Önkormányzata</w:t>
      </w:r>
    </w:p>
    <w:p w:rsidR="00793D02" w:rsidRDefault="00793D02" w:rsidP="00793D02">
      <w:pPr>
        <w:autoSpaceDE w:val="0"/>
        <w:autoSpaceDN w:val="0"/>
        <w:adjustRightInd w:val="0"/>
        <w:spacing w:after="0" w:line="240" w:lineRule="auto"/>
        <w:ind w:firstLine="397"/>
        <w:jc w:val="both"/>
        <w:rPr>
          <w:rFonts w:ascii="Times New Roman" w:eastAsia="Times New Roman" w:hAnsi="Times New Roman" w:cs="Times New Roman"/>
          <w:sz w:val="20"/>
          <w:szCs w:val="20"/>
          <w:lang w:eastAsia="hu-HU"/>
        </w:rPr>
      </w:pPr>
      <w:proofErr w:type="spellStart"/>
      <w:r>
        <w:rPr>
          <w:rFonts w:ascii="Times New Roman" w:eastAsia="Times New Roman" w:hAnsi="Times New Roman" w:cs="Times New Roman"/>
          <w:sz w:val="20"/>
          <w:szCs w:val="20"/>
          <w:lang w:eastAsia="hu-HU"/>
        </w:rPr>
        <w:t>képv</w:t>
      </w:r>
      <w:proofErr w:type="spellEnd"/>
      <w:r>
        <w:rPr>
          <w:rFonts w:ascii="Times New Roman" w:eastAsia="Times New Roman" w:hAnsi="Times New Roman" w:cs="Times New Roman"/>
          <w:sz w:val="20"/>
          <w:szCs w:val="20"/>
          <w:lang w:eastAsia="hu-HU"/>
        </w:rPr>
        <w:t>.: dr. Horváth Klára polgármester</w:t>
      </w:r>
    </w:p>
    <w:p w:rsidR="003436FC" w:rsidRDefault="003436FC"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3436FC" w:rsidRPr="00AB0703" w:rsidRDefault="003436FC"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C63C2" w:rsidRPr="00AB0703" w:rsidRDefault="00CC63C2" w:rsidP="00C9201B">
      <w:pPr>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w:t>
      </w:r>
    </w:p>
    <w:p w:rsidR="00CC63C2" w:rsidRDefault="00CC63C2"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        Név:</w:t>
      </w:r>
      <w:r w:rsidR="00C9201B">
        <w:rPr>
          <w:rFonts w:ascii="Times New Roman" w:eastAsia="Times New Roman" w:hAnsi="Times New Roman" w:cs="Times New Roman"/>
          <w:sz w:val="20"/>
          <w:szCs w:val="20"/>
          <w:lang w:eastAsia="hu-HU"/>
        </w:rPr>
        <w:t xml:space="preserve"> </w:t>
      </w:r>
      <w:r w:rsidR="00793D02" w:rsidRPr="00163A3B">
        <w:rPr>
          <w:rFonts w:ascii="Times New Roman" w:eastAsia="Times New Roman" w:hAnsi="Times New Roman" w:cs="Times New Roman"/>
          <w:sz w:val="20"/>
          <w:szCs w:val="20"/>
          <w:lang w:eastAsia="hu-HU"/>
        </w:rPr>
        <w:t>Bábolna Városgazda Szolgáltató Korlátolt Felelősségű Társaság</w:t>
      </w:r>
    </w:p>
    <w:p w:rsidR="00793D02" w:rsidRDefault="00793D02"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lastRenderedPageBreak/>
        <w:t xml:space="preserve">        </w:t>
      </w:r>
      <w:proofErr w:type="spellStart"/>
      <w:r>
        <w:rPr>
          <w:rFonts w:ascii="Times New Roman" w:eastAsia="Times New Roman" w:hAnsi="Times New Roman" w:cs="Times New Roman"/>
          <w:sz w:val="20"/>
          <w:szCs w:val="20"/>
          <w:lang w:eastAsia="hu-HU"/>
        </w:rPr>
        <w:t>képv</w:t>
      </w:r>
      <w:proofErr w:type="spellEnd"/>
      <w:proofErr w:type="gramStart"/>
      <w:r>
        <w:rPr>
          <w:rFonts w:ascii="Times New Roman" w:eastAsia="Times New Roman" w:hAnsi="Times New Roman" w:cs="Times New Roman"/>
          <w:sz w:val="20"/>
          <w:szCs w:val="20"/>
          <w:lang w:eastAsia="hu-HU"/>
        </w:rPr>
        <w:t>.:</w:t>
      </w:r>
      <w:proofErr w:type="gramEnd"/>
      <w:r>
        <w:rPr>
          <w:rFonts w:ascii="Times New Roman" w:eastAsia="Times New Roman" w:hAnsi="Times New Roman" w:cs="Times New Roman"/>
          <w:sz w:val="20"/>
          <w:szCs w:val="20"/>
          <w:lang w:eastAsia="hu-HU"/>
        </w:rPr>
        <w:t xml:space="preserve"> Cseh László ügyvezető</w:t>
      </w:r>
    </w:p>
    <w:p w:rsidR="00EF2869" w:rsidRDefault="00EF2869"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Default="00EF2869"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Pr="00AB0703" w:rsidRDefault="00EF2869" w:rsidP="00EF2869">
      <w:pPr>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w:t>
      </w: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        Név:</w:t>
      </w:r>
      <w:r>
        <w:rPr>
          <w:rFonts w:ascii="Times New Roman" w:eastAsia="Times New Roman" w:hAnsi="Times New Roman" w:cs="Times New Roman"/>
          <w:sz w:val="20"/>
          <w:szCs w:val="20"/>
          <w:lang w:eastAsia="hu-HU"/>
        </w:rPr>
        <w:t xml:space="preserve"> </w:t>
      </w:r>
      <w:r w:rsidRPr="00EF2869">
        <w:rPr>
          <w:rFonts w:ascii="Times New Roman" w:eastAsia="Times New Roman" w:hAnsi="Times New Roman" w:cs="Times New Roman"/>
          <w:sz w:val="20"/>
          <w:szCs w:val="20"/>
          <w:lang w:eastAsia="hu-HU"/>
        </w:rPr>
        <w:t xml:space="preserve">OSI </w:t>
      </w:r>
      <w:proofErr w:type="spellStart"/>
      <w:r w:rsidRPr="00EF2869">
        <w:rPr>
          <w:rFonts w:ascii="Times New Roman" w:eastAsia="Times New Roman" w:hAnsi="Times New Roman" w:cs="Times New Roman"/>
          <w:sz w:val="20"/>
          <w:szCs w:val="20"/>
          <w:lang w:eastAsia="hu-HU"/>
        </w:rPr>
        <w:t>Food</w:t>
      </w:r>
      <w:proofErr w:type="spellEnd"/>
      <w:r w:rsidRPr="00EF2869">
        <w:rPr>
          <w:rFonts w:ascii="Times New Roman" w:eastAsia="Times New Roman" w:hAnsi="Times New Roman" w:cs="Times New Roman"/>
          <w:sz w:val="20"/>
          <w:szCs w:val="20"/>
          <w:lang w:eastAsia="hu-HU"/>
        </w:rPr>
        <w:t xml:space="preserve"> </w:t>
      </w:r>
      <w:proofErr w:type="spellStart"/>
      <w:r w:rsidRPr="00EF2869">
        <w:rPr>
          <w:rFonts w:ascii="Times New Roman" w:eastAsia="Times New Roman" w:hAnsi="Times New Roman" w:cs="Times New Roman"/>
          <w:sz w:val="20"/>
          <w:szCs w:val="20"/>
          <w:lang w:eastAsia="hu-HU"/>
        </w:rPr>
        <w:t>Solutions</w:t>
      </w:r>
      <w:proofErr w:type="spellEnd"/>
      <w:r w:rsidRPr="00EF2869">
        <w:rPr>
          <w:rFonts w:ascii="Times New Roman" w:eastAsia="Times New Roman" w:hAnsi="Times New Roman" w:cs="Times New Roman"/>
          <w:sz w:val="20"/>
          <w:szCs w:val="20"/>
          <w:lang w:eastAsia="hu-HU"/>
        </w:rPr>
        <w:t xml:space="preserve"> Hungary Kft.</w:t>
      </w: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EF2869">
        <w:rPr>
          <w:rFonts w:ascii="Times New Roman" w:eastAsia="Times New Roman" w:hAnsi="Times New Roman" w:cs="Times New Roman"/>
          <w:sz w:val="20"/>
          <w:szCs w:val="20"/>
          <w:lang w:eastAsia="hu-HU"/>
        </w:rPr>
        <w:t xml:space="preserve">        </w:t>
      </w:r>
      <w:proofErr w:type="spellStart"/>
      <w:r w:rsidRPr="00EF2869">
        <w:rPr>
          <w:rFonts w:ascii="Times New Roman" w:eastAsia="Times New Roman" w:hAnsi="Times New Roman" w:cs="Times New Roman"/>
          <w:sz w:val="20"/>
          <w:szCs w:val="20"/>
          <w:lang w:eastAsia="hu-HU"/>
        </w:rPr>
        <w:t>képv</w:t>
      </w:r>
      <w:proofErr w:type="spellEnd"/>
      <w:proofErr w:type="gramStart"/>
      <w:r w:rsidRPr="00EF2869">
        <w:rPr>
          <w:rFonts w:ascii="Times New Roman" w:eastAsia="Times New Roman" w:hAnsi="Times New Roman" w:cs="Times New Roman"/>
          <w:sz w:val="20"/>
          <w:szCs w:val="20"/>
          <w:lang w:eastAsia="hu-HU"/>
        </w:rPr>
        <w:t>.:</w:t>
      </w:r>
      <w:proofErr w:type="gramEnd"/>
      <w:r w:rsidRPr="00EF2869">
        <w:rPr>
          <w:rFonts w:ascii="Times New Roman" w:eastAsia="Times New Roman" w:hAnsi="Times New Roman" w:cs="Times New Roman"/>
          <w:sz w:val="20"/>
          <w:szCs w:val="20"/>
          <w:lang w:eastAsia="hu-HU"/>
        </w:rPr>
        <w:t xml:space="preserve"> </w:t>
      </w:r>
      <w:proofErr w:type="spellStart"/>
      <w:r w:rsidRPr="00EF2869">
        <w:rPr>
          <w:rFonts w:ascii="Times New Roman" w:eastAsia="Times New Roman" w:hAnsi="Times New Roman" w:cs="Times New Roman"/>
          <w:sz w:val="20"/>
          <w:szCs w:val="20"/>
          <w:lang w:eastAsia="hu-HU"/>
        </w:rPr>
        <w:t>Zsidi</w:t>
      </w:r>
      <w:proofErr w:type="spellEnd"/>
      <w:r w:rsidRPr="00EF2869">
        <w:rPr>
          <w:rFonts w:ascii="Times New Roman" w:eastAsia="Times New Roman" w:hAnsi="Times New Roman" w:cs="Times New Roman"/>
          <w:sz w:val="20"/>
          <w:szCs w:val="20"/>
          <w:lang w:eastAsia="hu-HU"/>
        </w:rPr>
        <w:t xml:space="preserve"> Sándor ügyvezető</w:t>
      </w: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Pr="00AB0703" w:rsidRDefault="00EF2869" w:rsidP="00EF2869">
      <w:pPr>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w:t>
      </w: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        Név:</w:t>
      </w:r>
      <w:r>
        <w:rPr>
          <w:rFonts w:ascii="Times New Roman" w:eastAsia="Times New Roman" w:hAnsi="Times New Roman" w:cs="Times New Roman"/>
          <w:sz w:val="20"/>
          <w:szCs w:val="20"/>
          <w:lang w:eastAsia="hu-HU"/>
        </w:rPr>
        <w:t xml:space="preserve"> </w:t>
      </w:r>
      <w:r w:rsidR="00A05E70">
        <w:rPr>
          <w:rFonts w:ascii="Times New Roman" w:eastAsia="Times New Roman" w:hAnsi="Times New Roman" w:cs="Times New Roman"/>
          <w:sz w:val="20"/>
          <w:szCs w:val="20"/>
          <w:lang w:eastAsia="hu-HU"/>
        </w:rPr>
        <w:t>Kovács Dorottya</w:t>
      </w: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Pr="00AB0703" w:rsidRDefault="00EF2869" w:rsidP="00EF2869">
      <w:pPr>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w:t>
      </w: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        Név:</w:t>
      </w:r>
      <w:r>
        <w:rPr>
          <w:rFonts w:ascii="Times New Roman" w:eastAsia="Times New Roman" w:hAnsi="Times New Roman" w:cs="Times New Roman"/>
          <w:sz w:val="20"/>
          <w:szCs w:val="20"/>
          <w:lang w:eastAsia="hu-HU"/>
        </w:rPr>
        <w:t xml:space="preserve"> </w:t>
      </w:r>
      <w:r w:rsidRPr="00EF2869">
        <w:rPr>
          <w:rFonts w:ascii="Times New Roman" w:eastAsia="Times New Roman" w:hAnsi="Times New Roman" w:cs="Times New Roman"/>
          <w:sz w:val="20"/>
          <w:szCs w:val="20"/>
          <w:lang w:eastAsia="hu-HU"/>
        </w:rPr>
        <w:t xml:space="preserve">Dr. </w:t>
      </w:r>
      <w:proofErr w:type="spellStart"/>
      <w:r w:rsidRPr="00EF2869">
        <w:rPr>
          <w:rFonts w:ascii="Times New Roman" w:eastAsia="Times New Roman" w:hAnsi="Times New Roman" w:cs="Times New Roman"/>
          <w:sz w:val="20"/>
          <w:szCs w:val="20"/>
          <w:lang w:eastAsia="hu-HU"/>
        </w:rPr>
        <w:t>Lőrik</w:t>
      </w:r>
      <w:proofErr w:type="spellEnd"/>
      <w:r w:rsidRPr="00EF2869">
        <w:rPr>
          <w:rFonts w:ascii="Times New Roman" w:eastAsia="Times New Roman" w:hAnsi="Times New Roman" w:cs="Times New Roman"/>
          <w:sz w:val="20"/>
          <w:szCs w:val="20"/>
          <w:lang w:eastAsia="hu-HU"/>
        </w:rPr>
        <w:t xml:space="preserve"> Lambert</w:t>
      </w: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P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065CF4" w:rsidRPr="00AB0703" w:rsidRDefault="00EF2869" w:rsidP="00065CF4">
      <w:pPr>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w:t>
      </w:r>
    </w:p>
    <w:p w:rsidR="00EF2869" w:rsidRDefault="00EF2869"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        Név:</w:t>
      </w:r>
      <w:r>
        <w:rPr>
          <w:rFonts w:ascii="Times New Roman" w:eastAsia="Times New Roman" w:hAnsi="Times New Roman" w:cs="Times New Roman"/>
          <w:sz w:val="20"/>
          <w:szCs w:val="20"/>
          <w:lang w:eastAsia="hu-HU"/>
        </w:rPr>
        <w:t xml:space="preserve"> </w:t>
      </w:r>
      <w:r w:rsidRPr="00EF2869">
        <w:rPr>
          <w:rFonts w:ascii="Times New Roman" w:eastAsia="Times New Roman" w:hAnsi="Times New Roman" w:cs="Times New Roman"/>
          <w:sz w:val="20"/>
          <w:szCs w:val="20"/>
          <w:lang w:eastAsia="hu-HU"/>
        </w:rPr>
        <w:t>Balogh Csaba Gyula</w:t>
      </w:r>
    </w:p>
    <w:p w:rsidR="00065CF4" w:rsidRDefault="00065CF4"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065CF4" w:rsidRDefault="00065CF4"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065CF4" w:rsidRPr="00AB0703" w:rsidRDefault="00065CF4" w:rsidP="00065CF4">
      <w:pPr>
        <w:autoSpaceDE w:val="0"/>
        <w:autoSpaceDN w:val="0"/>
        <w:adjustRightInd w:val="0"/>
        <w:spacing w:after="0" w:line="240" w:lineRule="auto"/>
        <w:ind w:left="397"/>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w:t>
      </w:r>
    </w:p>
    <w:p w:rsidR="00065CF4" w:rsidRPr="00065CF4" w:rsidRDefault="00065CF4" w:rsidP="00065CF4">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AB0703">
        <w:rPr>
          <w:rFonts w:ascii="Times New Roman" w:eastAsia="Times New Roman" w:hAnsi="Times New Roman" w:cs="Times New Roman"/>
          <w:sz w:val="20"/>
          <w:szCs w:val="20"/>
          <w:lang w:eastAsia="hu-HU"/>
        </w:rPr>
        <w:t xml:space="preserve">        Név:</w:t>
      </w:r>
      <w:r>
        <w:rPr>
          <w:rFonts w:ascii="Times New Roman" w:eastAsia="Times New Roman" w:hAnsi="Times New Roman" w:cs="Times New Roman"/>
          <w:sz w:val="20"/>
          <w:szCs w:val="20"/>
          <w:lang w:eastAsia="hu-HU"/>
        </w:rPr>
        <w:t xml:space="preserve"> </w:t>
      </w:r>
      <w:r w:rsidRPr="00065CF4">
        <w:rPr>
          <w:rFonts w:ascii="Times New Roman" w:eastAsia="Times New Roman" w:hAnsi="Times New Roman" w:cs="Times New Roman"/>
          <w:sz w:val="20"/>
          <w:szCs w:val="20"/>
          <w:lang w:eastAsia="hu-HU"/>
        </w:rPr>
        <w:t>HAT SPED Fuvarozó Korlátolt Felelősségű Társaság</w:t>
      </w:r>
    </w:p>
    <w:p w:rsidR="00065CF4" w:rsidRDefault="00065CF4" w:rsidP="00065CF4">
      <w:pPr>
        <w:autoSpaceDE w:val="0"/>
        <w:autoSpaceDN w:val="0"/>
        <w:adjustRightInd w:val="0"/>
        <w:spacing w:after="0" w:line="240" w:lineRule="auto"/>
        <w:jc w:val="both"/>
        <w:rPr>
          <w:rFonts w:ascii="Times New Roman" w:eastAsia="Times New Roman" w:hAnsi="Times New Roman" w:cs="Times New Roman"/>
          <w:sz w:val="20"/>
          <w:szCs w:val="20"/>
          <w:lang w:eastAsia="hu-HU"/>
        </w:rPr>
      </w:pPr>
      <w:r w:rsidRPr="00065CF4">
        <w:rPr>
          <w:rFonts w:ascii="Times New Roman" w:eastAsia="Times New Roman" w:hAnsi="Times New Roman" w:cs="Times New Roman"/>
          <w:sz w:val="20"/>
          <w:szCs w:val="20"/>
          <w:lang w:eastAsia="hu-HU"/>
        </w:rPr>
        <w:t xml:space="preserve">        </w:t>
      </w:r>
      <w:proofErr w:type="spellStart"/>
      <w:r w:rsidRPr="00065CF4">
        <w:rPr>
          <w:rFonts w:ascii="Times New Roman" w:eastAsia="Times New Roman" w:hAnsi="Times New Roman" w:cs="Times New Roman"/>
          <w:sz w:val="20"/>
          <w:szCs w:val="20"/>
          <w:lang w:eastAsia="hu-HU"/>
        </w:rPr>
        <w:t>képv</w:t>
      </w:r>
      <w:proofErr w:type="spellEnd"/>
      <w:proofErr w:type="gramStart"/>
      <w:r w:rsidRPr="00065CF4">
        <w:rPr>
          <w:rFonts w:ascii="Times New Roman" w:eastAsia="Times New Roman" w:hAnsi="Times New Roman" w:cs="Times New Roman"/>
          <w:sz w:val="20"/>
          <w:szCs w:val="20"/>
          <w:lang w:eastAsia="hu-HU"/>
        </w:rPr>
        <w:t>.:</w:t>
      </w:r>
      <w:proofErr w:type="gramEnd"/>
      <w:r w:rsidRPr="00065CF4">
        <w:rPr>
          <w:rFonts w:ascii="Times New Roman" w:eastAsia="Times New Roman" w:hAnsi="Times New Roman" w:cs="Times New Roman"/>
          <w:sz w:val="20"/>
          <w:szCs w:val="20"/>
          <w:lang w:eastAsia="hu-HU"/>
        </w:rPr>
        <w:t xml:space="preserve"> Hajdu Tibor Károly ügyvezető</w:t>
      </w:r>
    </w:p>
    <w:p w:rsidR="00065CF4" w:rsidRPr="00EF2869" w:rsidRDefault="00065CF4" w:rsidP="00EF2869">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EF2869" w:rsidRDefault="00EF2869" w:rsidP="00EF2869">
      <w:pPr>
        <w:autoSpaceDE w:val="0"/>
        <w:autoSpaceDN w:val="0"/>
        <w:adjustRightInd w:val="0"/>
        <w:spacing w:after="0" w:line="240" w:lineRule="auto"/>
        <w:jc w:val="both"/>
        <w:rPr>
          <w:rFonts w:ascii="Times New Roman" w:eastAsia="Times New Roman" w:hAnsi="Times New Roman" w:cs="Times New Roman"/>
          <w:b/>
          <w:sz w:val="20"/>
          <w:szCs w:val="20"/>
          <w:lang w:eastAsia="hu-HU"/>
        </w:rPr>
      </w:pPr>
      <w:bookmarkStart w:id="0" w:name="_GoBack"/>
      <w:bookmarkEnd w:id="0"/>
    </w:p>
    <w:p w:rsidR="00362EEA" w:rsidRDefault="00362EEA"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6F3AB4" w:rsidRDefault="006F3AB4" w:rsidP="00C9201B">
      <w:pPr>
        <w:autoSpaceDE w:val="0"/>
        <w:autoSpaceDN w:val="0"/>
        <w:adjustRightInd w:val="0"/>
        <w:spacing w:after="0" w:line="240" w:lineRule="auto"/>
        <w:jc w:val="both"/>
        <w:rPr>
          <w:rFonts w:ascii="Times New Roman" w:eastAsia="Times New Roman" w:hAnsi="Times New Roman" w:cs="Times New Roman"/>
          <w:sz w:val="20"/>
          <w:szCs w:val="20"/>
          <w:lang w:eastAsia="hu-HU"/>
        </w:rPr>
      </w:pPr>
    </w:p>
    <w:p w:rsidR="00C9201B" w:rsidRPr="0036553F" w:rsidRDefault="00C9201B" w:rsidP="0036553F">
      <w:pPr>
        <w:autoSpaceDE w:val="0"/>
        <w:autoSpaceDN w:val="0"/>
        <w:adjustRightInd w:val="0"/>
        <w:spacing w:after="0" w:line="240" w:lineRule="auto"/>
        <w:jc w:val="both"/>
        <w:rPr>
          <w:rFonts w:ascii="Times New Roman" w:eastAsia="Times New Roman" w:hAnsi="Times New Roman" w:cs="Times New Roman"/>
          <w:sz w:val="20"/>
          <w:szCs w:val="20"/>
          <w:lang w:eastAsia="hu-HU"/>
        </w:rPr>
      </w:pPr>
      <w:proofErr w:type="spellStart"/>
      <w:r>
        <w:rPr>
          <w:rFonts w:ascii="Times New Roman" w:eastAsia="Times New Roman" w:hAnsi="Times New Roman" w:cs="Times New Roman"/>
          <w:sz w:val="20"/>
          <w:szCs w:val="20"/>
          <w:lang w:eastAsia="hu-HU"/>
        </w:rPr>
        <w:t>Ellenjegyzem</w:t>
      </w:r>
      <w:proofErr w:type="spellEnd"/>
      <w:r>
        <w:rPr>
          <w:rFonts w:ascii="Times New Roman" w:eastAsia="Times New Roman" w:hAnsi="Times New Roman" w:cs="Times New Roman"/>
          <w:sz w:val="20"/>
          <w:szCs w:val="20"/>
          <w:lang w:eastAsia="hu-HU"/>
        </w:rPr>
        <w:t xml:space="preserve">: </w:t>
      </w:r>
      <w:r w:rsidR="00DD10FC">
        <w:rPr>
          <w:rFonts w:ascii="Times New Roman" w:eastAsia="Times New Roman" w:hAnsi="Times New Roman" w:cs="Times New Roman"/>
          <w:sz w:val="20"/>
          <w:szCs w:val="20"/>
          <w:lang w:eastAsia="hu-HU"/>
        </w:rPr>
        <w:t>Bábolna, 2025</w:t>
      </w:r>
      <w:r w:rsidR="00793D02">
        <w:rPr>
          <w:rFonts w:ascii="Times New Roman" w:eastAsia="Times New Roman" w:hAnsi="Times New Roman" w:cs="Times New Roman"/>
          <w:sz w:val="20"/>
          <w:szCs w:val="20"/>
          <w:lang w:eastAsia="hu-HU"/>
        </w:rPr>
        <w:t xml:space="preserve">. </w:t>
      </w:r>
      <w:r w:rsidR="003C4462">
        <w:rPr>
          <w:rFonts w:ascii="Times New Roman" w:eastAsia="Times New Roman" w:hAnsi="Times New Roman" w:cs="Times New Roman"/>
          <w:sz w:val="20"/>
          <w:szCs w:val="20"/>
          <w:lang w:eastAsia="hu-HU"/>
        </w:rPr>
        <w:t>augusztus 14</w:t>
      </w:r>
      <w:proofErr w:type="gramStart"/>
      <w:r w:rsidR="003C4462">
        <w:rPr>
          <w:rFonts w:ascii="Times New Roman" w:eastAsia="Times New Roman" w:hAnsi="Times New Roman" w:cs="Times New Roman"/>
          <w:sz w:val="20"/>
          <w:szCs w:val="20"/>
          <w:lang w:eastAsia="hu-HU"/>
        </w:rPr>
        <w:t>.</w:t>
      </w:r>
      <w:r>
        <w:rPr>
          <w:rFonts w:ascii="Times New Roman" w:eastAsia="Times New Roman" w:hAnsi="Times New Roman" w:cs="Times New Roman"/>
          <w:sz w:val="20"/>
          <w:szCs w:val="20"/>
          <w:lang w:eastAsia="hu-HU"/>
        </w:rPr>
        <w:t>,</w:t>
      </w:r>
      <w:proofErr w:type="gramEnd"/>
      <w:r>
        <w:rPr>
          <w:rFonts w:ascii="Times New Roman" w:eastAsia="Times New Roman" w:hAnsi="Times New Roman" w:cs="Times New Roman"/>
          <w:sz w:val="20"/>
          <w:szCs w:val="20"/>
          <w:lang w:eastAsia="hu-HU"/>
        </w:rPr>
        <w:t xml:space="preserve"> dr. Papp Gábor ügyvéd (KASZ: 36066828)</w:t>
      </w:r>
    </w:p>
    <w:sectPr w:rsidR="00C9201B" w:rsidRPr="0036553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BD0" w:rsidRDefault="00431BD0" w:rsidP="00CC63C2">
      <w:pPr>
        <w:spacing w:after="0" w:line="240" w:lineRule="auto"/>
      </w:pPr>
      <w:r>
        <w:separator/>
      </w:r>
    </w:p>
  </w:endnote>
  <w:endnote w:type="continuationSeparator" w:id="0">
    <w:p w:rsidR="00431BD0" w:rsidRDefault="00431BD0" w:rsidP="00CC6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92394"/>
      <w:docPartObj>
        <w:docPartGallery w:val="Page Numbers (Bottom of Page)"/>
        <w:docPartUnique/>
      </w:docPartObj>
    </w:sdtPr>
    <w:sdtEndPr/>
    <w:sdtContent>
      <w:p w:rsidR="001936B7" w:rsidRDefault="001936B7">
        <w:pPr>
          <w:pStyle w:val="llb"/>
          <w:jc w:val="center"/>
        </w:pPr>
        <w:r>
          <w:fldChar w:fldCharType="begin"/>
        </w:r>
        <w:r>
          <w:instrText>PAGE   \* MERGEFORMAT</w:instrText>
        </w:r>
        <w:r>
          <w:fldChar w:fldCharType="separate"/>
        </w:r>
        <w:r w:rsidR="00065CF4">
          <w:rPr>
            <w:noProof/>
          </w:rPr>
          <w:t>7</w:t>
        </w:r>
        <w:r>
          <w:fldChar w:fldCharType="end"/>
        </w:r>
      </w:p>
    </w:sdtContent>
  </w:sdt>
  <w:p w:rsidR="001936B7" w:rsidRDefault="001936B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BD0" w:rsidRDefault="00431BD0" w:rsidP="00CC63C2">
      <w:pPr>
        <w:spacing w:after="0" w:line="240" w:lineRule="auto"/>
      </w:pPr>
      <w:r>
        <w:separator/>
      </w:r>
    </w:p>
  </w:footnote>
  <w:footnote w:type="continuationSeparator" w:id="0">
    <w:p w:rsidR="00431BD0" w:rsidRDefault="00431BD0" w:rsidP="00CC63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91345"/>
    <w:multiLevelType w:val="hybridMultilevel"/>
    <w:tmpl w:val="DF708E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60D92E9F"/>
    <w:multiLevelType w:val="hybridMultilevel"/>
    <w:tmpl w:val="68089AD6"/>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3C2"/>
    <w:rsid w:val="000264F4"/>
    <w:rsid w:val="0004220D"/>
    <w:rsid w:val="000566E1"/>
    <w:rsid w:val="00065CF4"/>
    <w:rsid w:val="0008363D"/>
    <w:rsid w:val="000917A4"/>
    <w:rsid w:val="00143925"/>
    <w:rsid w:val="00163A3B"/>
    <w:rsid w:val="0016796C"/>
    <w:rsid w:val="001906A9"/>
    <w:rsid w:val="001936B7"/>
    <w:rsid w:val="00194F8E"/>
    <w:rsid w:val="001B765D"/>
    <w:rsid w:val="001C1F1D"/>
    <w:rsid w:val="001D057D"/>
    <w:rsid w:val="001F79CA"/>
    <w:rsid w:val="002261CE"/>
    <w:rsid w:val="002636A4"/>
    <w:rsid w:val="00275F14"/>
    <w:rsid w:val="00281387"/>
    <w:rsid w:val="00290B2B"/>
    <w:rsid w:val="002968A2"/>
    <w:rsid w:val="002A10CA"/>
    <w:rsid w:val="002C5A06"/>
    <w:rsid w:val="003436FC"/>
    <w:rsid w:val="00362EEA"/>
    <w:rsid w:val="0036553F"/>
    <w:rsid w:val="003C4462"/>
    <w:rsid w:val="003F2CBC"/>
    <w:rsid w:val="004241AC"/>
    <w:rsid w:val="004319BB"/>
    <w:rsid w:val="00431BD0"/>
    <w:rsid w:val="004F447C"/>
    <w:rsid w:val="00552799"/>
    <w:rsid w:val="00562477"/>
    <w:rsid w:val="005E115D"/>
    <w:rsid w:val="00611D64"/>
    <w:rsid w:val="00666C64"/>
    <w:rsid w:val="00670113"/>
    <w:rsid w:val="00670C44"/>
    <w:rsid w:val="00693798"/>
    <w:rsid w:val="006C370B"/>
    <w:rsid w:val="006F3AB4"/>
    <w:rsid w:val="007029B1"/>
    <w:rsid w:val="007065B3"/>
    <w:rsid w:val="00772553"/>
    <w:rsid w:val="00793D02"/>
    <w:rsid w:val="007E5224"/>
    <w:rsid w:val="00830F5A"/>
    <w:rsid w:val="00864076"/>
    <w:rsid w:val="00867276"/>
    <w:rsid w:val="008D2303"/>
    <w:rsid w:val="008E73C3"/>
    <w:rsid w:val="00933877"/>
    <w:rsid w:val="00942018"/>
    <w:rsid w:val="00960081"/>
    <w:rsid w:val="00A05E70"/>
    <w:rsid w:val="00A562B5"/>
    <w:rsid w:val="00A562FD"/>
    <w:rsid w:val="00A612A8"/>
    <w:rsid w:val="00A97A91"/>
    <w:rsid w:val="00AA0DEE"/>
    <w:rsid w:val="00AD1FAC"/>
    <w:rsid w:val="00AF6AD5"/>
    <w:rsid w:val="00BC7DB2"/>
    <w:rsid w:val="00BE0F76"/>
    <w:rsid w:val="00C120F1"/>
    <w:rsid w:val="00C165F2"/>
    <w:rsid w:val="00C26034"/>
    <w:rsid w:val="00C26980"/>
    <w:rsid w:val="00C62DB9"/>
    <w:rsid w:val="00C9201B"/>
    <w:rsid w:val="00CC63C2"/>
    <w:rsid w:val="00CD2451"/>
    <w:rsid w:val="00CE697D"/>
    <w:rsid w:val="00D30B77"/>
    <w:rsid w:val="00D3427E"/>
    <w:rsid w:val="00D3504F"/>
    <w:rsid w:val="00D4710B"/>
    <w:rsid w:val="00DD10FC"/>
    <w:rsid w:val="00DF6506"/>
    <w:rsid w:val="00E64F29"/>
    <w:rsid w:val="00E729F5"/>
    <w:rsid w:val="00EF2869"/>
    <w:rsid w:val="00F2699C"/>
    <w:rsid w:val="00F63019"/>
    <w:rsid w:val="00F70878"/>
    <w:rsid w:val="00F974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78BA08"/>
  <w15:docId w15:val="{53849272-917A-4696-ACED-B0A2B422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C63C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rsid w:val="00CC63C2"/>
    <w:rPr>
      <w:rFonts w:cs="Times New Roman"/>
      <w:vertAlign w:val="superscript"/>
    </w:rPr>
  </w:style>
  <w:style w:type="paragraph" w:styleId="Lbjegyzetszveg">
    <w:name w:val="footnote text"/>
    <w:basedOn w:val="Norml"/>
    <w:link w:val="LbjegyzetszvegChar"/>
    <w:rsid w:val="00CC63C2"/>
    <w:pPr>
      <w:spacing w:after="0" w:line="240" w:lineRule="auto"/>
    </w:pPr>
    <w:rPr>
      <w:rFonts w:ascii="Times New Roman" w:eastAsia="Times New Roman" w:hAnsi="Times New Roman" w:cs="Times New Roman"/>
      <w:sz w:val="20"/>
      <w:szCs w:val="20"/>
    </w:rPr>
  </w:style>
  <w:style w:type="character" w:customStyle="1" w:styleId="LbjegyzetszvegChar">
    <w:name w:val="Lábjegyzetszöveg Char"/>
    <w:basedOn w:val="Bekezdsalapbettpusa"/>
    <w:link w:val="Lbjegyzetszveg"/>
    <w:rsid w:val="00CC63C2"/>
    <w:rPr>
      <w:rFonts w:ascii="Times New Roman" w:eastAsia="Times New Roman" w:hAnsi="Times New Roman" w:cs="Times New Roman"/>
      <w:sz w:val="20"/>
      <w:szCs w:val="20"/>
    </w:rPr>
  </w:style>
  <w:style w:type="paragraph" w:styleId="Listaszerbekezds">
    <w:name w:val="List Paragraph"/>
    <w:basedOn w:val="Norml"/>
    <w:uiPriority w:val="34"/>
    <w:qFormat/>
    <w:rsid w:val="00C9201B"/>
    <w:pPr>
      <w:ind w:left="720"/>
      <w:contextualSpacing/>
    </w:pPr>
  </w:style>
  <w:style w:type="paragraph" w:styleId="Buborkszveg">
    <w:name w:val="Balloon Text"/>
    <w:basedOn w:val="Norml"/>
    <w:link w:val="BuborkszvegChar"/>
    <w:uiPriority w:val="99"/>
    <w:semiHidden/>
    <w:unhideWhenUsed/>
    <w:rsid w:val="001936B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36B7"/>
    <w:rPr>
      <w:rFonts w:ascii="Segoe UI" w:hAnsi="Segoe UI" w:cs="Segoe UI"/>
      <w:sz w:val="18"/>
      <w:szCs w:val="18"/>
    </w:rPr>
  </w:style>
  <w:style w:type="paragraph" w:styleId="lfej">
    <w:name w:val="header"/>
    <w:basedOn w:val="Norml"/>
    <w:link w:val="lfejChar"/>
    <w:uiPriority w:val="99"/>
    <w:unhideWhenUsed/>
    <w:rsid w:val="001936B7"/>
    <w:pPr>
      <w:tabs>
        <w:tab w:val="center" w:pos="4536"/>
        <w:tab w:val="right" w:pos="9072"/>
      </w:tabs>
      <w:spacing w:after="0" w:line="240" w:lineRule="auto"/>
    </w:pPr>
  </w:style>
  <w:style w:type="character" w:customStyle="1" w:styleId="lfejChar">
    <w:name w:val="Élőfej Char"/>
    <w:basedOn w:val="Bekezdsalapbettpusa"/>
    <w:link w:val="lfej"/>
    <w:uiPriority w:val="99"/>
    <w:rsid w:val="001936B7"/>
  </w:style>
  <w:style w:type="paragraph" w:styleId="llb">
    <w:name w:val="footer"/>
    <w:basedOn w:val="Norml"/>
    <w:link w:val="llbChar"/>
    <w:uiPriority w:val="99"/>
    <w:unhideWhenUsed/>
    <w:rsid w:val="001936B7"/>
    <w:pPr>
      <w:tabs>
        <w:tab w:val="center" w:pos="4536"/>
        <w:tab w:val="right" w:pos="9072"/>
      </w:tabs>
      <w:spacing w:after="0" w:line="240" w:lineRule="auto"/>
    </w:pPr>
  </w:style>
  <w:style w:type="character" w:customStyle="1" w:styleId="llbChar">
    <w:name w:val="Élőláb Char"/>
    <w:basedOn w:val="Bekezdsalapbettpusa"/>
    <w:link w:val="llb"/>
    <w:uiPriority w:val="99"/>
    <w:rsid w:val="00193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1499">
      <w:bodyDiv w:val="1"/>
      <w:marLeft w:val="0"/>
      <w:marRight w:val="0"/>
      <w:marTop w:val="0"/>
      <w:marBottom w:val="0"/>
      <w:divBdr>
        <w:top w:val="none" w:sz="0" w:space="0" w:color="auto"/>
        <w:left w:val="none" w:sz="0" w:space="0" w:color="auto"/>
        <w:bottom w:val="none" w:sz="0" w:space="0" w:color="auto"/>
        <w:right w:val="none" w:sz="0" w:space="0" w:color="auto"/>
      </w:divBdr>
    </w:div>
    <w:div w:id="120271802">
      <w:bodyDiv w:val="1"/>
      <w:marLeft w:val="0"/>
      <w:marRight w:val="0"/>
      <w:marTop w:val="0"/>
      <w:marBottom w:val="0"/>
      <w:divBdr>
        <w:top w:val="none" w:sz="0" w:space="0" w:color="auto"/>
        <w:left w:val="none" w:sz="0" w:space="0" w:color="auto"/>
        <w:bottom w:val="none" w:sz="0" w:space="0" w:color="auto"/>
        <w:right w:val="none" w:sz="0" w:space="0" w:color="auto"/>
      </w:divBdr>
    </w:div>
    <w:div w:id="658770025">
      <w:bodyDiv w:val="1"/>
      <w:marLeft w:val="0"/>
      <w:marRight w:val="0"/>
      <w:marTop w:val="0"/>
      <w:marBottom w:val="0"/>
      <w:divBdr>
        <w:top w:val="none" w:sz="0" w:space="0" w:color="auto"/>
        <w:left w:val="none" w:sz="0" w:space="0" w:color="auto"/>
        <w:bottom w:val="none" w:sz="0" w:space="0" w:color="auto"/>
        <w:right w:val="none" w:sz="0" w:space="0" w:color="auto"/>
      </w:divBdr>
    </w:div>
    <w:div w:id="811487065">
      <w:bodyDiv w:val="1"/>
      <w:marLeft w:val="0"/>
      <w:marRight w:val="0"/>
      <w:marTop w:val="0"/>
      <w:marBottom w:val="0"/>
      <w:divBdr>
        <w:top w:val="none" w:sz="0" w:space="0" w:color="auto"/>
        <w:left w:val="none" w:sz="0" w:space="0" w:color="auto"/>
        <w:bottom w:val="none" w:sz="0" w:space="0" w:color="auto"/>
        <w:right w:val="none" w:sz="0" w:space="0" w:color="auto"/>
      </w:divBdr>
    </w:div>
    <w:div w:id="846284258">
      <w:bodyDiv w:val="1"/>
      <w:marLeft w:val="0"/>
      <w:marRight w:val="0"/>
      <w:marTop w:val="0"/>
      <w:marBottom w:val="0"/>
      <w:divBdr>
        <w:top w:val="none" w:sz="0" w:space="0" w:color="auto"/>
        <w:left w:val="none" w:sz="0" w:space="0" w:color="auto"/>
        <w:bottom w:val="none" w:sz="0" w:space="0" w:color="auto"/>
        <w:right w:val="none" w:sz="0" w:space="0" w:color="auto"/>
      </w:divBdr>
    </w:div>
    <w:div w:id="1060400534">
      <w:bodyDiv w:val="1"/>
      <w:marLeft w:val="0"/>
      <w:marRight w:val="0"/>
      <w:marTop w:val="0"/>
      <w:marBottom w:val="0"/>
      <w:divBdr>
        <w:top w:val="none" w:sz="0" w:space="0" w:color="auto"/>
        <w:left w:val="none" w:sz="0" w:space="0" w:color="auto"/>
        <w:bottom w:val="none" w:sz="0" w:space="0" w:color="auto"/>
        <w:right w:val="none" w:sz="0" w:space="0" w:color="auto"/>
      </w:divBdr>
    </w:div>
    <w:div w:id="1609661353">
      <w:bodyDiv w:val="1"/>
      <w:marLeft w:val="0"/>
      <w:marRight w:val="0"/>
      <w:marTop w:val="0"/>
      <w:marBottom w:val="0"/>
      <w:divBdr>
        <w:top w:val="none" w:sz="0" w:space="0" w:color="auto"/>
        <w:left w:val="none" w:sz="0" w:space="0" w:color="auto"/>
        <w:bottom w:val="none" w:sz="0" w:space="0" w:color="auto"/>
        <w:right w:val="none" w:sz="0" w:space="0" w:color="auto"/>
      </w:divBdr>
    </w:div>
    <w:div w:id="1669407216">
      <w:bodyDiv w:val="1"/>
      <w:marLeft w:val="0"/>
      <w:marRight w:val="0"/>
      <w:marTop w:val="0"/>
      <w:marBottom w:val="0"/>
      <w:divBdr>
        <w:top w:val="none" w:sz="0" w:space="0" w:color="auto"/>
        <w:left w:val="none" w:sz="0" w:space="0" w:color="auto"/>
        <w:bottom w:val="none" w:sz="0" w:space="0" w:color="auto"/>
        <w:right w:val="none" w:sz="0" w:space="0" w:color="auto"/>
      </w:divBdr>
    </w:div>
    <w:div w:id="1781299749">
      <w:bodyDiv w:val="1"/>
      <w:marLeft w:val="0"/>
      <w:marRight w:val="0"/>
      <w:marTop w:val="0"/>
      <w:marBottom w:val="0"/>
      <w:divBdr>
        <w:top w:val="none" w:sz="0" w:space="0" w:color="auto"/>
        <w:left w:val="none" w:sz="0" w:space="0" w:color="auto"/>
        <w:bottom w:val="none" w:sz="0" w:space="0" w:color="auto"/>
        <w:right w:val="none" w:sz="0" w:space="0" w:color="auto"/>
      </w:divBdr>
    </w:div>
    <w:div w:id="1817801232">
      <w:bodyDiv w:val="1"/>
      <w:marLeft w:val="0"/>
      <w:marRight w:val="0"/>
      <w:marTop w:val="0"/>
      <w:marBottom w:val="0"/>
      <w:divBdr>
        <w:top w:val="none" w:sz="0" w:space="0" w:color="auto"/>
        <w:left w:val="none" w:sz="0" w:space="0" w:color="auto"/>
        <w:bottom w:val="none" w:sz="0" w:space="0" w:color="auto"/>
        <w:right w:val="none" w:sz="0" w:space="0" w:color="auto"/>
      </w:divBdr>
    </w:div>
    <w:div w:id="1888880467">
      <w:bodyDiv w:val="1"/>
      <w:marLeft w:val="0"/>
      <w:marRight w:val="0"/>
      <w:marTop w:val="0"/>
      <w:marBottom w:val="0"/>
      <w:divBdr>
        <w:top w:val="none" w:sz="0" w:space="0" w:color="auto"/>
        <w:left w:val="none" w:sz="0" w:space="0" w:color="auto"/>
        <w:bottom w:val="none" w:sz="0" w:space="0" w:color="auto"/>
        <w:right w:val="none" w:sz="0" w:space="0" w:color="auto"/>
      </w:divBdr>
    </w:div>
    <w:div w:id="1940943359">
      <w:bodyDiv w:val="1"/>
      <w:marLeft w:val="0"/>
      <w:marRight w:val="0"/>
      <w:marTop w:val="0"/>
      <w:marBottom w:val="0"/>
      <w:divBdr>
        <w:top w:val="none" w:sz="0" w:space="0" w:color="auto"/>
        <w:left w:val="none" w:sz="0" w:space="0" w:color="auto"/>
        <w:bottom w:val="none" w:sz="0" w:space="0" w:color="auto"/>
        <w:right w:val="none" w:sz="0" w:space="0" w:color="auto"/>
      </w:divBdr>
    </w:div>
    <w:div w:id="2011785238">
      <w:bodyDiv w:val="1"/>
      <w:marLeft w:val="0"/>
      <w:marRight w:val="0"/>
      <w:marTop w:val="0"/>
      <w:marBottom w:val="0"/>
      <w:divBdr>
        <w:top w:val="none" w:sz="0" w:space="0" w:color="auto"/>
        <w:left w:val="none" w:sz="0" w:space="0" w:color="auto"/>
        <w:bottom w:val="none" w:sz="0" w:space="0" w:color="auto"/>
        <w:right w:val="none" w:sz="0" w:space="0" w:color="auto"/>
      </w:divBdr>
    </w:div>
    <w:div w:id="211369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302BF-3A43-48D0-AAD4-595DBC24B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1895</Words>
  <Characters>13080</Characters>
  <Application>Microsoft Office Word</Application>
  <DocSecurity>0</DocSecurity>
  <Lines>109</Lines>
  <Paragraphs>29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Gaálné Kerekes Tímea</dc:creator>
  <cp:lastModifiedBy>User</cp:lastModifiedBy>
  <cp:revision>4</cp:revision>
  <cp:lastPrinted>2025-06-23T10:37:00Z</cp:lastPrinted>
  <dcterms:created xsi:type="dcterms:W3CDTF">2025-08-11T09:53:00Z</dcterms:created>
  <dcterms:modified xsi:type="dcterms:W3CDTF">2025-08-11T10:09:00Z</dcterms:modified>
</cp:coreProperties>
</file>