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ECF8AA" w14:textId="64C68524" w:rsidR="003B0325" w:rsidRPr="00AD426D" w:rsidRDefault="00EF38BE" w:rsidP="00AD426D">
      <w:pPr>
        <w:pStyle w:val="Standard"/>
        <w:spacing w:after="120"/>
        <w:jc w:val="center"/>
        <w:rPr>
          <w:b/>
          <w:bCs/>
          <w:sz w:val="28"/>
          <w:szCs w:val="28"/>
        </w:rPr>
      </w:pPr>
      <w:bookmarkStart w:id="0" w:name="_Hlk148343135"/>
      <w:r w:rsidRPr="00AD426D">
        <w:rPr>
          <w:b/>
          <w:bCs/>
          <w:sz w:val="28"/>
          <w:szCs w:val="28"/>
        </w:rPr>
        <w:t>202</w:t>
      </w:r>
      <w:r w:rsidR="00F1511D" w:rsidRPr="00AD426D">
        <w:rPr>
          <w:b/>
          <w:bCs/>
          <w:sz w:val="28"/>
          <w:szCs w:val="28"/>
        </w:rPr>
        <w:t>4</w:t>
      </w:r>
      <w:r w:rsidRPr="00AD426D">
        <w:rPr>
          <w:b/>
          <w:bCs/>
          <w:sz w:val="28"/>
          <w:szCs w:val="28"/>
        </w:rPr>
        <w:t xml:space="preserve">. </w:t>
      </w:r>
      <w:r w:rsidR="00160F14">
        <w:rPr>
          <w:b/>
          <w:bCs/>
          <w:sz w:val="28"/>
          <w:szCs w:val="28"/>
        </w:rPr>
        <w:t>november 28</w:t>
      </w:r>
      <w:r w:rsidRPr="00AD426D">
        <w:rPr>
          <w:b/>
          <w:bCs/>
          <w:sz w:val="28"/>
          <w:szCs w:val="28"/>
        </w:rPr>
        <w:t>-i képviselő-testületi ülésen önálló napirendi pontként nem szereplő bizottsági határozatok végrehajtása</w:t>
      </w:r>
      <w:bookmarkEnd w:id="0"/>
    </w:p>
    <w:p w14:paraId="618D2F92" w14:textId="77777777" w:rsidR="00CE6703" w:rsidRPr="00DA07CF" w:rsidRDefault="00CE6703" w:rsidP="00DA07CF">
      <w:pPr>
        <w:widowControl/>
        <w:autoSpaceDN/>
        <w:jc w:val="center"/>
        <w:textAlignment w:val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ADD1D" w14:textId="6CB2EFAE" w:rsidR="00CE6703" w:rsidRPr="00DA07CF" w:rsidRDefault="00CE6703" w:rsidP="00CE6703">
      <w:pPr>
        <w:widowControl/>
        <w:autoSpaceDN/>
        <w:jc w:val="center"/>
        <w:textAlignment w:val="auto"/>
        <w:rPr>
          <w:rFonts w:ascii="Times New Roman" w:hAnsi="Times New Roman" w:cs="Times New Roman"/>
          <w:b/>
          <w:bCs/>
          <w:sz w:val="28"/>
          <w:szCs w:val="28"/>
        </w:rPr>
      </w:pPr>
      <w:r w:rsidRPr="00DA07CF">
        <w:rPr>
          <w:rFonts w:ascii="Times New Roman" w:hAnsi="Times New Roman" w:cs="Times New Roman"/>
          <w:b/>
          <w:bCs/>
          <w:sz w:val="28"/>
          <w:szCs w:val="28"/>
        </w:rPr>
        <w:t>Beszámoló a két ülés között történt eseményekről, a lejárt határidejű határozatokról és a bizottságok által hozott döntésekről</w:t>
      </w:r>
    </w:p>
    <w:p w14:paraId="022D2098" w14:textId="77777777" w:rsidR="00CE6703" w:rsidRDefault="00CE6703" w:rsidP="00A43E65">
      <w:pPr>
        <w:widowControl/>
        <w:autoSpaceDN/>
        <w:jc w:val="both"/>
        <w:textAlignment w:val="auto"/>
        <w:rPr>
          <w:rFonts w:ascii="Times New Roman" w:eastAsia="Calibri" w:hAnsi="Times New Roman" w:cs="Times New Roman"/>
          <w:b/>
          <w:bCs/>
          <w:kern w:val="2"/>
          <w:sz w:val="22"/>
          <w:szCs w:val="22"/>
          <w:u w:val="single"/>
          <w:lang w:eastAsia="en-US" w:bidi="ar-SA"/>
        </w:rPr>
      </w:pPr>
    </w:p>
    <w:p w14:paraId="69972421" w14:textId="57C2A6FD" w:rsidR="00A43E65" w:rsidRPr="00CE6703" w:rsidRDefault="004D1249" w:rsidP="00A43E65">
      <w:pPr>
        <w:widowControl/>
        <w:autoSpaceDN/>
        <w:jc w:val="both"/>
        <w:textAlignment w:val="auto"/>
        <w:rPr>
          <w:rFonts w:ascii="Times New Roman" w:eastAsia="Calibri" w:hAnsi="Times New Roman" w:cs="Times New Roman"/>
          <w:b/>
          <w:bCs/>
          <w:kern w:val="2"/>
          <w:sz w:val="22"/>
          <w:szCs w:val="22"/>
          <w:u w:val="single"/>
          <w:lang w:eastAsia="en-US" w:bidi="ar-SA"/>
        </w:rPr>
      </w:pPr>
      <w:r w:rsidRPr="00CE6703">
        <w:rPr>
          <w:rFonts w:ascii="Times New Roman" w:eastAsia="Calibri" w:hAnsi="Times New Roman" w:cs="Times New Roman"/>
          <w:b/>
          <w:bCs/>
          <w:kern w:val="2"/>
          <w:sz w:val="22"/>
          <w:szCs w:val="22"/>
          <w:u w:val="single"/>
          <w:lang w:eastAsia="en-US" w:bidi="ar-SA"/>
        </w:rPr>
        <w:t>152</w:t>
      </w:r>
      <w:r w:rsidR="00A43E65" w:rsidRPr="00CE6703">
        <w:rPr>
          <w:rFonts w:ascii="Times New Roman" w:eastAsia="Calibri" w:hAnsi="Times New Roman" w:cs="Times New Roman"/>
          <w:b/>
          <w:bCs/>
          <w:kern w:val="2"/>
          <w:sz w:val="22"/>
          <w:szCs w:val="22"/>
          <w:u w:val="single"/>
          <w:lang w:eastAsia="en-US" w:bidi="ar-SA"/>
        </w:rPr>
        <w:t xml:space="preserve">/2024. </w:t>
      </w:r>
      <w:r w:rsidRPr="00CE6703">
        <w:rPr>
          <w:rFonts w:ascii="Times New Roman" w:eastAsia="Calibri" w:hAnsi="Times New Roman" w:cs="Times New Roman"/>
          <w:b/>
          <w:bCs/>
          <w:kern w:val="2"/>
          <w:sz w:val="22"/>
          <w:szCs w:val="22"/>
          <w:u w:val="single"/>
          <w:lang w:eastAsia="en-US" w:bidi="ar-SA"/>
        </w:rPr>
        <w:t>(X</w:t>
      </w:r>
      <w:r w:rsidR="00A43E65" w:rsidRPr="00CE6703">
        <w:rPr>
          <w:rFonts w:ascii="Times New Roman" w:eastAsia="Calibri" w:hAnsi="Times New Roman" w:cs="Times New Roman"/>
          <w:b/>
          <w:bCs/>
          <w:kern w:val="2"/>
          <w:sz w:val="22"/>
          <w:szCs w:val="22"/>
          <w:u w:val="single"/>
          <w:lang w:eastAsia="en-US" w:bidi="ar-SA"/>
        </w:rPr>
        <w:t xml:space="preserve">. </w:t>
      </w:r>
      <w:r w:rsidRPr="00CE6703">
        <w:rPr>
          <w:rFonts w:ascii="Times New Roman" w:eastAsia="Calibri" w:hAnsi="Times New Roman" w:cs="Times New Roman"/>
          <w:b/>
          <w:bCs/>
          <w:kern w:val="2"/>
          <w:sz w:val="22"/>
          <w:szCs w:val="22"/>
          <w:u w:val="single"/>
          <w:lang w:eastAsia="en-US" w:bidi="ar-SA"/>
        </w:rPr>
        <w:t>31</w:t>
      </w:r>
      <w:r w:rsidR="00A43E65" w:rsidRPr="00CE6703">
        <w:rPr>
          <w:rFonts w:ascii="Times New Roman" w:eastAsia="Calibri" w:hAnsi="Times New Roman" w:cs="Times New Roman"/>
          <w:b/>
          <w:bCs/>
          <w:kern w:val="2"/>
          <w:sz w:val="22"/>
          <w:szCs w:val="22"/>
          <w:u w:val="single"/>
          <w:lang w:eastAsia="en-US" w:bidi="ar-SA"/>
        </w:rPr>
        <w:t>.) számú Képviselő-testületi határozat</w:t>
      </w:r>
    </w:p>
    <w:p w14:paraId="6651E3F2" w14:textId="77777777" w:rsidR="00A43E65" w:rsidRPr="00CE6703" w:rsidRDefault="00A43E65" w:rsidP="00A43E65">
      <w:pPr>
        <w:widowControl/>
        <w:autoSpaceDN/>
        <w:jc w:val="both"/>
        <w:textAlignment w:val="auto"/>
        <w:rPr>
          <w:rFonts w:ascii="Times New Roman" w:eastAsia="Calibri" w:hAnsi="Times New Roman" w:cs="Times New Roman"/>
          <w:b/>
          <w:bCs/>
          <w:kern w:val="2"/>
          <w:sz w:val="22"/>
          <w:szCs w:val="22"/>
          <w:u w:val="single"/>
          <w:lang w:eastAsia="en-US" w:bidi="ar-SA"/>
        </w:rPr>
      </w:pPr>
    </w:p>
    <w:p w14:paraId="5F24891E" w14:textId="77777777" w:rsidR="004D1249" w:rsidRPr="00CE6703" w:rsidRDefault="004D1249" w:rsidP="004D1249">
      <w:pPr>
        <w:widowControl/>
        <w:spacing w:after="120" w:line="252" w:lineRule="auto"/>
        <w:jc w:val="both"/>
        <w:rPr>
          <w:rFonts w:ascii="Times New Roman" w:hAnsi="Times New Roman" w:cs="Times New Roman"/>
          <w:sz w:val="22"/>
          <w:szCs w:val="22"/>
        </w:rPr>
      </w:pPr>
      <w:bookmarkStart w:id="1" w:name="_Hlk148346001"/>
      <w:r w:rsidRPr="00CE6703">
        <w:rPr>
          <w:rFonts w:ascii="Times New Roman" w:hAnsi="Times New Roman" w:cs="Times New Roman"/>
          <w:sz w:val="22"/>
          <w:szCs w:val="22"/>
        </w:rPr>
        <w:t>Bábolna Város Önkormányzata Képviselő-testülete elfogadja és tudomásul veszi</w:t>
      </w:r>
    </w:p>
    <w:p w14:paraId="17AD2FCC" w14:textId="77777777" w:rsidR="004D1249" w:rsidRPr="00CE6703" w:rsidRDefault="004D1249" w:rsidP="004D1249">
      <w:pPr>
        <w:widowControl/>
        <w:numPr>
          <w:ilvl w:val="0"/>
          <w:numId w:val="43"/>
        </w:numPr>
        <w:autoSpaceDN/>
        <w:spacing w:after="120"/>
        <w:jc w:val="both"/>
        <w:textAlignment w:val="auto"/>
        <w:rPr>
          <w:rFonts w:ascii="Times New Roman" w:eastAsia="Tahoma" w:hAnsi="Times New Roman" w:cs="Times New Roman"/>
          <w:kern w:val="0"/>
          <w:sz w:val="22"/>
          <w:szCs w:val="22"/>
          <w:lang w:eastAsia="hu-HU"/>
        </w:rPr>
      </w:pPr>
      <w:r w:rsidRPr="00CE6703">
        <w:rPr>
          <w:rFonts w:ascii="Times New Roman" w:eastAsia="Tahoma" w:hAnsi="Times New Roman" w:cs="Times New Roman"/>
          <w:kern w:val="0"/>
          <w:sz w:val="22"/>
          <w:szCs w:val="22"/>
          <w:lang w:eastAsia="hu-HU"/>
        </w:rPr>
        <w:t xml:space="preserve">a Pénzügyi és Településfejlesztési Bizottság </w:t>
      </w:r>
      <w:bookmarkStart w:id="2" w:name="_Hlk165882952_másolat_1"/>
      <w:r w:rsidRPr="00CE6703">
        <w:rPr>
          <w:rFonts w:ascii="Times New Roman" w:eastAsia="Tahoma" w:hAnsi="Times New Roman" w:cs="Times New Roman"/>
          <w:kern w:val="0"/>
          <w:sz w:val="22"/>
          <w:szCs w:val="22"/>
          <w:lang w:eastAsia="hu-HU"/>
        </w:rPr>
        <w:t>111/2024. (X. 28.)</w:t>
      </w:r>
      <w:bookmarkEnd w:id="2"/>
      <w:r w:rsidRPr="00CE6703">
        <w:rPr>
          <w:rFonts w:ascii="Times New Roman" w:eastAsia="Tahoma" w:hAnsi="Times New Roman" w:cs="Times New Roman"/>
          <w:kern w:val="0"/>
          <w:sz w:val="22"/>
          <w:szCs w:val="22"/>
          <w:lang w:eastAsia="hu-HU"/>
        </w:rPr>
        <w:t>; 117/2024. (X. 28.);</w:t>
      </w:r>
      <w:r w:rsidRPr="00CE6703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Pr="00CE6703">
        <w:rPr>
          <w:rFonts w:ascii="Times New Roman" w:eastAsia="Tahoma" w:hAnsi="Times New Roman" w:cs="Times New Roman"/>
          <w:kern w:val="0"/>
          <w:sz w:val="22"/>
          <w:szCs w:val="22"/>
          <w:lang w:eastAsia="hu-HU"/>
        </w:rPr>
        <w:t>118/2024. (X. 28.);</w:t>
      </w:r>
      <w:r w:rsidRPr="00CE6703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Pr="00CE6703">
        <w:rPr>
          <w:rFonts w:ascii="Times New Roman" w:eastAsia="Tahoma" w:hAnsi="Times New Roman" w:cs="Times New Roman"/>
          <w:kern w:val="0"/>
          <w:sz w:val="22"/>
          <w:szCs w:val="22"/>
          <w:lang w:eastAsia="hu-HU"/>
        </w:rPr>
        <w:t>119/2024. (X. 28.);</w:t>
      </w:r>
      <w:r w:rsidRPr="00CE6703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Pr="00CE6703">
        <w:rPr>
          <w:rFonts w:ascii="Times New Roman" w:eastAsia="Tahoma" w:hAnsi="Times New Roman" w:cs="Times New Roman"/>
          <w:kern w:val="0"/>
          <w:sz w:val="22"/>
          <w:szCs w:val="22"/>
          <w:lang w:eastAsia="hu-HU"/>
        </w:rPr>
        <w:t>120/2024. (X. 28.);</w:t>
      </w:r>
      <w:r w:rsidRPr="00CE6703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Pr="00CE6703">
        <w:rPr>
          <w:rFonts w:ascii="Times New Roman" w:eastAsia="Tahoma" w:hAnsi="Times New Roman" w:cs="Times New Roman"/>
          <w:kern w:val="0"/>
          <w:sz w:val="22"/>
          <w:szCs w:val="22"/>
          <w:lang w:eastAsia="hu-HU"/>
        </w:rPr>
        <w:t>121/2024. (X. 28.);</w:t>
      </w:r>
      <w:r w:rsidRPr="00CE6703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Pr="00CE6703">
        <w:rPr>
          <w:rFonts w:ascii="Times New Roman" w:eastAsia="Tahoma" w:hAnsi="Times New Roman" w:cs="Times New Roman"/>
          <w:kern w:val="0"/>
          <w:sz w:val="22"/>
          <w:szCs w:val="22"/>
          <w:lang w:eastAsia="hu-HU"/>
        </w:rPr>
        <w:t>122/2024. (X. 28.); 123/2024. (X. 28.);</w:t>
      </w:r>
      <w:r w:rsidRPr="00CE6703">
        <w:rPr>
          <w:rFonts w:ascii="Times New Roman" w:hAnsi="Times New Roman" w:cs="Times New Roman"/>
          <w:kern w:val="0"/>
          <w:sz w:val="22"/>
          <w:szCs w:val="22"/>
        </w:rPr>
        <w:t xml:space="preserve"> s</w:t>
      </w:r>
      <w:r w:rsidRPr="00CE6703">
        <w:rPr>
          <w:rFonts w:ascii="Times New Roman" w:eastAsia="Tahoma" w:hAnsi="Times New Roman" w:cs="Times New Roman"/>
          <w:kern w:val="0"/>
          <w:sz w:val="22"/>
          <w:szCs w:val="22"/>
          <w:lang w:eastAsia="hu-HU"/>
        </w:rPr>
        <w:t>zámú határozatait,</w:t>
      </w:r>
    </w:p>
    <w:p w14:paraId="6A0F6E2A" w14:textId="77777777" w:rsidR="004D1249" w:rsidRPr="00CE6703" w:rsidRDefault="004D1249" w:rsidP="004D1249">
      <w:pPr>
        <w:widowControl/>
        <w:numPr>
          <w:ilvl w:val="0"/>
          <w:numId w:val="44"/>
        </w:numPr>
        <w:autoSpaceDN/>
        <w:spacing w:after="120"/>
        <w:jc w:val="both"/>
        <w:textAlignment w:val="auto"/>
        <w:rPr>
          <w:rFonts w:ascii="Times New Roman" w:eastAsia="Tahoma" w:hAnsi="Times New Roman" w:cs="Times New Roman"/>
          <w:kern w:val="0"/>
          <w:sz w:val="22"/>
          <w:szCs w:val="22"/>
          <w:lang w:eastAsia="hu-HU"/>
        </w:rPr>
      </w:pPr>
      <w:r w:rsidRPr="00CE6703">
        <w:rPr>
          <w:rFonts w:ascii="Times New Roman" w:eastAsia="Tahoma" w:hAnsi="Times New Roman" w:cs="Times New Roman"/>
          <w:kern w:val="0"/>
          <w:sz w:val="22"/>
          <w:szCs w:val="22"/>
          <w:lang w:eastAsia="hu-HU"/>
        </w:rPr>
        <w:t xml:space="preserve">Szociális és Oktatási Bizottság </w:t>
      </w:r>
      <w:bookmarkStart w:id="3" w:name="_Hlk161902242"/>
      <w:r w:rsidRPr="00CE6703">
        <w:rPr>
          <w:rFonts w:ascii="Times New Roman" w:eastAsia="Tahoma" w:hAnsi="Times New Roman" w:cs="Times New Roman"/>
          <w:kern w:val="0"/>
          <w:sz w:val="22"/>
          <w:szCs w:val="22"/>
          <w:lang w:eastAsia="hu-HU"/>
        </w:rPr>
        <w:t xml:space="preserve">49/2024. (X. 28.); 50/2024. (X. 28.); 51/2024. (X. 28.) </w:t>
      </w:r>
      <w:bookmarkEnd w:id="3"/>
      <w:r w:rsidRPr="00CE6703">
        <w:rPr>
          <w:rFonts w:ascii="Times New Roman" w:eastAsia="Tahoma" w:hAnsi="Times New Roman" w:cs="Times New Roman"/>
          <w:kern w:val="0"/>
          <w:sz w:val="22"/>
          <w:szCs w:val="22"/>
          <w:lang w:eastAsia="hu-HU"/>
        </w:rPr>
        <w:t>számú határozatait,</w:t>
      </w:r>
    </w:p>
    <w:p w14:paraId="6D021EEA" w14:textId="77777777" w:rsidR="004D1249" w:rsidRPr="00CE6703" w:rsidRDefault="004D1249" w:rsidP="004D1249">
      <w:pPr>
        <w:widowControl/>
        <w:numPr>
          <w:ilvl w:val="0"/>
          <w:numId w:val="44"/>
        </w:numPr>
        <w:autoSpaceDN/>
        <w:spacing w:after="120"/>
        <w:ind w:left="641" w:hanging="357"/>
        <w:jc w:val="both"/>
        <w:textAlignment w:val="auto"/>
        <w:rPr>
          <w:rFonts w:ascii="Times New Roman" w:eastAsia="Tahoma" w:hAnsi="Times New Roman" w:cs="Times New Roman"/>
          <w:kern w:val="0"/>
          <w:sz w:val="22"/>
          <w:szCs w:val="22"/>
          <w:lang w:eastAsia="hu-HU"/>
        </w:rPr>
      </w:pPr>
      <w:r w:rsidRPr="00CE6703">
        <w:rPr>
          <w:rFonts w:ascii="Times New Roman" w:eastAsia="Tahoma" w:hAnsi="Times New Roman" w:cs="Times New Roman"/>
          <w:kern w:val="0"/>
          <w:sz w:val="22"/>
          <w:szCs w:val="22"/>
          <w:lang w:eastAsia="hu-HU"/>
        </w:rPr>
        <w:t>a lejárt határidejű határozatokról és a két ülés közötti időszakról szóló beszámolót.</w:t>
      </w:r>
    </w:p>
    <w:p w14:paraId="3B9B1C12" w14:textId="77777777" w:rsidR="00A43E65" w:rsidRPr="00CE6703" w:rsidRDefault="00A43E65" w:rsidP="00A43E65">
      <w:pPr>
        <w:autoSpaceDN/>
        <w:jc w:val="both"/>
        <w:textAlignment w:val="auto"/>
        <w:rPr>
          <w:rFonts w:ascii="Times New Roman" w:eastAsia="Calibri" w:hAnsi="Times New Roman" w:cs="Times New Roman"/>
          <w:kern w:val="2"/>
          <w:sz w:val="22"/>
          <w:szCs w:val="22"/>
          <w:lang w:eastAsia="en-US" w:bidi="ar-SA"/>
        </w:rPr>
      </w:pPr>
      <w:r w:rsidRPr="00CE6703">
        <w:rPr>
          <w:rFonts w:ascii="Times New Roman" w:eastAsia="Calibri" w:hAnsi="Times New Roman" w:cs="Times New Roman"/>
          <w:b/>
          <w:bCs/>
          <w:kern w:val="2"/>
          <w:sz w:val="22"/>
          <w:szCs w:val="22"/>
          <w:u w:val="single"/>
          <w:lang w:eastAsia="en-US" w:bidi="ar-SA"/>
        </w:rPr>
        <w:t>Felelős:</w:t>
      </w:r>
      <w:r w:rsidRPr="00CE6703">
        <w:rPr>
          <w:rFonts w:ascii="Times New Roman" w:eastAsia="Calibri" w:hAnsi="Times New Roman" w:cs="Times New Roman"/>
          <w:kern w:val="2"/>
          <w:sz w:val="22"/>
          <w:szCs w:val="22"/>
          <w:lang w:eastAsia="en-US" w:bidi="ar-SA"/>
        </w:rPr>
        <w:tab/>
        <w:t>Polgármester</w:t>
      </w:r>
      <w:bookmarkEnd w:id="1"/>
    </w:p>
    <w:p w14:paraId="4890B634" w14:textId="483CAC53" w:rsidR="00A43E65" w:rsidRPr="00CE6703" w:rsidRDefault="00A43E65" w:rsidP="00A43E65">
      <w:pPr>
        <w:autoSpaceDN/>
        <w:spacing w:after="120"/>
        <w:jc w:val="both"/>
        <w:textAlignment w:val="auto"/>
        <w:rPr>
          <w:rFonts w:ascii="Times New Roman" w:eastAsia="Calibri" w:hAnsi="Times New Roman" w:cs="Times New Roman"/>
          <w:kern w:val="2"/>
          <w:sz w:val="22"/>
          <w:szCs w:val="22"/>
          <w:lang w:eastAsia="en-US" w:bidi="ar-SA"/>
        </w:rPr>
      </w:pPr>
      <w:r w:rsidRPr="00CE6703">
        <w:rPr>
          <w:rFonts w:ascii="Times New Roman" w:eastAsia="Calibri" w:hAnsi="Times New Roman" w:cs="Times New Roman"/>
          <w:b/>
          <w:bCs/>
          <w:kern w:val="2"/>
          <w:sz w:val="22"/>
          <w:szCs w:val="22"/>
          <w:u w:val="single"/>
          <w:lang w:eastAsia="en-US" w:bidi="ar-SA"/>
        </w:rPr>
        <w:t>Határidő:</w:t>
      </w:r>
      <w:r w:rsidRPr="00CE6703">
        <w:rPr>
          <w:rFonts w:ascii="Times New Roman" w:eastAsia="Calibri" w:hAnsi="Times New Roman" w:cs="Times New Roman"/>
          <w:kern w:val="2"/>
          <w:sz w:val="22"/>
          <w:szCs w:val="22"/>
          <w:lang w:eastAsia="en-US" w:bidi="ar-SA"/>
        </w:rPr>
        <w:t xml:space="preserve"> </w:t>
      </w:r>
      <w:r w:rsidRPr="00CE6703">
        <w:rPr>
          <w:rFonts w:ascii="Times New Roman" w:eastAsia="Calibri" w:hAnsi="Times New Roman" w:cs="Times New Roman"/>
          <w:kern w:val="2"/>
          <w:sz w:val="22"/>
          <w:szCs w:val="22"/>
          <w:lang w:eastAsia="en-US" w:bidi="ar-SA"/>
        </w:rPr>
        <w:tab/>
      </w:r>
      <w:r w:rsidR="004D1249" w:rsidRPr="00CE6703">
        <w:rPr>
          <w:rFonts w:ascii="Times New Roman" w:eastAsia="Calibri" w:hAnsi="Times New Roman" w:cs="Times New Roman"/>
          <w:kern w:val="2"/>
          <w:sz w:val="22"/>
          <w:szCs w:val="22"/>
          <w:lang w:eastAsia="en-US" w:bidi="ar-SA"/>
        </w:rPr>
        <w:t>2024. október 31.</w:t>
      </w:r>
    </w:p>
    <w:p w14:paraId="3C44328C" w14:textId="77777777" w:rsidR="00A22F89" w:rsidRPr="00CE6703" w:rsidRDefault="00A22F89" w:rsidP="003B0325">
      <w:pPr>
        <w:widowControl/>
        <w:spacing w:after="120"/>
        <w:jc w:val="both"/>
        <w:rPr>
          <w:rFonts w:ascii="Times New Roman" w:eastAsia="Calibri" w:hAnsi="Times New Roman" w:cs="Times New Roman"/>
          <w:b/>
          <w:bCs/>
          <w:kern w:val="0"/>
          <w:sz w:val="22"/>
          <w:szCs w:val="22"/>
          <w:u w:val="single"/>
          <w:lang w:eastAsia="en-US" w:bidi="ar-SA"/>
        </w:rPr>
      </w:pPr>
    </w:p>
    <w:p w14:paraId="53A4DE58" w14:textId="0E9C44E4" w:rsidR="003B0325" w:rsidRPr="00E85803" w:rsidRDefault="00A22F89" w:rsidP="00E85803">
      <w:pPr>
        <w:widowControl/>
        <w:spacing w:after="120"/>
        <w:ind w:left="284" w:hanging="284"/>
        <w:jc w:val="both"/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</w:pPr>
      <w:r w:rsidRPr="00E858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>Végrehajtás:</w:t>
      </w:r>
      <w:r w:rsidR="0014789B" w:rsidRPr="00E858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 xml:space="preserve"> Végrehajtást nem igényelt.</w:t>
      </w:r>
    </w:p>
    <w:p w14:paraId="6CD49336" w14:textId="77777777" w:rsidR="00F1511D" w:rsidRPr="00CE6703" w:rsidRDefault="00F1511D" w:rsidP="00F1511D">
      <w:pPr>
        <w:widowControl/>
        <w:spacing w:line="256" w:lineRule="auto"/>
        <w:textAlignment w:val="auto"/>
        <w:rPr>
          <w:rFonts w:ascii="Times New Roman" w:eastAsia="Calibri" w:hAnsi="Times New Roman" w:cs="Times New Roman"/>
          <w:b/>
          <w:bCs/>
          <w:i/>
          <w:iCs/>
          <w:sz w:val="22"/>
          <w:szCs w:val="22"/>
          <w:u w:val="single"/>
          <w:lang w:eastAsia="en-US" w:bidi="ar-SA"/>
        </w:rPr>
      </w:pPr>
    </w:p>
    <w:p w14:paraId="5F9A8C9D" w14:textId="47114BC9" w:rsidR="00581287" w:rsidRPr="00CE6703" w:rsidRDefault="00581287" w:rsidP="00A43E65">
      <w:pPr>
        <w:widowControl/>
        <w:spacing w:after="200" w:line="276" w:lineRule="auto"/>
        <w:jc w:val="both"/>
        <w:rPr>
          <w:rFonts w:ascii="Times New Roman" w:eastAsia="Tahoma" w:hAnsi="Times New Roman" w:cs="Times New Roman"/>
          <w:b/>
          <w:bCs/>
          <w:i/>
          <w:iCs/>
          <w:kern w:val="0"/>
          <w:sz w:val="22"/>
          <w:szCs w:val="22"/>
          <w:u w:val="single"/>
          <w:lang w:eastAsia="hu-HU" w:bidi="ar-SA"/>
        </w:rPr>
      </w:pPr>
      <w:r w:rsidRPr="00CE6703">
        <w:rPr>
          <w:rFonts w:ascii="Times New Roman" w:eastAsia="Tahoma" w:hAnsi="Times New Roman" w:cs="Times New Roman"/>
          <w:b/>
          <w:bCs/>
          <w:i/>
          <w:iCs/>
          <w:kern w:val="0"/>
          <w:sz w:val="22"/>
          <w:szCs w:val="22"/>
          <w:u w:val="single"/>
          <w:lang w:eastAsia="hu-HU" w:bidi="ar-SA"/>
        </w:rPr>
        <w:t>Pénzügyi és Településfejlesztési Bizottság :</w:t>
      </w:r>
    </w:p>
    <w:p w14:paraId="1BBE3807" w14:textId="4CFE4CB7" w:rsidR="00E35937" w:rsidRPr="00CE6703" w:rsidRDefault="004D1249" w:rsidP="00A43E65">
      <w:pPr>
        <w:widowControl/>
        <w:spacing w:after="200" w:line="276" w:lineRule="auto"/>
        <w:jc w:val="both"/>
        <w:rPr>
          <w:rFonts w:ascii="Times New Roman" w:eastAsia="Calibri" w:hAnsi="Times New Roman" w:cs="Times New Roman"/>
          <w:i/>
          <w:iCs/>
          <w:kern w:val="0"/>
          <w:sz w:val="22"/>
          <w:szCs w:val="22"/>
          <w:lang w:eastAsia="en-US" w:bidi="ar-SA"/>
        </w:rPr>
      </w:pPr>
      <w:r w:rsidRPr="00CE6703">
        <w:rPr>
          <w:rFonts w:ascii="Times New Roman" w:eastAsia="Calibri" w:hAnsi="Times New Roman" w:cs="Times New Roman"/>
          <w:b/>
          <w:bCs/>
          <w:i/>
          <w:iCs/>
          <w:sz w:val="22"/>
          <w:szCs w:val="22"/>
          <w:u w:val="single"/>
          <w:lang w:eastAsia="en-US" w:bidi="ar-SA"/>
        </w:rPr>
        <w:t>111</w:t>
      </w:r>
      <w:r w:rsidR="00A43E65" w:rsidRPr="00CE6703">
        <w:rPr>
          <w:rFonts w:ascii="Times New Roman" w:eastAsia="Calibri" w:hAnsi="Times New Roman" w:cs="Times New Roman"/>
          <w:b/>
          <w:bCs/>
          <w:i/>
          <w:iCs/>
          <w:sz w:val="22"/>
          <w:szCs w:val="22"/>
          <w:u w:val="single"/>
          <w:lang w:eastAsia="en-US" w:bidi="ar-SA"/>
        </w:rPr>
        <w:t>/2024. (</w:t>
      </w:r>
      <w:r w:rsidRPr="00CE6703">
        <w:rPr>
          <w:rFonts w:ascii="Times New Roman" w:eastAsia="Calibri" w:hAnsi="Times New Roman" w:cs="Times New Roman"/>
          <w:b/>
          <w:bCs/>
          <w:i/>
          <w:iCs/>
          <w:sz w:val="22"/>
          <w:szCs w:val="22"/>
          <w:u w:val="single"/>
          <w:lang w:eastAsia="en-US" w:bidi="ar-SA"/>
        </w:rPr>
        <w:t>X</w:t>
      </w:r>
      <w:r w:rsidR="00A43E65" w:rsidRPr="00CE6703">
        <w:rPr>
          <w:rFonts w:ascii="Times New Roman" w:eastAsia="Calibri" w:hAnsi="Times New Roman" w:cs="Times New Roman"/>
          <w:b/>
          <w:bCs/>
          <w:i/>
          <w:iCs/>
          <w:sz w:val="22"/>
          <w:szCs w:val="22"/>
          <w:u w:val="single"/>
          <w:lang w:eastAsia="en-US" w:bidi="ar-SA"/>
        </w:rPr>
        <w:t>.</w:t>
      </w:r>
      <w:r w:rsidRPr="00CE6703">
        <w:rPr>
          <w:rFonts w:ascii="Times New Roman" w:eastAsia="Calibri" w:hAnsi="Times New Roman" w:cs="Times New Roman"/>
          <w:b/>
          <w:bCs/>
          <w:i/>
          <w:iCs/>
          <w:sz w:val="22"/>
          <w:szCs w:val="22"/>
          <w:u w:val="single"/>
          <w:lang w:eastAsia="en-US" w:bidi="ar-SA"/>
        </w:rPr>
        <w:t>31.</w:t>
      </w:r>
      <w:r w:rsidR="00A43E65" w:rsidRPr="00CE6703">
        <w:rPr>
          <w:rFonts w:ascii="Times New Roman" w:eastAsia="Calibri" w:hAnsi="Times New Roman" w:cs="Times New Roman"/>
          <w:b/>
          <w:bCs/>
          <w:i/>
          <w:iCs/>
          <w:sz w:val="22"/>
          <w:szCs w:val="22"/>
          <w:u w:val="single"/>
          <w:lang w:eastAsia="en-US" w:bidi="ar-SA"/>
        </w:rPr>
        <w:t xml:space="preserve">) számú Pénzügyi és Településfejlesztési Bizottsági határozat </w:t>
      </w:r>
      <w:r w:rsidR="00A43E65" w:rsidRPr="00CE6703">
        <w:rPr>
          <w:rFonts w:ascii="Times New Roman" w:eastAsia="Tahoma" w:hAnsi="Times New Roman" w:cs="Times New Roman"/>
          <w:b/>
          <w:bCs/>
          <w:i/>
          <w:iCs/>
          <w:kern w:val="0"/>
          <w:sz w:val="22"/>
          <w:szCs w:val="22"/>
          <w:lang w:eastAsia="hu-HU" w:bidi="ar-SA"/>
        </w:rPr>
        <w:t xml:space="preserve">- </w:t>
      </w:r>
      <w:r w:rsidRPr="00CE6703"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eastAsia="hu-HU" w:bidi="ar-SA"/>
        </w:rPr>
        <w:t>Jelentés Bábolna 2023. évi környezeti állapotáról</w:t>
      </w:r>
    </w:p>
    <w:p w14:paraId="7893120E" w14:textId="644DD983" w:rsidR="00C13159" w:rsidRPr="00CE6703" w:rsidRDefault="00E85803" w:rsidP="00E35937">
      <w:pPr>
        <w:widowControl/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</w:pPr>
      <w:r w:rsidRPr="00E858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>Végrehajtás</w:t>
      </w:r>
      <w:r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 xml:space="preserve">: </w:t>
      </w:r>
      <w:r w:rsidR="00C13159" w:rsidRPr="00CE67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>Végrehajtást nem igényel.</w:t>
      </w:r>
    </w:p>
    <w:p w14:paraId="5CB3ACB1" w14:textId="77777777" w:rsidR="00C13159" w:rsidRPr="00CE6703" w:rsidRDefault="00C13159" w:rsidP="00E35937">
      <w:pPr>
        <w:widowControl/>
        <w:rPr>
          <w:rFonts w:ascii="Times New Roman" w:eastAsia="Calibri" w:hAnsi="Times New Roman" w:cs="Times New Roman"/>
          <w:i/>
          <w:iCs/>
          <w:kern w:val="0"/>
          <w:sz w:val="22"/>
          <w:szCs w:val="22"/>
          <w:lang w:eastAsia="en-US" w:bidi="ar-SA"/>
        </w:rPr>
      </w:pPr>
    </w:p>
    <w:p w14:paraId="4D32EBCA" w14:textId="77777777" w:rsidR="00A43E65" w:rsidRPr="00CE6703" w:rsidRDefault="00A43E65" w:rsidP="00A43E65">
      <w:pPr>
        <w:widowControl/>
        <w:spacing w:line="259" w:lineRule="auto"/>
        <w:rPr>
          <w:rFonts w:ascii="Times New Roman" w:eastAsia="Calibri" w:hAnsi="Times New Roman" w:cs="Times New Roman"/>
          <w:b/>
          <w:bCs/>
          <w:i/>
          <w:iCs/>
          <w:sz w:val="22"/>
          <w:szCs w:val="22"/>
          <w:u w:val="single"/>
          <w:lang w:eastAsia="en-US" w:bidi="ar-SA"/>
        </w:rPr>
      </w:pPr>
      <w:bookmarkStart w:id="4" w:name="_Hlk148431324"/>
    </w:p>
    <w:bookmarkEnd w:id="4"/>
    <w:p w14:paraId="4B64A83F" w14:textId="7B604B65" w:rsidR="00A43E65" w:rsidRPr="00CE6703" w:rsidRDefault="004D1249" w:rsidP="00A43E65">
      <w:pPr>
        <w:widowControl/>
        <w:spacing w:line="259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eastAsia="hu-HU" w:bidi="ar-SA"/>
        </w:rPr>
      </w:pPr>
      <w:r w:rsidRPr="00CE6703">
        <w:rPr>
          <w:rFonts w:ascii="Times New Roman" w:eastAsia="Calibri" w:hAnsi="Times New Roman" w:cs="Times New Roman"/>
          <w:b/>
          <w:bCs/>
          <w:i/>
          <w:iCs/>
          <w:sz w:val="22"/>
          <w:szCs w:val="22"/>
          <w:u w:val="single"/>
          <w:lang w:eastAsia="en-US" w:bidi="ar-SA"/>
        </w:rPr>
        <w:t xml:space="preserve">117/2024. (X.31.) </w:t>
      </w:r>
      <w:r w:rsidR="00A43E65" w:rsidRPr="00CE6703">
        <w:rPr>
          <w:rFonts w:ascii="Times New Roman" w:eastAsia="Calibri" w:hAnsi="Times New Roman" w:cs="Times New Roman"/>
          <w:b/>
          <w:bCs/>
          <w:i/>
          <w:iCs/>
          <w:sz w:val="22"/>
          <w:szCs w:val="22"/>
          <w:u w:val="single"/>
          <w:lang w:eastAsia="en-US" w:bidi="ar-SA"/>
        </w:rPr>
        <w:t xml:space="preserve">számú Pénzügyi és Településfejlesztési Bizottsági határozat </w:t>
      </w:r>
      <w:r w:rsidR="00A43E65" w:rsidRPr="00CE6703"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eastAsia="hu-HU" w:bidi="ar-SA"/>
        </w:rPr>
        <w:t xml:space="preserve">- </w:t>
      </w:r>
      <w:r w:rsidRPr="00CE6703"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eastAsia="hu-HU" w:bidi="ar-SA"/>
        </w:rPr>
        <w:t>Árajánlat kereskedő udvar mellett építendő parkolóra</w:t>
      </w:r>
    </w:p>
    <w:p w14:paraId="6FA9B5A6" w14:textId="77777777" w:rsidR="0014789B" w:rsidRPr="00CE6703" w:rsidRDefault="0014789B" w:rsidP="00A43E65">
      <w:pPr>
        <w:widowControl/>
        <w:spacing w:line="259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eastAsia="hu-HU" w:bidi="ar-SA"/>
        </w:rPr>
      </w:pPr>
    </w:p>
    <w:p w14:paraId="358C86C4" w14:textId="53956916" w:rsidR="00A43E65" w:rsidRPr="00CE6703" w:rsidRDefault="0014789B" w:rsidP="00E85803">
      <w:pPr>
        <w:widowControl/>
        <w:spacing w:after="120"/>
        <w:jc w:val="both"/>
        <w:rPr>
          <w:rFonts w:ascii="Times New Roman" w:eastAsia="Calibri" w:hAnsi="Times New Roman" w:cs="Times New Roman"/>
          <w:sz w:val="22"/>
          <w:szCs w:val="22"/>
          <w:lang w:eastAsia="en-US" w:bidi="ar-SA"/>
        </w:rPr>
      </w:pPr>
      <w:r w:rsidRPr="00CE67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>Végrehajtás: A határozat</w:t>
      </w:r>
      <w:r w:rsidR="004D1249" w:rsidRPr="00CE67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 xml:space="preserve"> alapján a Strabag Kft.-vel a szerződést megkötöttük. A kivitelezés folyamat</w:t>
      </w:r>
      <w:r w:rsidR="00D72CB8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 xml:space="preserve">ban van. </w:t>
      </w:r>
    </w:p>
    <w:p w14:paraId="3CBCA45A" w14:textId="77777777" w:rsidR="005C2FB6" w:rsidRPr="00CE6703" w:rsidRDefault="005C2FB6" w:rsidP="005C2FB6">
      <w:pPr>
        <w:widowControl/>
        <w:ind w:left="1495"/>
        <w:rPr>
          <w:rFonts w:ascii="Times New Roman" w:eastAsia="Calibri" w:hAnsi="Times New Roman" w:cs="Times New Roman"/>
          <w:i/>
          <w:iCs/>
          <w:kern w:val="0"/>
          <w:sz w:val="22"/>
          <w:szCs w:val="22"/>
          <w:lang w:eastAsia="en-US" w:bidi="ar-SA"/>
        </w:rPr>
      </w:pPr>
      <w:bookmarkStart w:id="5" w:name="_Hlk146631174"/>
    </w:p>
    <w:p w14:paraId="13F47F10" w14:textId="1B582C7E" w:rsidR="005C2FB6" w:rsidRPr="00CE6703" w:rsidRDefault="004D1249" w:rsidP="005C2FB6">
      <w:pPr>
        <w:ind w:left="-76"/>
        <w:jc w:val="both"/>
        <w:rPr>
          <w:rFonts w:ascii="Times New Roman" w:hAnsi="Times New Roman" w:cs="Times New Roman"/>
          <w:i/>
          <w:iCs/>
          <w:sz w:val="22"/>
          <w:szCs w:val="22"/>
          <w:u w:val="single"/>
          <w:lang w:eastAsia="hu-HU"/>
        </w:rPr>
      </w:pPr>
      <w:bookmarkStart w:id="6" w:name="_Hlk161825491"/>
      <w:r w:rsidRPr="00CE6703">
        <w:rPr>
          <w:rFonts w:ascii="Times New Roman" w:eastAsia="Calibri" w:hAnsi="Times New Roman" w:cs="Times New Roman"/>
          <w:b/>
          <w:bCs/>
          <w:i/>
          <w:iCs/>
          <w:sz w:val="22"/>
          <w:szCs w:val="22"/>
          <w:u w:val="single"/>
          <w:lang w:eastAsia="en-US" w:bidi="ar-SA"/>
        </w:rPr>
        <w:t>118/2024. (X.31.) számú</w:t>
      </w:r>
      <w:r w:rsidR="005C2FB6" w:rsidRPr="00CE6703">
        <w:rPr>
          <w:rFonts w:ascii="Times New Roman" w:eastAsia="Calibri" w:hAnsi="Times New Roman" w:cs="Times New Roman"/>
          <w:b/>
          <w:bCs/>
          <w:i/>
          <w:iCs/>
          <w:sz w:val="22"/>
          <w:szCs w:val="22"/>
          <w:u w:val="single"/>
          <w:lang w:eastAsia="en-US"/>
        </w:rPr>
        <w:t xml:space="preserve"> Pénzügyi és Településfejlesztési Bizottsági határozat</w:t>
      </w:r>
      <w:r w:rsidR="005C2FB6" w:rsidRPr="00CE6703">
        <w:rPr>
          <w:rFonts w:ascii="Times New Roman" w:hAnsi="Times New Roman" w:cs="Times New Roman"/>
          <w:b/>
          <w:bCs/>
          <w:i/>
          <w:iCs/>
          <w:sz w:val="22"/>
          <w:szCs w:val="22"/>
          <w:u w:val="single"/>
          <w:lang w:eastAsia="hu-HU"/>
        </w:rPr>
        <w:t xml:space="preserve"> -</w:t>
      </w:r>
      <w:r w:rsidR="005C2FB6" w:rsidRPr="00CE6703"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eastAsia="hu-HU" w:bidi="ar-SA"/>
        </w:rPr>
        <w:t xml:space="preserve"> </w:t>
      </w:r>
      <w:bookmarkEnd w:id="6"/>
      <w:r w:rsidRPr="00CE6703"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eastAsia="hu-HU" w:bidi="ar-SA"/>
        </w:rPr>
        <w:t>Bábolnai Arborétum rendelet felülvizsgálata</w:t>
      </w:r>
    </w:p>
    <w:p w14:paraId="5D5DEE44" w14:textId="77777777" w:rsidR="0014789B" w:rsidRPr="00CE6703" w:rsidRDefault="0014789B" w:rsidP="0014789B">
      <w:pPr>
        <w:widowControl/>
        <w:jc w:val="both"/>
        <w:rPr>
          <w:rFonts w:ascii="Times New Roman" w:eastAsia="Calibri" w:hAnsi="Times New Roman" w:cs="Times New Roman"/>
          <w:i/>
          <w:iCs/>
          <w:sz w:val="22"/>
          <w:szCs w:val="22"/>
          <w:u w:val="single"/>
          <w:lang w:eastAsia="en-US"/>
        </w:rPr>
      </w:pPr>
    </w:p>
    <w:p w14:paraId="3FCD638D" w14:textId="2931196F" w:rsidR="0014789B" w:rsidRPr="00CE6703" w:rsidRDefault="0014789B" w:rsidP="00E85803">
      <w:pPr>
        <w:widowControl/>
        <w:spacing w:after="120"/>
        <w:jc w:val="both"/>
        <w:rPr>
          <w:rFonts w:ascii="Times New Roman" w:eastAsia="Calibri" w:hAnsi="Times New Roman" w:cs="Times New Roman"/>
          <w:sz w:val="22"/>
          <w:szCs w:val="22"/>
          <w:lang w:eastAsia="en-US" w:bidi="ar-SA"/>
        </w:rPr>
      </w:pPr>
      <w:r w:rsidRPr="00CE67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 xml:space="preserve">Végrehajtás: A </w:t>
      </w:r>
      <w:r w:rsidR="004D1249" w:rsidRPr="00CE67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 xml:space="preserve">Képviselő-testület ülésén a rendelet-tervezet </w:t>
      </w:r>
      <w:r w:rsidR="00D72CB8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 xml:space="preserve">önálló </w:t>
      </w:r>
      <w:r w:rsidR="004D1249" w:rsidRPr="00CE67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>napirendként szerepel.</w:t>
      </w:r>
    </w:p>
    <w:p w14:paraId="1B4EF9AF" w14:textId="77777777" w:rsidR="0014789B" w:rsidRPr="00CE6703" w:rsidRDefault="0014789B" w:rsidP="0014789B">
      <w:pPr>
        <w:widowControl/>
        <w:jc w:val="both"/>
        <w:rPr>
          <w:rFonts w:ascii="Times New Roman" w:eastAsia="Calibri" w:hAnsi="Times New Roman" w:cs="Times New Roman"/>
          <w:i/>
          <w:iCs/>
          <w:sz w:val="22"/>
          <w:szCs w:val="22"/>
          <w:u w:val="single"/>
          <w:lang w:eastAsia="en-US"/>
        </w:rPr>
      </w:pPr>
    </w:p>
    <w:p w14:paraId="47A67BDF" w14:textId="703C67E2" w:rsidR="004D1249" w:rsidRPr="00CE6703" w:rsidRDefault="004D1249" w:rsidP="004D1249">
      <w:pPr>
        <w:pStyle w:val="Cmsor1"/>
        <w:jc w:val="both"/>
        <w:rPr>
          <w:rFonts w:ascii="Times New Roman" w:eastAsia="Calibri" w:hAnsi="Times New Roman" w:cs="Times New Roman"/>
          <w:i/>
          <w:iCs/>
          <w:sz w:val="22"/>
          <w:szCs w:val="22"/>
          <w:u w:val="single"/>
          <w:lang w:eastAsia="en-US"/>
        </w:rPr>
      </w:pPr>
      <w:r w:rsidRPr="00CE6703">
        <w:rPr>
          <w:rFonts w:ascii="Times New Roman" w:eastAsia="Calibri" w:hAnsi="Times New Roman" w:cs="Times New Roman"/>
          <w:i/>
          <w:iCs/>
          <w:sz w:val="22"/>
          <w:szCs w:val="22"/>
          <w:u w:val="single"/>
          <w:lang w:eastAsia="en-US"/>
        </w:rPr>
        <w:t>11</w:t>
      </w:r>
      <w:r w:rsidR="00700872" w:rsidRPr="00CE6703">
        <w:rPr>
          <w:rFonts w:ascii="Times New Roman" w:eastAsia="Calibri" w:hAnsi="Times New Roman" w:cs="Times New Roman"/>
          <w:i/>
          <w:iCs/>
          <w:sz w:val="22"/>
          <w:szCs w:val="22"/>
          <w:u w:val="single"/>
          <w:lang w:eastAsia="en-US"/>
        </w:rPr>
        <w:t>9</w:t>
      </w:r>
      <w:r w:rsidRPr="00CE6703">
        <w:rPr>
          <w:rFonts w:ascii="Times New Roman" w:eastAsia="Calibri" w:hAnsi="Times New Roman" w:cs="Times New Roman"/>
          <w:i/>
          <w:iCs/>
          <w:sz w:val="22"/>
          <w:szCs w:val="22"/>
          <w:u w:val="single"/>
          <w:lang w:eastAsia="en-US"/>
        </w:rPr>
        <w:t xml:space="preserve">/2024. (X.31.) </w:t>
      </w:r>
      <w:r w:rsidR="005C2FB6" w:rsidRPr="00CE6703">
        <w:rPr>
          <w:rFonts w:ascii="Times New Roman" w:eastAsia="Calibri" w:hAnsi="Times New Roman" w:cs="Times New Roman"/>
          <w:i/>
          <w:iCs/>
          <w:sz w:val="22"/>
          <w:szCs w:val="22"/>
          <w:u w:val="single"/>
          <w:lang w:eastAsia="en-US"/>
        </w:rPr>
        <w:t>számú Pénzügyi és Településfejlesztési Bizottsági határozat</w:t>
      </w:r>
      <w:r w:rsidRPr="00E85803"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  <w:t xml:space="preserve"> - </w:t>
      </w:r>
      <w:r w:rsidRPr="00CE6703">
        <w:rPr>
          <w:rFonts w:ascii="Times New Roman" w:eastAsia="Times New Roman" w:hAnsi="Times New Roman" w:cs="Times New Roman"/>
          <w:b w:val="0"/>
          <w:bCs w:val="0"/>
          <w:i/>
          <w:iCs/>
          <w:kern w:val="0"/>
          <w:sz w:val="22"/>
          <w:szCs w:val="22"/>
          <w:lang w:eastAsia="hu-HU"/>
        </w:rPr>
        <w:t>Autópályakezelő felajánlása</w:t>
      </w:r>
    </w:p>
    <w:p w14:paraId="25BB41AF" w14:textId="58EAF520" w:rsidR="005C2FB6" w:rsidRPr="00CE6703" w:rsidRDefault="005C2FB6" w:rsidP="005C2FB6">
      <w:pPr>
        <w:widowControl/>
        <w:ind w:left="-76"/>
        <w:jc w:val="both"/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</w:pPr>
    </w:p>
    <w:p w14:paraId="473C908F" w14:textId="77777777" w:rsidR="005C2FB6" w:rsidRPr="00CE6703" w:rsidRDefault="005C2FB6" w:rsidP="00C13159">
      <w:pPr>
        <w:widowControl/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</w:pPr>
    </w:p>
    <w:p w14:paraId="204ED716" w14:textId="3862927A" w:rsidR="0014789B" w:rsidRPr="00CE6703" w:rsidRDefault="0014789B" w:rsidP="0014789B">
      <w:pPr>
        <w:widowControl/>
        <w:spacing w:after="120"/>
        <w:ind w:left="284" w:hanging="284"/>
        <w:jc w:val="both"/>
        <w:rPr>
          <w:rFonts w:ascii="Times New Roman" w:eastAsia="Calibri" w:hAnsi="Times New Roman" w:cs="Times New Roman"/>
          <w:sz w:val="22"/>
          <w:szCs w:val="22"/>
          <w:lang w:eastAsia="en-US" w:bidi="ar-SA"/>
        </w:rPr>
      </w:pPr>
      <w:r w:rsidRPr="00CE67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 xml:space="preserve">Végrehajtás: </w:t>
      </w:r>
      <w:r w:rsidR="00700872" w:rsidRPr="00CE67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>A határozat az Autópályakezelőnek megküldésre került.</w:t>
      </w:r>
    </w:p>
    <w:p w14:paraId="466B796B" w14:textId="77777777" w:rsidR="00E969AD" w:rsidRPr="00CE6703" w:rsidRDefault="00E969AD" w:rsidP="00E969AD">
      <w:pPr>
        <w:widowControl/>
        <w:jc w:val="both"/>
        <w:rPr>
          <w:rFonts w:ascii="Times New Roman" w:eastAsia="Calibri" w:hAnsi="Times New Roman" w:cs="Times New Roman"/>
          <w:i/>
          <w:iCs/>
          <w:kern w:val="0"/>
          <w:sz w:val="22"/>
          <w:szCs w:val="22"/>
          <w:lang w:eastAsia="en-US" w:bidi="ar-SA"/>
        </w:rPr>
      </w:pPr>
    </w:p>
    <w:p w14:paraId="241DC7FA" w14:textId="6AB1A58A" w:rsidR="00E969AD" w:rsidRPr="00CE6703" w:rsidRDefault="00700872" w:rsidP="00E969AD">
      <w:pPr>
        <w:widowControl/>
        <w:spacing w:after="120"/>
        <w:jc w:val="both"/>
        <w:rPr>
          <w:rFonts w:ascii="Times New Roman" w:eastAsia="Calibri" w:hAnsi="Times New Roman" w:cs="Times New Roman"/>
          <w:sz w:val="22"/>
          <w:szCs w:val="22"/>
          <w:lang w:eastAsia="en-US" w:bidi="ar-SA"/>
        </w:rPr>
      </w:pPr>
      <w:r w:rsidRPr="00CE6703">
        <w:rPr>
          <w:rFonts w:ascii="Times New Roman" w:eastAsia="Calibri" w:hAnsi="Times New Roman" w:cs="Times New Roman"/>
          <w:b/>
          <w:bCs/>
          <w:i/>
          <w:iCs/>
          <w:sz w:val="22"/>
          <w:szCs w:val="22"/>
          <w:u w:val="single"/>
          <w:lang w:eastAsia="en-US" w:bidi="ar-SA"/>
        </w:rPr>
        <w:t>120/2024. (X.31.)</w:t>
      </w:r>
      <w:r w:rsidR="00E969AD" w:rsidRPr="00CE6703">
        <w:rPr>
          <w:rFonts w:ascii="Times New Roman" w:eastAsia="Calibri" w:hAnsi="Times New Roman" w:cs="Times New Roman"/>
          <w:b/>
          <w:bCs/>
          <w:i/>
          <w:iCs/>
          <w:sz w:val="22"/>
          <w:szCs w:val="22"/>
          <w:u w:val="single"/>
          <w:lang w:eastAsia="en-US" w:bidi="ar-SA"/>
        </w:rPr>
        <w:t xml:space="preserve"> számú Pénzügyi és Településfejlesztési Bizottsági határozat</w:t>
      </w:r>
      <w:r w:rsidR="00E969AD" w:rsidRPr="00CE6703">
        <w:rPr>
          <w:rFonts w:ascii="Times New Roman" w:eastAsia="Times New Roman" w:hAnsi="Times New Roman" w:cs="Times New Roman"/>
          <w:b/>
          <w:bCs/>
          <w:i/>
          <w:iCs/>
          <w:kern w:val="0"/>
          <w:sz w:val="22"/>
          <w:szCs w:val="22"/>
          <w:lang w:eastAsia="hu-HU" w:bidi="ar-SA"/>
        </w:rPr>
        <w:t xml:space="preserve"> </w:t>
      </w:r>
      <w:r w:rsidR="00E969AD" w:rsidRPr="00CE6703"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eastAsia="hu-HU" w:bidi="ar-SA"/>
        </w:rPr>
        <w:t xml:space="preserve">- </w:t>
      </w:r>
      <w:r w:rsidRPr="00CE6703"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eastAsia="hu-HU" w:bidi="ar-SA"/>
        </w:rPr>
        <w:t>Szalagavató megrendezése a sportcsarnokban</w:t>
      </w:r>
    </w:p>
    <w:p w14:paraId="104AF8CC" w14:textId="34E56915" w:rsidR="00E969AD" w:rsidRPr="00CE6703" w:rsidRDefault="00E969AD" w:rsidP="00700872">
      <w:pPr>
        <w:widowControl/>
        <w:spacing w:after="120"/>
        <w:jc w:val="both"/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</w:pPr>
      <w:bookmarkStart w:id="7" w:name="_Hlk161825932"/>
      <w:bookmarkStart w:id="8" w:name="_Hlk158633006"/>
      <w:r w:rsidRPr="00CE67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>Végrehajtás:</w:t>
      </w:r>
      <w:r w:rsidR="0014789B" w:rsidRPr="00CE67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 xml:space="preserve"> A határozat </w:t>
      </w:r>
      <w:r w:rsidR="00700872" w:rsidRPr="00CE67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 xml:space="preserve">megküldésre került a TSZC </w:t>
      </w:r>
      <w:r w:rsidR="00700872" w:rsidRPr="00C75B65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>Széchenyi István Gazdasági és Informatikai Technikum részére. A szerződés</w:t>
      </w:r>
      <w:r w:rsidR="00D72CB8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 xml:space="preserve"> aláírásra került</w:t>
      </w:r>
      <w:r w:rsidR="00C75B65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>.</w:t>
      </w:r>
    </w:p>
    <w:bookmarkEnd w:id="7"/>
    <w:bookmarkEnd w:id="8"/>
    <w:p w14:paraId="3869D414" w14:textId="77777777" w:rsidR="00E969AD" w:rsidRPr="00CE6703" w:rsidRDefault="00E969AD" w:rsidP="00E969AD">
      <w:pPr>
        <w:widowControl/>
        <w:jc w:val="both"/>
        <w:rPr>
          <w:rFonts w:ascii="Times New Roman" w:eastAsia="Calibri" w:hAnsi="Times New Roman" w:cs="Times New Roman"/>
          <w:i/>
          <w:iCs/>
          <w:kern w:val="0"/>
          <w:sz w:val="22"/>
          <w:szCs w:val="22"/>
          <w:lang w:eastAsia="en-US" w:bidi="ar-SA"/>
        </w:rPr>
      </w:pPr>
    </w:p>
    <w:p w14:paraId="4EF9C61A" w14:textId="17D5325C" w:rsidR="00E969AD" w:rsidRPr="00CE6703" w:rsidRDefault="00700872" w:rsidP="00506588">
      <w:pPr>
        <w:widowControl/>
        <w:jc w:val="both"/>
        <w:rPr>
          <w:rFonts w:ascii="Times New Roman" w:eastAsia="Calibri" w:hAnsi="Times New Roman" w:cs="Times New Roman"/>
          <w:i/>
          <w:iCs/>
          <w:kern w:val="0"/>
          <w:sz w:val="22"/>
          <w:szCs w:val="22"/>
          <w:lang w:eastAsia="en-US" w:bidi="ar-SA"/>
        </w:rPr>
      </w:pPr>
      <w:r w:rsidRPr="00CE6703">
        <w:rPr>
          <w:rFonts w:ascii="Times New Roman" w:eastAsia="Calibri" w:hAnsi="Times New Roman" w:cs="Times New Roman"/>
          <w:b/>
          <w:bCs/>
          <w:i/>
          <w:iCs/>
          <w:sz w:val="22"/>
          <w:szCs w:val="22"/>
          <w:u w:val="single"/>
          <w:lang w:eastAsia="en-US" w:bidi="ar-SA"/>
        </w:rPr>
        <w:lastRenderedPageBreak/>
        <w:t>121/2024. (X.31.)</w:t>
      </w:r>
      <w:r w:rsidR="00E969AD" w:rsidRPr="00CE6703">
        <w:rPr>
          <w:rFonts w:ascii="Times New Roman" w:eastAsia="Calibri" w:hAnsi="Times New Roman" w:cs="Times New Roman"/>
          <w:b/>
          <w:bCs/>
          <w:i/>
          <w:iCs/>
          <w:sz w:val="22"/>
          <w:szCs w:val="22"/>
          <w:u w:val="single"/>
          <w:lang w:eastAsia="en-US" w:bidi="ar-SA"/>
        </w:rPr>
        <w:t xml:space="preserve"> számú Pénzügyi és Településfejlesztési Bizottsági határozat</w:t>
      </w:r>
      <w:r w:rsidR="00E969AD" w:rsidRPr="00CE6703">
        <w:rPr>
          <w:rFonts w:ascii="Times New Roman" w:eastAsia="Calibri" w:hAnsi="Times New Roman" w:cs="Times New Roman"/>
          <w:b/>
          <w:bCs/>
          <w:i/>
          <w:iCs/>
          <w:sz w:val="22"/>
          <w:szCs w:val="22"/>
          <w:lang w:eastAsia="en-US" w:bidi="ar-SA"/>
        </w:rPr>
        <w:t xml:space="preserve"> - </w:t>
      </w:r>
      <w:r w:rsidRPr="00CE6703">
        <w:rPr>
          <w:rFonts w:ascii="Times New Roman" w:eastAsia="Calibri" w:hAnsi="Times New Roman" w:cs="Times New Roman"/>
          <w:i/>
          <w:iCs/>
          <w:kern w:val="0"/>
          <w:sz w:val="22"/>
          <w:szCs w:val="22"/>
          <w:lang w:eastAsia="en-US" w:bidi="ar-SA"/>
        </w:rPr>
        <w:t>Árajánlat Általános Iskolába</w:t>
      </w:r>
    </w:p>
    <w:p w14:paraId="6C910FE4" w14:textId="77777777" w:rsidR="0014789B" w:rsidRPr="00CE6703" w:rsidRDefault="0014789B" w:rsidP="00506588">
      <w:pPr>
        <w:widowControl/>
        <w:jc w:val="both"/>
        <w:rPr>
          <w:rFonts w:ascii="Times New Roman" w:eastAsia="Calibri" w:hAnsi="Times New Roman" w:cs="Times New Roman"/>
          <w:i/>
          <w:iCs/>
          <w:sz w:val="22"/>
          <w:szCs w:val="22"/>
          <w:lang w:eastAsia="en-US" w:bidi="ar-SA"/>
        </w:rPr>
      </w:pPr>
    </w:p>
    <w:p w14:paraId="390203E0" w14:textId="686626EE" w:rsidR="00E969AD" w:rsidRPr="00CE6703" w:rsidRDefault="00E969AD" w:rsidP="0014789B">
      <w:pPr>
        <w:widowControl/>
        <w:spacing w:after="120"/>
        <w:jc w:val="both"/>
        <w:rPr>
          <w:rFonts w:ascii="Times New Roman" w:eastAsia="Calibri" w:hAnsi="Times New Roman" w:cs="Times New Roman"/>
          <w:b/>
          <w:bCs/>
          <w:sz w:val="22"/>
          <w:szCs w:val="22"/>
          <w:lang w:eastAsia="en-US" w:bidi="ar-SA"/>
        </w:rPr>
      </w:pPr>
      <w:r w:rsidRPr="00CE6703">
        <w:rPr>
          <w:rFonts w:ascii="Times New Roman" w:eastAsia="Calibri" w:hAnsi="Times New Roman" w:cs="Times New Roman"/>
          <w:b/>
          <w:bCs/>
          <w:sz w:val="22"/>
          <w:szCs w:val="22"/>
          <w:lang w:eastAsia="en-US" w:bidi="ar-SA"/>
        </w:rPr>
        <w:t>Végrehajtás:</w:t>
      </w:r>
      <w:r w:rsidR="0014789B" w:rsidRPr="00CE6703">
        <w:rPr>
          <w:rFonts w:ascii="Times New Roman" w:eastAsia="Calibri" w:hAnsi="Times New Roman" w:cs="Times New Roman"/>
          <w:b/>
          <w:bCs/>
          <w:sz w:val="22"/>
          <w:szCs w:val="22"/>
          <w:lang w:eastAsia="en-US" w:bidi="ar-SA"/>
        </w:rPr>
        <w:t xml:space="preserve"> A</w:t>
      </w:r>
      <w:r w:rsidR="00700872" w:rsidRPr="00CE6703">
        <w:rPr>
          <w:rFonts w:ascii="Times New Roman" w:eastAsia="Calibri" w:hAnsi="Times New Roman" w:cs="Times New Roman"/>
          <w:b/>
          <w:bCs/>
          <w:sz w:val="22"/>
          <w:szCs w:val="22"/>
          <w:lang w:eastAsia="en-US" w:bidi="ar-SA"/>
        </w:rPr>
        <w:t>z eszközök megrendelésre kerültek.</w:t>
      </w:r>
    </w:p>
    <w:p w14:paraId="2B13634E" w14:textId="77777777" w:rsidR="005C2FB6" w:rsidRPr="00CE6703" w:rsidRDefault="005C2FB6" w:rsidP="00C13159">
      <w:pPr>
        <w:widowControl/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</w:pPr>
    </w:p>
    <w:p w14:paraId="0466AEE4" w14:textId="5F827D10" w:rsidR="00E969AD" w:rsidRPr="00CE6703" w:rsidRDefault="00700872" w:rsidP="00E969AD">
      <w:pPr>
        <w:widowControl/>
        <w:spacing w:after="120"/>
        <w:jc w:val="both"/>
        <w:rPr>
          <w:rFonts w:ascii="Times New Roman" w:eastAsia="Calibri" w:hAnsi="Times New Roman" w:cs="Times New Roman"/>
          <w:i/>
          <w:iCs/>
          <w:kern w:val="0"/>
          <w:sz w:val="22"/>
          <w:szCs w:val="22"/>
          <w:lang w:eastAsia="en-US" w:bidi="ar-SA"/>
        </w:rPr>
      </w:pPr>
      <w:r w:rsidRPr="00CE6703">
        <w:rPr>
          <w:rFonts w:ascii="Times New Roman" w:eastAsia="Calibri" w:hAnsi="Times New Roman" w:cs="Times New Roman"/>
          <w:b/>
          <w:bCs/>
          <w:i/>
          <w:iCs/>
          <w:sz w:val="22"/>
          <w:szCs w:val="22"/>
          <w:u w:val="single"/>
          <w:lang w:eastAsia="en-US" w:bidi="ar-SA"/>
        </w:rPr>
        <w:t xml:space="preserve">122/2024. (X.31.)  </w:t>
      </w:r>
      <w:r w:rsidR="00E969AD" w:rsidRPr="00CE6703">
        <w:rPr>
          <w:rFonts w:ascii="Times New Roman" w:eastAsia="Calibri" w:hAnsi="Times New Roman" w:cs="Times New Roman"/>
          <w:b/>
          <w:bCs/>
          <w:i/>
          <w:iCs/>
          <w:sz w:val="22"/>
          <w:szCs w:val="22"/>
          <w:u w:val="single"/>
          <w:lang w:eastAsia="en-US" w:bidi="ar-SA"/>
        </w:rPr>
        <w:t>számú Pénzügyi és Településfejlesztési Bizottsági határozat</w:t>
      </w:r>
      <w:r w:rsidR="00E969AD" w:rsidRPr="00CE6703">
        <w:rPr>
          <w:rFonts w:ascii="Times New Roman" w:eastAsia="Calibri" w:hAnsi="Times New Roman" w:cs="Times New Roman"/>
          <w:b/>
          <w:bCs/>
          <w:i/>
          <w:iCs/>
          <w:kern w:val="0"/>
          <w:sz w:val="22"/>
          <w:szCs w:val="22"/>
          <w:lang w:eastAsia="en-US" w:bidi="ar-SA"/>
        </w:rPr>
        <w:t xml:space="preserve"> </w:t>
      </w:r>
      <w:r w:rsidR="00E969AD" w:rsidRPr="00CE6703">
        <w:rPr>
          <w:rFonts w:ascii="Times New Roman" w:eastAsia="Calibri" w:hAnsi="Times New Roman" w:cs="Times New Roman"/>
          <w:i/>
          <w:iCs/>
          <w:kern w:val="0"/>
          <w:sz w:val="22"/>
          <w:szCs w:val="22"/>
          <w:lang w:eastAsia="en-US" w:bidi="ar-SA"/>
        </w:rPr>
        <w:t xml:space="preserve">- </w:t>
      </w:r>
      <w:r w:rsidRPr="00CE6703">
        <w:rPr>
          <w:rFonts w:ascii="Times New Roman" w:eastAsia="Calibri" w:hAnsi="Times New Roman" w:cs="Times New Roman"/>
          <w:i/>
          <w:iCs/>
          <w:kern w:val="0"/>
          <w:sz w:val="22"/>
          <w:szCs w:val="22"/>
          <w:lang w:eastAsia="en-US" w:bidi="ar-SA"/>
        </w:rPr>
        <w:t>Győr Nagytérségi Hulladékgazdálkodási Önkormányzati Társulás tájékoztatója</w:t>
      </w:r>
    </w:p>
    <w:p w14:paraId="3F522F7C" w14:textId="51FEC162" w:rsidR="00506588" w:rsidRPr="00CE6703" w:rsidRDefault="00506588" w:rsidP="00700872">
      <w:pPr>
        <w:widowControl/>
        <w:jc w:val="both"/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</w:pPr>
      <w:r w:rsidRPr="00CE67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 xml:space="preserve">Végrehajtás: </w:t>
      </w:r>
      <w:r w:rsidR="0014789B" w:rsidRPr="00CE67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 xml:space="preserve">A </w:t>
      </w:r>
      <w:r w:rsidR="00700872" w:rsidRPr="00CE67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>határozat megküldésre került a Győr Nagytérségi Hulladékgazdálkodási Önkormányzati Társulás részére.</w:t>
      </w:r>
    </w:p>
    <w:p w14:paraId="613AE76C" w14:textId="725002FE" w:rsidR="00E969AD" w:rsidRPr="00CE6703" w:rsidRDefault="00E969AD" w:rsidP="00E969AD">
      <w:pPr>
        <w:widowControl/>
        <w:spacing w:after="120"/>
        <w:ind w:left="284" w:hanging="284"/>
        <w:jc w:val="both"/>
        <w:rPr>
          <w:rFonts w:ascii="Times New Roman" w:eastAsia="Calibri" w:hAnsi="Times New Roman" w:cs="Times New Roman"/>
          <w:sz w:val="22"/>
          <w:szCs w:val="22"/>
          <w:lang w:eastAsia="en-US" w:bidi="ar-SA"/>
        </w:rPr>
      </w:pPr>
    </w:p>
    <w:p w14:paraId="33F49443" w14:textId="4B3CFDF4" w:rsidR="00E969AD" w:rsidRPr="00CE6703" w:rsidRDefault="00700872" w:rsidP="00506588">
      <w:pPr>
        <w:widowControl/>
        <w:spacing w:after="120"/>
        <w:jc w:val="both"/>
        <w:rPr>
          <w:rFonts w:ascii="Times New Roman" w:eastAsia="Calibri" w:hAnsi="Times New Roman" w:cs="Times New Roman"/>
          <w:i/>
          <w:iCs/>
          <w:kern w:val="0"/>
          <w:sz w:val="22"/>
          <w:szCs w:val="22"/>
          <w:lang w:eastAsia="en-US" w:bidi="ar-SA"/>
        </w:rPr>
      </w:pPr>
      <w:r w:rsidRPr="00CE6703">
        <w:rPr>
          <w:rFonts w:ascii="Times New Roman" w:eastAsia="Calibri" w:hAnsi="Times New Roman" w:cs="Times New Roman"/>
          <w:b/>
          <w:bCs/>
          <w:i/>
          <w:iCs/>
          <w:sz w:val="22"/>
          <w:szCs w:val="22"/>
          <w:u w:val="single"/>
          <w:lang w:eastAsia="en-US" w:bidi="ar-SA"/>
        </w:rPr>
        <w:t xml:space="preserve">123/2024. (X.31.) </w:t>
      </w:r>
      <w:r w:rsidR="00E969AD" w:rsidRPr="00CE6703">
        <w:rPr>
          <w:rFonts w:ascii="Times New Roman" w:eastAsia="Calibri" w:hAnsi="Times New Roman" w:cs="Times New Roman"/>
          <w:b/>
          <w:bCs/>
          <w:i/>
          <w:iCs/>
          <w:sz w:val="22"/>
          <w:szCs w:val="22"/>
          <w:u w:val="single"/>
          <w:lang w:eastAsia="en-US" w:bidi="ar-SA"/>
        </w:rPr>
        <w:t>számú Pénzügyi és Településfejlesztési Bizottsági határozat</w:t>
      </w:r>
      <w:r w:rsidR="00E969AD" w:rsidRPr="00CE6703">
        <w:rPr>
          <w:rFonts w:ascii="Times New Roman" w:eastAsia="Calibri" w:hAnsi="Times New Roman" w:cs="Times New Roman"/>
          <w:b/>
          <w:bCs/>
          <w:i/>
          <w:iCs/>
          <w:kern w:val="0"/>
          <w:sz w:val="22"/>
          <w:szCs w:val="22"/>
          <w:lang w:eastAsia="en-US" w:bidi="ar-SA"/>
        </w:rPr>
        <w:t xml:space="preserve"> </w:t>
      </w:r>
      <w:r w:rsidRPr="00CE6703">
        <w:rPr>
          <w:rFonts w:ascii="Times New Roman" w:eastAsia="Calibri" w:hAnsi="Times New Roman" w:cs="Times New Roman"/>
          <w:b/>
          <w:bCs/>
          <w:i/>
          <w:iCs/>
          <w:kern w:val="0"/>
          <w:sz w:val="22"/>
          <w:szCs w:val="22"/>
          <w:lang w:eastAsia="en-US" w:bidi="ar-SA"/>
        </w:rPr>
        <w:t>–</w:t>
      </w:r>
      <w:r w:rsidR="00E969AD" w:rsidRPr="00CE6703">
        <w:rPr>
          <w:rFonts w:ascii="Times New Roman" w:eastAsia="Calibri" w:hAnsi="Times New Roman" w:cs="Times New Roman"/>
          <w:b/>
          <w:bCs/>
          <w:i/>
          <w:iCs/>
          <w:kern w:val="0"/>
          <w:sz w:val="22"/>
          <w:szCs w:val="22"/>
          <w:lang w:eastAsia="en-US" w:bidi="ar-SA"/>
        </w:rPr>
        <w:t xml:space="preserve"> </w:t>
      </w:r>
      <w:r w:rsidRPr="00CE6703">
        <w:rPr>
          <w:rFonts w:ascii="Times New Roman" w:eastAsia="Calibri" w:hAnsi="Times New Roman" w:cs="Times New Roman"/>
          <w:i/>
          <w:iCs/>
          <w:kern w:val="0"/>
          <w:sz w:val="22"/>
          <w:szCs w:val="22"/>
          <w:lang w:eastAsia="en-US" w:bidi="ar-SA"/>
        </w:rPr>
        <w:t>ÉDV Zrt. tájékoztatója</w:t>
      </w:r>
    </w:p>
    <w:p w14:paraId="4EF47CDD" w14:textId="57DA1638" w:rsidR="00506588" w:rsidRPr="00CE6703" w:rsidRDefault="00506588" w:rsidP="00506588">
      <w:pPr>
        <w:widowControl/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</w:pPr>
      <w:r w:rsidRPr="00CE67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 xml:space="preserve">Végrehajtás: </w:t>
      </w:r>
      <w:r w:rsidR="00700872" w:rsidRPr="00CE67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>A határozat megküldésre került az ÉDV Zrt. részére.</w:t>
      </w:r>
    </w:p>
    <w:p w14:paraId="0C723669" w14:textId="77777777" w:rsidR="00581287" w:rsidRPr="00CE6703" w:rsidRDefault="00581287" w:rsidP="00C13159">
      <w:pPr>
        <w:widowControl/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</w:pPr>
    </w:p>
    <w:p w14:paraId="19FAF4B9" w14:textId="55ACB049" w:rsidR="005C2FB6" w:rsidRPr="00CE6703" w:rsidRDefault="00581287" w:rsidP="00C13159">
      <w:pPr>
        <w:widowControl/>
        <w:rPr>
          <w:rFonts w:ascii="Times New Roman" w:eastAsia="Calibri" w:hAnsi="Times New Roman" w:cs="Times New Roman"/>
          <w:b/>
          <w:bCs/>
          <w:i/>
          <w:iCs/>
          <w:kern w:val="0"/>
          <w:sz w:val="22"/>
          <w:szCs w:val="22"/>
          <w:u w:val="single"/>
          <w:lang w:eastAsia="en-US" w:bidi="ar-SA"/>
        </w:rPr>
      </w:pPr>
      <w:r w:rsidRPr="00CE6703">
        <w:rPr>
          <w:rFonts w:ascii="Times New Roman" w:eastAsia="Tahoma" w:hAnsi="Times New Roman" w:cs="Times New Roman"/>
          <w:b/>
          <w:bCs/>
          <w:i/>
          <w:iCs/>
          <w:kern w:val="0"/>
          <w:sz w:val="22"/>
          <w:szCs w:val="22"/>
          <w:u w:val="single"/>
          <w:lang w:eastAsia="hu-HU" w:bidi="ar-SA"/>
        </w:rPr>
        <w:t>Szociális és Oktatási Bizottság:</w:t>
      </w:r>
    </w:p>
    <w:p w14:paraId="5581C391" w14:textId="77777777" w:rsidR="00581287" w:rsidRPr="00CE6703" w:rsidRDefault="00581287" w:rsidP="00581287">
      <w:pPr>
        <w:widowControl/>
        <w:suppressAutoHyphens w:val="0"/>
        <w:autoSpaceDN/>
        <w:ind w:left="426" w:hanging="420"/>
        <w:jc w:val="both"/>
        <w:textAlignment w:val="auto"/>
        <w:rPr>
          <w:rFonts w:ascii="Times New Roman" w:eastAsia="Times New Roman" w:hAnsi="Times New Roman" w:cs="Times New Roman"/>
          <w:bCs/>
          <w:i/>
          <w:iCs/>
          <w:kern w:val="0"/>
          <w:sz w:val="22"/>
          <w:szCs w:val="22"/>
          <w:lang w:eastAsia="hu-HU" w:bidi="ar-SA"/>
        </w:rPr>
      </w:pPr>
    </w:p>
    <w:p w14:paraId="6426D0F1" w14:textId="4B7FAF40" w:rsidR="00581287" w:rsidRPr="00CE6703" w:rsidRDefault="00700872" w:rsidP="00581287">
      <w:pPr>
        <w:widowControl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eastAsia="hu-HU" w:bidi="ar-SA"/>
        </w:rPr>
      </w:pPr>
      <w:bookmarkStart w:id="9" w:name="_Hlk161898873"/>
      <w:r w:rsidRPr="00CE6703">
        <w:rPr>
          <w:rFonts w:ascii="Times New Roman" w:eastAsia="Calibri" w:hAnsi="Times New Roman" w:cs="Times New Roman"/>
          <w:b/>
          <w:bCs/>
          <w:i/>
          <w:iCs/>
          <w:sz w:val="22"/>
          <w:szCs w:val="22"/>
          <w:u w:val="single"/>
          <w:lang w:eastAsia="en-US" w:bidi="ar-SA"/>
        </w:rPr>
        <w:t xml:space="preserve">49/2024. (X.31.) </w:t>
      </w:r>
      <w:r w:rsidR="00581287" w:rsidRPr="00CE6703">
        <w:rPr>
          <w:rFonts w:ascii="Times New Roman" w:eastAsia="Calibri" w:hAnsi="Times New Roman" w:cs="Times New Roman"/>
          <w:b/>
          <w:bCs/>
          <w:i/>
          <w:iCs/>
          <w:sz w:val="22"/>
          <w:szCs w:val="22"/>
          <w:u w:val="single"/>
          <w:lang w:eastAsia="en-US" w:bidi="ar-SA"/>
        </w:rPr>
        <w:t>számú Szociális és Oktatási Bizottsági határozat</w:t>
      </w:r>
      <w:bookmarkStart w:id="10" w:name="_Hlk161898809"/>
      <w:r w:rsidR="00581287" w:rsidRPr="00CE6703">
        <w:rPr>
          <w:rFonts w:ascii="Times New Roman" w:eastAsia="Times New Roman" w:hAnsi="Times New Roman" w:cs="Times New Roman"/>
          <w:b/>
          <w:bCs/>
          <w:i/>
          <w:iCs/>
          <w:kern w:val="0"/>
          <w:sz w:val="22"/>
          <w:szCs w:val="22"/>
          <w:lang w:eastAsia="hu-HU" w:bidi="ar-SA"/>
        </w:rPr>
        <w:t xml:space="preserve"> - </w:t>
      </w:r>
      <w:bookmarkEnd w:id="10"/>
      <w:r w:rsidRPr="00CE6703"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eastAsia="hu-HU" w:bidi="ar-SA"/>
        </w:rPr>
        <w:t>Napirendek</w:t>
      </w:r>
    </w:p>
    <w:p w14:paraId="4E78ABED" w14:textId="77777777" w:rsidR="0014789B" w:rsidRPr="00CE6703" w:rsidRDefault="0014789B" w:rsidP="00581287">
      <w:pPr>
        <w:widowControl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eastAsia="hu-HU" w:bidi="ar-SA"/>
        </w:rPr>
      </w:pPr>
    </w:p>
    <w:p w14:paraId="03B9AF55" w14:textId="27E3AA78" w:rsidR="00581287" w:rsidRPr="00CE6703" w:rsidRDefault="00581287" w:rsidP="00581287">
      <w:pPr>
        <w:widowControl/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</w:pPr>
      <w:r w:rsidRPr="00CE67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 xml:space="preserve">Végrehajtás: </w:t>
      </w:r>
      <w:r w:rsidR="0014789B" w:rsidRPr="00CE67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 xml:space="preserve">A </w:t>
      </w:r>
      <w:r w:rsidR="00700872" w:rsidRPr="00CE67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>határozat végrehajtást nem igényelt.</w:t>
      </w:r>
    </w:p>
    <w:bookmarkEnd w:id="9"/>
    <w:p w14:paraId="47F92AE5" w14:textId="77777777" w:rsidR="00581287" w:rsidRPr="00CE6703" w:rsidRDefault="00581287" w:rsidP="00581287">
      <w:pPr>
        <w:widowControl/>
        <w:rPr>
          <w:rFonts w:ascii="Times New Roman" w:eastAsia="Calibri" w:hAnsi="Times New Roman" w:cs="Times New Roman"/>
          <w:kern w:val="0"/>
          <w:sz w:val="22"/>
          <w:szCs w:val="22"/>
          <w:lang w:eastAsia="en-US" w:bidi="ar-SA"/>
        </w:rPr>
      </w:pPr>
    </w:p>
    <w:p w14:paraId="40878944" w14:textId="42E07DCA" w:rsidR="00581287" w:rsidRPr="00CE6703" w:rsidRDefault="00700872" w:rsidP="00581287">
      <w:pPr>
        <w:widowControl/>
        <w:spacing w:after="160" w:line="259" w:lineRule="auto"/>
        <w:rPr>
          <w:rFonts w:ascii="Times New Roman" w:eastAsia="Calibri" w:hAnsi="Times New Roman" w:cs="Times New Roman"/>
          <w:b/>
          <w:bCs/>
          <w:i/>
          <w:iCs/>
          <w:sz w:val="22"/>
          <w:szCs w:val="22"/>
          <w:u w:val="single"/>
          <w:lang w:eastAsia="en-US" w:bidi="ar-SA"/>
        </w:rPr>
      </w:pPr>
      <w:r w:rsidRPr="00CE6703">
        <w:rPr>
          <w:rFonts w:ascii="Times New Roman" w:eastAsia="Calibri" w:hAnsi="Times New Roman" w:cs="Times New Roman"/>
          <w:b/>
          <w:bCs/>
          <w:i/>
          <w:iCs/>
          <w:sz w:val="22"/>
          <w:szCs w:val="22"/>
          <w:u w:val="single"/>
          <w:lang w:eastAsia="en-US" w:bidi="ar-SA"/>
        </w:rPr>
        <w:t xml:space="preserve">50/2024. (X.31.) </w:t>
      </w:r>
      <w:r w:rsidR="00581287" w:rsidRPr="00CE6703">
        <w:rPr>
          <w:rFonts w:ascii="Times New Roman" w:eastAsia="Calibri" w:hAnsi="Times New Roman" w:cs="Times New Roman"/>
          <w:b/>
          <w:bCs/>
          <w:i/>
          <w:iCs/>
          <w:sz w:val="22"/>
          <w:szCs w:val="22"/>
          <w:u w:val="single"/>
          <w:lang w:eastAsia="en-US" w:bidi="ar-SA"/>
        </w:rPr>
        <w:t>számú Szociális és Oktatási Bizottsági határozat</w:t>
      </w:r>
      <w:r w:rsidRPr="00CE6703">
        <w:rPr>
          <w:rFonts w:ascii="Times New Roman" w:eastAsia="Calibri" w:hAnsi="Times New Roman" w:cs="Times New Roman"/>
          <w:b/>
          <w:bCs/>
          <w:i/>
          <w:iCs/>
          <w:sz w:val="22"/>
          <w:szCs w:val="22"/>
          <w:u w:val="single"/>
          <w:lang w:eastAsia="en-US" w:bidi="ar-SA"/>
        </w:rPr>
        <w:t xml:space="preserve"> – Támogatások megállapítása</w:t>
      </w:r>
    </w:p>
    <w:p w14:paraId="0587F81F" w14:textId="5654677A" w:rsidR="00581287" w:rsidRPr="00CE6703" w:rsidRDefault="00581287" w:rsidP="00581287">
      <w:pPr>
        <w:widowControl/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</w:pPr>
      <w:r w:rsidRPr="00CE67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 xml:space="preserve">Végrehajtás: </w:t>
      </w:r>
      <w:r w:rsidR="007646D1" w:rsidRPr="00CE67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>A határozat</w:t>
      </w:r>
      <w:r w:rsidR="00700872" w:rsidRPr="00CE67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 xml:space="preserve"> alapján a támogatások megállapításra kerültek.</w:t>
      </w:r>
    </w:p>
    <w:p w14:paraId="2AA9BD43" w14:textId="77777777" w:rsidR="00581287" w:rsidRPr="00CE6703" w:rsidRDefault="00581287" w:rsidP="00581287">
      <w:pPr>
        <w:widowControl/>
        <w:suppressAutoHyphens w:val="0"/>
        <w:autoSpaceDN/>
        <w:ind w:left="426" w:hanging="420"/>
        <w:jc w:val="both"/>
        <w:textAlignment w:val="auto"/>
        <w:rPr>
          <w:rFonts w:ascii="Times New Roman" w:eastAsia="Times New Roman" w:hAnsi="Times New Roman" w:cs="Times New Roman"/>
          <w:bCs/>
          <w:i/>
          <w:iCs/>
          <w:kern w:val="0"/>
          <w:sz w:val="22"/>
          <w:szCs w:val="22"/>
          <w:lang w:eastAsia="hu-HU" w:bidi="ar-SA"/>
        </w:rPr>
      </w:pPr>
    </w:p>
    <w:p w14:paraId="64DA6437" w14:textId="2A1CD864" w:rsidR="00700872" w:rsidRPr="00CE6703" w:rsidRDefault="00700872" w:rsidP="00700872">
      <w:pPr>
        <w:widowControl/>
        <w:spacing w:after="160" w:line="259" w:lineRule="auto"/>
        <w:rPr>
          <w:rFonts w:ascii="Times New Roman" w:eastAsia="Calibri" w:hAnsi="Times New Roman" w:cs="Times New Roman"/>
          <w:b/>
          <w:bCs/>
          <w:i/>
          <w:iCs/>
          <w:sz w:val="22"/>
          <w:szCs w:val="22"/>
          <w:u w:val="single"/>
          <w:lang w:eastAsia="en-US" w:bidi="ar-SA"/>
        </w:rPr>
      </w:pPr>
      <w:r w:rsidRPr="00CE6703">
        <w:rPr>
          <w:rFonts w:ascii="Times New Roman" w:eastAsia="Calibri" w:hAnsi="Times New Roman" w:cs="Times New Roman"/>
          <w:b/>
          <w:bCs/>
          <w:i/>
          <w:iCs/>
          <w:sz w:val="22"/>
          <w:szCs w:val="22"/>
          <w:u w:val="single"/>
          <w:lang w:eastAsia="en-US" w:bidi="ar-SA"/>
        </w:rPr>
        <w:t>51/2024. (X.31.) számú Szociális és Oktatási Bizottsági határozat – Karácsonyi segély megh</w:t>
      </w:r>
      <w:r w:rsidR="00D54EC1">
        <w:rPr>
          <w:rFonts w:ascii="Times New Roman" w:eastAsia="Calibri" w:hAnsi="Times New Roman" w:cs="Times New Roman"/>
          <w:b/>
          <w:bCs/>
          <w:i/>
          <w:iCs/>
          <w:sz w:val="22"/>
          <w:szCs w:val="22"/>
          <w:u w:val="single"/>
          <w:lang w:eastAsia="en-US" w:bidi="ar-SA"/>
        </w:rPr>
        <w:t>i</w:t>
      </w:r>
      <w:r w:rsidRPr="00CE6703">
        <w:rPr>
          <w:rFonts w:ascii="Times New Roman" w:eastAsia="Calibri" w:hAnsi="Times New Roman" w:cs="Times New Roman"/>
          <w:b/>
          <w:bCs/>
          <w:i/>
          <w:iCs/>
          <w:sz w:val="22"/>
          <w:szCs w:val="22"/>
          <w:u w:val="single"/>
          <w:lang w:eastAsia="en-US" w:bidi="ar-SA"/>
        </w:rPr>
        <w:t>rdetése</w:t>
      </w:r>
    </w:p>
    <w:p w14:paraId="29438273" w14:textId="54B1ACAA" w:rsidR="00700872" w:rsidRPr="00CE6703" w:rsidRDefault="00700872" w:rsidP="00700872">
      <w:pPr>
        <w:widowControl/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</w:pPr>
      <w:r w:rsidRPr="00CE67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 xml:space="preserve">Végrehajtás: A határozat szerint </w:t>
      </w:r>
      <w:r w:rsidR="00D54EC1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 xml:space="preserve">a </w:t>
      </w:r>
      <w:r w:rsidRPr="00CE67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 xml:space="preserve">karácsonyi segély </w:t>
      </w:r>
      <w:r w:rsidR="00E85803" w:rsidRPr="00CE67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>meghirdetésre</w:t>
      </w:r>
      <w:r w:rsidRPr="00CE67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 xml:space="preserve"> került.</w:t>
      </w:r>
    </w:p>
    <w:p w14:paraId="58B80A8D" w14:textId="77777777" w:rsidR="005C2FB6" w:rsidRPr="00CE6703" w:rsidRDefault="005C2FB6" w:rsidP="00C13159">
      <w:pPr>
        <w:widowControl/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</w:pPr>
    </w:p>
    <w:p w14:paraId="72E492FA" w14:textId="095B3E67" w:rsidR="00E37DB6" w:rsidRPr="00DA07CF" w:rsidRDefault="00E37DB6" w:rsidP="00CE6703">
      <w:pPr>
        <w:widowControl/>
        <w:autoSpaceDN/>
        <w:jc w:val="center"/>
        <w:textAlignment w:val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11" w:name="_Hlk166056813"/>
      <w:bookmarkEnd w:id="5"/>
      <w:r w:rsidRPr="00DA07CF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B62A0C" w:rsidRPr="00DA07CF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DA07CF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00872" w:rsidRPr="00DA07CF">
        <w:rPr>
          <w:rFonts w:ascii="Times New Roman" w:hAnsi="Times New Roman" w:cs="Times New Roman"/>
          <w:b/>
          <w:bCs/>
          <w:sz w:val="28"/>
          <w:szCs w:val="28"/>
        </w:rPr>
        <w:t>október 31</w:t>
      </w:r>
      <w:r w:rsidRPr="00DA07CF">
        <w:rPr>
          <w:rFonts w:ascii="Times New Roman" w:hAnsi="Times New Roman" w:cs="Times New Roman"/>
          <w:b/>
          <w:bCs/>
          <w:sz w:val="28"/>
          <w:szCs w:val="28"/>
        </w:rPr>
        <w:t>-i képviselő-testületi ülésen önálló napirendi pontként szereplő határozatok végrehajtása</w:t>
      </w:r>
    </w:p>
    <w:bookmarkEnd w:id="11"/>
    <w:p w14:paraId="4D3E56AF" w14:textId="77777777" w:rsidR="00B26C30" w:rsidRPr="00CE6703" w:rsidRDefault="00B26C30" w:rsidP="00E37DB6">
      <w:pPr>
        <w:pStyle w:val="Standard"/>
        <w:jc w:val="both"/>
        <w:rPr>
          <w:b/>
          <w:bCs/>
          <w:sz w:val="22"/>
          <w:szCs w:val="22"/>
        </w:rPr>
      </w:pPr>
    </w:p>
    <w:p w14:paraId="63A899AF" w14:textId="1BC3E8AF" w:rsidR="00B26C30" w:rsidRPr="00DA07CF" w:rsidRDefault="00A600EB" w:rsidP="00DA07CF">
      <w:pPr>
        <w:autoSpaceDN/>
        <w:jc w:val="center"/>
        <w:textAlignment w:val="auto"/>
        <w:rPr>
          <w:rFonts w:ascii="Times New Roman" w:eastAsia="Times New Roman" w:hAnsi="Times New Roman" w:cs="Times New Roman"/>
          <w:b/>
          <w:bCs/>
          <w:i/>
          <w:iCs/>
          <w:kern w:val="2"/>
          <w:sz w:val="28"/>
          <w:szCs w:val="28"/>
          <w:lang w:eastAsia="hu-HU" w:bidi="ar-SA"/>
        </w:rPr>
      </w:pPr>
      <w:r w:rsidRPr="00DA07CF">
        <w:rPr>
          <w:rFonts w:ascii="Times New Roman" w:hAnsi="Times New Roman" w:cs="Times New Roman"/>
          <w:b/>
          <w:bCs/>
          <w:sz w:val="28"/>
          <w:szCs w:val="28"/>
        </w:rPr>
        <w:t>Vagyonnyilatkozatot és Összeférhetetlenséget Vizsgáló Bizottság beszámolója</w:t>
      </w:r>
    </w:p>
    <w:p w14:paraId="561CBB25" w14:textId="4FD5716C" w:rsidR="00B26C30" w:rsidRPr="00CE6703" w:rsidRDefault="00B26C30" w:rsidP="00B26C30">
      <w:pPr>
        <w:autoSpaceDN/>
        <w:textAlignment w:val="auto"/>
        <w:rPr>
          <w:rFonts w:ascii="Times New Roman" w:eastAsia="Calibri" w:hAnsi="Times New Roman" w:cs="Times New Roman"/>
          <w:kern w:val="2"/>
          <w:sz w:val="22"/>
          <w:szCs w:val="22"/>
          <w:lang w:eastAsia="en-US" w:bidi="ar-SA"/>
        </w:rPr>
      </w:pPr>
    </w:p>
    <w:p w14:paraId="3984062F" w14:textId="77777777" w:rsidR="00A600EB" w:rsidRPr="00CE6703" w:rsidRDefault="00A600EB" w:rsidP="00A600EB">
      <w:pPr>
        <w:spacing w:after="120"/>
        <w:rPr>
          <w:rFonts w:ascii="Times New Roman" w:hAnsi="Times New Roman" w:cs="Times New Roman"/>
          <w:b/>
          <w:bCs/>
          <w:i/>
          <w:iCs/>
          <w:sz w:val="22"/>
          <w:szCs w:val="22"/>
          <w:u w:val="single"/>
        </w:rPr>
      </w:pPr>
      <w:r w:rsidRPr="00CE6703">
        <w:rPr>
          <w:rFonts w:ascii="Times New Roman" w:hAnsi="Times New Roman" w:cs="Times New Roman"/>
          <w:b/>
          <w:bCs/>
          <w:i/>
          <w:iCs/>
          <w:sz w:val="22"/>
          <w:szCs w:val="22"/>
          <w:u w:val="single"/>
        </w:rPr>
        <w:t>151/2024. (X.31.) számú Képviselő-testületi határozat</w:t>
      </w:r>
    </w:p>
    <w:p w14:paraId="18EDFA57" w14:textId="77777777" w:rsidR="00A600EB" w:rsidRPr="00CE6703" w:rsidRDefault="00A600EB" w:rsidP="00A600EB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CE6703">
        <w:rPr>
          <w:rFonts w:ascii="Times New Roman" w:hAnsi="Times New Roman" w:cs="Times New Roman"/>
          <w:sz w:val="22"/>
          <w:szCs w:val="22"/>
        </w:rPr>
        <w:t xml:space="preserve">Bábolna Város Önkormányzata Képviselő-testülete tudomásul veszi a Vagyonnyilatkozatot és Összeférhetetlenséget Vizsgáló Bizottság beszámolóját. </w:t>
      </w:r>
    </w:p>
    <w:p w14:paraId="7CA99718" w14:textId="77777777" w:rsidR="00A600EB" w:rsidRPr="00CE6703" w:rsidRDefault="00A600EB" w:rsidP="00A600EB">
      <w:pPr>
        <w:rPr>
          <w:rFonts w:ascii="Times New Roman" w:hAnsi="Times New Roman" w:cs="Times New Roman"/>
          <w:sz w:val="22"/>
          <w:szCs w:val="22"/>
        </w:rPr>
      </w:pPr>
      <w:r w:rsidRPr="00CE6703">
        <w:rPr>
          <w:rFonts w:ascii="Times New Roman" w:hAnsi="Times New Roman" w:cs="Times New Roman"/>
          <w:b/>
          <w:bCs/>
          <w:sz w:val="22"/>
          <w:szCs w:val="22"/>
          <w:u w:val="single"/>
        </w:rPr>
        <w:t>Felelős</w:t>
      </w:r>
      <w:r w:rsidRPr="00CE6703">
        <w:rPr>
          <w:rFonts w:ascii="Times New Roman" w:hAnsi="Times New Roman" w:cs="Times New Roman"/>
          <w:sz w:val="22"/>
          <w:szCs w:val="22"/>
        </w:rPr>
        <w:t xml:space="preserve">: </w:t>
      </w:r>
      <w:r w:rsidRPr="00CE6703">
        <w:rPr>
          <w:rFonts w:ascii="Times New Roman" w:hAnsi="Times New Roman" w:cs="Times New Roman"/>
          <w:sz w:val="22"/>
          <w:szCs w:val="22"/>
        </w:rPr>
        <w:tab/>
        <w:t>Bizottság elnöke</w:t>
      </w:r>
    </w:p>
    <w:p w14:paraId="11167C77" w14:textId="77777777" w:rsidR="00A600EB" w:rsidRPr="00CE6703" w:rsidRDefault="00A600EB" w:rsidP="00A600EB">
      <w:pPr>
        <w:spacing w:after="120"/>
        <w:rPr>
          <w:rFonts w:ascii="Times New Roman" w:hAnsi="Times New Roman" w:cs="Times New Roman"/>
          <w:sz w:val="22"/>
          <w:szCs w:val="22"/>
        </w:rPr>
      </w:pPr>
      <w:r w:rsidRPr="00CE6703">
        <w:rPr>
          <w:rFonts w:ascii="Times New Roman" w:hAnsi="Times New Roman" w:cs="Times New Roman"/>
          <w:b/>
          <w:bCs/>
          <w:sz w:val="22"/>
          <w:szCs w:val="22"/>
          <w:u w:val="single"/>
        </w:rPr>
        <w:t>Határidő</w:t>
      </w:r>
      <w:r w:rsidRPr="00CE6703">
        <w:rPr>
          <w:rFonts w:ascii="Times New Roman" w:hAnsi="Times New Roman" w:cs="Times New Roman"/>
          <w:sz w:val="22"/>
          <w:szCs w:val="22"/>
        </w:rPr>
        <w:t xml:space="preserve">: </w:t>
      </w:r>
      <w:r w:rsidRPr="00CE6703">
        <w:rPr>
          <w:rFonts w:ascii="Times New Roman" w:hAnsi="Times New Roman" w:cs="Times New Roman"/>
          <w:sz w:val="22"/>
          <w:szCs w:val="22"/>
        </w:rPr>
        <w:tab/>
        <w:t>2024. október 31.</w:t>
      </w:r>
    </w:p>
    <w:p w14:paraId="66D22EF3" w14:textId="4832A97A" w:rsidR="00B26C30" w:rsidRPr="00CE6703" w:rsidRDefault="00B26C30" w:rsidP="00B26C30">
      <w:pPr>
        <w:autoSpaceDN/>
        <w:jc w:val="both"/>
        <w:textAlignment w:val="auto"/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</w:pPr>
      <w:r w:rsidRPr="00CE67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>Végrehajtás:</w:t>
      </w:r>
      <w:r w:rsidR="007646D1" w:rsidRPr="00CE67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 xml:space="preserve"> A </w:t>
      </w:r>
      <w:r w:rsidR="00A600EB" w:rsidRPr="00CE67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>határozat végrehajtást nem igényelt.</w:t>
      </w:r>
    </w:p>
    <w:p w14:paraId="4FBB1AA5" w14:textId="77777777" w:rsidR="00B26C30" w:rsidRPr="00CE6703" w:rsidRDefault="00B26C30" w:rsidP="00B26C30">
      <w:pPr>
        <w:autoSpaceDN/>
        <w:jc w:val="both"/>
        <w:textAlignment w:val="auto"/>
        <w:rPr>
          <w:rFonts w:ascii="Times New Roman" w:eastAsia="Times New Roman" w:hAnsi="Times New Roman" w:cs="Times New Roman"/>
          <w:bCs/>
          <w:color w:val="000000"/>
          <w:kern w:val="2"/>
          <w:sz w:val="22"/>
          <w:szCs w:val="22"/>
          <w:lang w:eastAsia="hu-HU" w:bidi="ar-SA"/>
        </w:rPr>
      </w:pPr>
    </w:p>
    <w:p w14:paraId="62F02FF9" w14:textId="336D4444" w:rsidR="00A600EB" w:rsidRPr="00DA07CF" w:rsidRDefault="00A600EB" w:rsidP="00DA07CF">
      <w:pPr>
        <w:autoSpaceDN/>
        <w:jc w:val="center"/>
        <w:textAlignment w:val="auto"/>
        <w:rPr>
          <w:rFonts w:ascii="Times New Roman" w:hAnsi="Times New Roman" w:cs="Times New Roman"/>
          <w:b/>
          <w:bCs/>
          <w:sz w:val="28"/>
          <w:szCs w:val="28"/>
        </w:rPr>
      </w:pPr>
      <w:r w:rsidRPr="00DA07CF">
        <w:rPr>
          <w:rFonts w:ascii="Times New Roman" w:hAnsi="Times New Roman" w:cs="Times New Roman"/>
          <w:b/>
          <w:bCs/>
          <w:sz w:val="28"/>
          <w:szCs w:val="28"/>
        </w:rPr>
        <w:t>Rendeletmódosítás</w:t>
      </w:r>
    </w:p>
    <w:p w14:paraId="28600A87" w14:textId="77777777" w:rsidR="00B26C30" w:rsidRPr="00CE6703" w:rsidRDefault="00B26C30" w:rsidP="00B26C30">
      <w:pPr>
        <w:autoSpaceDN/>
        <w:jc w:val="both"/>
        <w:textAlignment w:val="auto"/>
        <w:rPr>
          <w:rFonts w:ascii="Times New Roman" w:eastAsia="Times New Roman" w:hAnsi="Times New Roman" w:cs="Times New Roman"/>
          <w:b/>
          <w:bCs/>
          <w:color w:val="000000"/>
          <w:kern w:val="2"/>
          <w:sz w:val="22"/>
          <w:szCs w:val="22"/>
          <w:lang w:eastAsia="hu-HU" w:bidi="ar-SA"/>
        </w:rPr>
      </w:pPr>
    </w:p>
    <w:p w14:paraId="28484355" w14:textId="0AC2BD86" w:rsidR="00B26C30" w:rsidRPr="00CE6703" w:rsidRDefault="00A600EB" w:rsidP="00B26C30">
      <w:pPr>
        <w:autoSpaceDN/>
        <w:spacing w:after="120"/>
        <w:jc w:val="both"/>
        <w:textAlignment w:val="auto"/>
        <w:rPr>
          <w:rFonts w:ascii="Times New Roman" w:eastAsia="Times New Roman" w:hAnsi="Times New Roman" w:cs="Times New Roman"/>
          <w:bCs/>
          <w:color w:val="000000"/>
          <w:kern w:val="2"/>
          <w:sz w:val="22"/>
          <w:szCs w:val="22"/>
          <w:lang w:eastAsia="hu-HU" w:bidi="ar-SA"/>
        </w:rPr>
      </w:pPr>
      <w:r w:rsidRPr="00CE6703">
        <w:rPr>
          <w:rFonts w:ascii="Times New Roman" w:eastAsia="Calibri" w:hAnsi="Times New Roman" w:cs="Times New Roman"/>
          <w:b/>
          <w:bCs/>
          <w:kern w:val="2"/>
          <w:sz w:val="22"/>
          <w:szCs w:val="22"/>
          <w:u w:val="single"/>
          <w:lang w:eastAsia="en-US" w:bidi="ar-SA"/>
        </w:rPr>
        <w:t>15/2024. (X.31.). számú rendelet – Költségvetési rendelet módosítása</w:t>
      </w:r>
    </w:p>
    <w:p w14:paraId="774BCC12" w14:textId="799F4BDB" w:rsidR="00B26C30" w:rsidRPr="00CE6703" w:rsidRDefault="00A600EB" w:rsidP="00B26C30">
      <w:pPr>
        <w:widowControl/>
        <w:autoSpaceDN/>
        <w:spacing w:after="160" w:line="252" w:lineRule="auto"/>
        <w:textAlignment w:val="auto"/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</w:pPr>
      <w:r w:rsidRPr="00CE67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>Végrehajtás: A költségvetési rendelet módosítása publikálásra került.</w:t>
      </w:r>
    </w:p>
    <w:p w14:paraId="677EF6D7" w14:textId="379683AF" w:rsidR="00A600EB" w:rsidRPr="00DA07CF" w:rsidRDefault="00A600EB" w:rsidP="00DA07CF">
      <w:pPr>
        <w:autoSpaceDN/>
        <w:spacing w:before="240" w:after="240"/>
        <w:jc w:val="center"/>
        <w:textAlignment w:val="auto"/>
        <w:rPr>
          <w:rFonts w:ascii="Times New Roman" w:hAnsi="Times New Roman" w:cs="Times New Roman"/>
          <w:b/>
          <w:bCs/>
          <w:sz w:val="28"/>
          <w:szCs w:val="28"/>
        </w:rPr>
      </w:pPr>
      <w:r w:rsidRPr="00DA07CF">
        <w:rPr>
          <w:rFonts w:ascii="Times New Roman" w:hAnsi="Times New Roman" w:cs="Times New Roman"/>
          <w:b/>
          <w:bCs/>
          <w:sz w:val="28"/>
          <w:szCs w:val="28"/>
        </w:rPr>
        <w:t>Bábolnai Százszorszép Óvoda és Bölcsőde 2024/2025 évi munkaterve</w:t>
      </w:r>
    </w:p>
    <w:p w14:paraId="2B038EF4" w14:textId="016053E4" w:rsidR="00A600EB" w:rsidRPr="00CE6703" w:rsidRDefault="00A600EB" w:rsidP="00A600EB">
      <w:pPr>
        <w:pStyle w:val="Standard"/>
        <w:spacing w:after="120"/>
        <w:jc w:val="both"/>
        <w:rPr>
          <w:sz w:val="22"/>
          <w:szCs w:val="22"/>
        </w:rPr>
      </w:pPr>
      <w:r w:rsidRPr="00CE6703">
        <w:rPr>
          <w:b/>
          <w:bCs/>
          <w:i/>
          <w:iCs/>
          <w:sz w:val="22"/>
          <w:szCs w:val="22"/>
          <w:u w:val="single"/>
        </w:rPr>
        <w:t>153/2024. (X.31.) számú Képviselő-testületi határozat</w:t>
      </w:r>
    </w:p>
    <w:p w14:paraId="428FDEB0" w14:textId="77777777" w:rsidR="00A600EB" w:rsidRPr="00CE6703" w:rsidRDefault="00A600EB" w:rsidP="00A600EB">
      <w:pPr>
        <w:jc w:val="both"/>
        <w:rPr>
          <w:rFonts w:ascii="Times New Roman" w:hAnsi="Times New Roman" w:cs="Times New Roman"/>
          <w:sz w:val="22"/>
          <w:szCs w:val="22"/>
        </w:rPr>
      </w:pPr>
      <w:r w:rsidRPr="00CE6703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Bábolna Város Önkormányzata Képviselő-testülete elfogadja a Bábolnai Százszorszép Óvoda és Bölcsőde </w:t>
      </w:r>
      <w:r w:rsidRPr="00CE6703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lastRenderedPageBreak/>
        <w:t>2024/2025 évi munkatervéről szóló beszámolót.</w:t>
      </w:r>
    </w:p>
    <w:p w14:paraId="245EDAAF" w14:textId="77777777" w:rsidR="00A600EB" w:rsidRPr="00CE6703" w:rsidRDefault="00A600EB" w:rsidP="00A600EB">
      <w:pPr>
        <w:jc w:val="center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14:paraId="65F82FC2" w14:textId="77777777" w:rsidR="00A600EB" w:rsidRPr="00CE6703" w:rsidRDefault="00A600EB" w:rsidP="00A600EB">
      <w:pPr>
        <w:widowControl/>
        <w:tabs>
          <w:tab w:val="left" w:pos="1134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E6703">
        <w:rPr>
          <w:rFonts w:ascii="Times New Roman" w:hAnsi="Times New Roman" w:cs="Times New Roman"/>
          <w:b/>
          <w:bCs/>
          <w:sz w:val="22"/>
          <w:szCs w:val="22"/>
          <w:u w:val="single"/>
        </w:rPr>
        <w:t>Felelős:</w:t>
      </w:r>
      <w:r w:rsidRPr="00CE6703">
        <w:rPr>
          <w:rFonts w:ascii="Times New Roman" w:hAnsi="Times New Roman" w:cs="Times New Roman"/>
          <w:kern w:val="0"/>
          <w:sz w:val="22"/>
          <w:szCs w:val="22"/>
        </w:rPr>
        <w:tab/>
      </w:r>
      <w:r w:rsidRPr="00CE6703">
        <w:rPr>
          <w:rFonts w:ascii="Times New Roman" w:hAnsi="Times New Roman" w:cs="Times New Roman"/>
          <w:kern w:val="0"/>
          <w:sz w:val="22"/>
          <w:szCs w:val="22"/>
        </w:rPr>
        <w:tab/>
        <w:t>Polgármester</w:t>
      </w:r>
    </w:p>
    <w:p w14:paraId="7D4D0A8D" w14:textId="77777777" w:rsidR="00A600EB" w:rsidRPr="00CE6703" w:rsidRDefault="00A600EB" w:rsidP="00A600EB">
      <w:pPr>
        <w:jc w:val="both"/>
        <w:rPr>
          <w:rFonts w:ascii="Times New Roman" w:hAnsi="Times New Roman" w:cs="Times New Roman"/>
          <w:sz w:val="22"/>
          <w:szCs w:val="22"/>
        </w:rPr>
      </w:pPr>
      <w:r w:rsidRPr="00CE6703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u w:val="single"/>
        </w:rPr>
        <w:t>Határidő:</w:t>
      </w:r>
      <w:r w:rsidRPr="00CE6703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Pr="00CE6703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ab/>
        <w:t>2024. november 8.</w:t>
      </w:r>
    </w:p>
    <w:p w14:paraId="10A0F034" w14:textId="77777777" w:rsidR="00B26C30" w:rsidRPr="00CE6703" w:rsidRDefault="00B26C30" w:rsidP="00B26C30">
      <w:pPr>
        <w:tabs>
          <w:tab w:val="left" w:pos="993"/>
          <w:tab w:val="left" w:pos="9000"/>
          <w:tab w:val="left" w:pos="9540"/>
        </w:tabs>
        <w:autoSpaceDN/>
        <w:ind w:right="-108"/>
        <w:textAlignment w:val="auto"/>
        <w:rPr>
          <w:rFonts w:ascii="Times New Roman" w:eastAsia="Calibri" w:hAnsi="Times New Roman" w:cs="Times New Roman"/>
          <w:kern w:val="2"/>
          <w:sz w:val="22"/>
          <w:szCs w:val="22"/>
          <w:lang w:eastAsia="en-US" w:bidi="ar-SA"/>
        </w:rPr>
      </w:pPr>
    </w:p>
    <w:p w14:paraId="6D1D6EB0" w14:textId="157AADBA" w:rsidR="00B26C30" w:rsidRPr="00CE6703" w:rsidRDefault="00B26C30" w:rsidP="00B26C30">
      <w:pPr>
        <w:tabs>
          <w:tab w:val="left" w:pos="993"/>
          <w:tab w:val="left" w:pos="9000"/>
          <w:tab w:val="left" w:pos="9540"/>
        </w:tabs>
        <w:autoSpaceDN/>
        <w:ind w:right="-108"/>
        <w:textAlignment w:val="auto"/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</w:pPr>
      <w:r w:rsidRPr="00CE67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>Végrehajtás:</w:t>
      </w:r>
      <w:r w:rsidR="007646D1" w:rsidRPr="00CE67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 xml:space="preserve"> A határozatot</w:t>
      </w:r>
      <w:r w:rsidR="00A600EB" w:rsidRPr="00CE67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 xml:space="preserve"> megküldtük az</w:t>
      </w:r>
      <w:r w:rsidR="00373FD7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 xml:space="preserve"> intézmény</w:t>
      </w:r>
      <w:r w:rsidR="00A600EB" w:rsidRPr="00CE67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 xml:space="preserve"> igazgató</w:t>
      </w:r>
      <w:r w:rsidR="00373FD7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>já</w:t>
      </w:r>
      <w:r w:rsidR="00A600EB" w:rsidRPr="00CE67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>nak.</w:t>
      </w:r>
    </w:p>
    <w:p w14:paraId="026DA95C" w14:textId="77777777" w:rsidR="00B26C30" w:rsidRPr="00CE6703" w:rsidRDefault="00B26C30" w:rsidP="00B26C30">
      <w:pPr>
        <w:tabs>
          <w:tab w:val="left" w:pos="993"/>
          <w:tab w:val="left" w:pos="9000"/>
          <w:tab w:val="left" w:pos="9540"/>
        </w:tabs>
        <w:autoSpaceDN/>
        <w:ind w:right="-108"/>
        <w:textAlignment w:val="auto"/>
        <w:rPr>
          <w:rFonts w:ascii="Times New Roman" w:eastAsia="Calibri" w:hAnsi="Times New Roman" w:cs="Times New Roman"/>
          <w:kern w:val="2"/>
          <w:sz w:val="22"/>
          <w:szCs w:val="22"/>
          <w:lang w:eastAsia="en-US" w:bidi="ar-SA"/>
        </w:rPr>
      </w:pPr>
    </w:p>
    <w:p w14:paraId="40A054FF" w14:textId="77777777" w:rsidR="00A600EB" w:rsidRPr="00DA07CF" w:rsidRDefault="00A600EB" w:rsidP="00DA07CF">
      <w:pPr>
        <w:autoSpaceDN/>
        <w:spacing w:before="240" w:after="240"/>
        <w:jc w:val="center"/>
        <w:textAlignment w:val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12" w:name="_Hlk158715699"/>
      <w:r w:rsidRPr="00DA07CF">
        <w:rPr>
          <w:rFonts w:ascii="Times New Roman" w:hAnsi="Times New Roman" w:cs="Times New Roman"/>
          <w:b/>
          <w:bCs/>
          <w:sz w:val="28"/>
          <w:szCs w:val="28"/>
        </w:rPr>
        <w:t>Bábolnai Százszorszép Óvoda és Bölcsőde 2023/2024 évi munkájáról szóló beszámoló</w:t>
      </w:r>
    </w:p>
    <w:p w14:paraId="61E99B5E" w14:textId="77777777" w:rsidR="00A600EB" w:rsidRPr="00CE6703" w:rsidRDefault="00A600EB" w:rsidP="00A600EB">
      <w:pPr>
        <w:pStyle w:val="Standard"/>
        <w:spacing w:after="120"/>
        <w:ind w:left="284" w:hanging="284"/>
        <w:jc w:val="both"/>
        <w:rPr>
          <w:sz w:val="22"/>
          <w:szCs w:val="22"/>
        </w:rPr>
      </w:pPr>
      <w:r w:rsidRPr="00CE6703">
        <w:rPr>
          <w:b/>
          <w:bCs/>
          <w:i/>
          <w:iCs/>
          <w:sz w:val="22"/>
          <w:szCs w:val="22"/>
          <w:u w:val="single"/>
        </w:rPr>
        <w:t>154/2024. (X.31.) számú Képviselő-testületi határozat</w:t>
      </w:r>
    </w:p>
    <w:p w14:paraId="59FA5218" w14:textId="77777777" w:rsidR="00A600EB" w:rsidRPr="00CE6703" w:rsidRDefault="00A600EB" w:rsidP="00A600EB">
      <w:pPr>
        <w:jc w:val="both"/>
        <w:rPr>
          <w:rFonts w:ascii="Times New Roman" w:hAnsi="Times New Roman" w:cs="Times New Roman"/>
          <w:sz w:val="22"/>
          <w:szCs w:val="22"/>
        </w:rPr>
      </w:pPr>
      <w:r w:rsidRPr="00CE6703">
        <w:rPr>
          <w:rFonts w:ascii="Times New Roman" w:hAnsi="Times New Roman" w:cs="Times New Roman"/>
          <w:sz w:val="22"/>
          <w:szCs w:val="22"/>
        </w:rPr>
        <w:t xml:space="preserve">Bábolna Város Önkormányzata Képviselő-testülete elfogadja a Bábolnai Százszorszép Óvoda és Bölcsőde 2023/2024 évi munkájáról szóló beszámolót. </w:t>
      </w:r>
    </w:p>
    <w:p w14:paraId="732C409A" w14:textId="77777777" w:rsidR="00A600EB" w:rsidRPr="00CE6703" w:rsidRDefault="00A600EB" w:rsidP="00A600EB">
      <w:pPr>
        <w:rPr>
          <w:rFonts w:ascii="Times New Roman" w:hAnsi="Times New Roman" w:cs="Times New Roman"/>
          <w:sz w:val="22"/>
          <w:szCs w:val="22"/>
        </w:rPr>
      </w:pPr>
    </w:p>
    <w:p w14:paraId="03B744A4" w14:textId="77777777" w:rsidR="00A600EB" w:rsidRPr="00CE6703" w:rsidRDefault="00A600EB" w:rsidP="00A600EB">
      <w:pPr>
        <w:widowControl/>
        <w:tabs>
          <w:tab w:val="left" w:pos="1134"/>
        </w:tabs>
        <w:jc w:val="both"/>
        <w:rPr>
          <w:rFonts w:ascii="Times New Roman" w:hAnsi="Times New Roman" w:cs="Times New Roman"/>
          <w:sz w:val="22"/>
          <w:szCs w:val="22"/>
        </w:rPr>
      </w:pPr>
      <w:bookmarkStart w:id="13" w:name="_Hlk148424555_másolat_1"/>
      <w:bookmarkEnd w:id="13"/>
      <w:r w:rsidRPr="00CE6703">
        <w:rPr>
          <w:rFonts w:ascii="Times New Roman" w:hAnsi="Times New Roman" w:cs="Times New Roman"/>
          <w:b/>
          <w:bCs/>
          <w:sz w:val="22"/>
          <w:szCs w:val="22"/>
          <w:u w:val="single"/>
        </w:rPr>
        <w:t>Felelős:</w:t>
      </w:r>
      <w:r w:rsidRPr="00CE6703">
        <w:rPr>
          <w:rFonts w:ascii="Times New Roman" w:hAnsi="Times New Roman" w:cs="Times New Roman"/>
          <w:kern w:val="0"/>
          <w:sz w:val="22"/>
          <w:szCs w:val="22"/>
        </w:rPr>
        <w:tab/>
      </w:r>
      <w:r w:rsidRPr="00CE6703">
        <w:rPr>
          <w:rFonts w:ascii="Times New Roman" w:hAnsi="Times New Roman" w:cs="Times New Roman"/>
          <w:kern w:val="0"/>
          <w:sz w:val="22"/>
          <w:szCs w:val="22"/>
        </w:rPr>
        <w:tab/>
        <w:t>Polgármester</w:t>
      </w:r>
    </w:p>
    <w:p w14:paraId="3780E933" w14:textId="28D10240" w:rsidR="00B26C30" w:rsidRPr="00CE6703" w:rsidRDefault="00A600EB" w:rsidP="00A600EB">
      <w:pPr>
        <w:autoSpaceDN/>
        <w:spacing w:after="120"/>
        <w:jc w:val="both"/>
        <w:textAlignment w:val="auto"/>
        <w:rPr>
          <w:rFonts w:ascii="Times New Roman" w:eastAsia="Calibri" w:hAnsi="Times New Roman" w:cs="Times New Roman"/>
          <w:kern w:val="2"/>
          <w:sz w:val="22"/>
          <w:szCs w:val="22"/>
          <w:lang w:eastAsia="en-US" w:bidi="ar-SA"/>
        </w:rPr>
      </w:pPr>
      <w:r w:rsidRPr="00CE6703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u w:val="single"/>
        </w:rPr>
        <w:t>Határidő:</w:t>
      </w:r>
      <w:r w:rsidRPr="00CE6703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Pr="00CE6703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ab/>
        <w:t>2024. november 8.</w:t>
      </w:r>
    </w:p>
    <w:p w14:paraId="74D1CA9B" w14:textId="652848C3" w:rsidR="007646D1" w:rsidRPr="00CE6703" w:rsidRDefault="007646D1" w:rsidP="007646D1">
      <w:pPr>
        <w:autoSpaceDN/>
        <w:jc w:val="both"/>
        <w:textAlignment w:val="auto"/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</w:pPr>
      <w:r w:rsidRPr="00CE67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 xml:space="preserve">Végrehajtás: </w:t>
      </w:r>
      <w:r w:rsidR="00A600EB" w:rsidRPr="00CE67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 xml:space="preserve">A határozatot megküldtük az </w:t>
      </w:r>
      <w:r w:rsidR="00707D94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 xml:space="preserve">intézmény </w:t>
      </w:r>
      <w:r w:rsidR="00A600EB" w:rsidRPr="00CE67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>igazgató</w:t>
      </w:r>
      <w:r w:rsidR="00707D94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>já</w:t>
      </w:r>
      <w:r w:rsidR="00A600EB" w:rsidRPr="00CE67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>nak.</w:t>
      </w:r>
    </w:p>
    <w:bookmarkEnd w:id="12"/>
    <w:p w14:paraId="7656B804" w14:textId="77777777" w:rsidR="002E39A8" w:rsidRPr="00CE6703" w:rsidRDefault="002E39A8" w:rsidP="00B26C30">
      <w:pPr>
        <w:suppressAutoHyphens w:val="0"/>
        <w:autoSpaceDN/>
        <w:textAlignment w:val="auto"/>
        <w:rPr>
          <w:rFonts w:ascii="Times New Roman" w:eastAsia="Calibri" w:hAnsi="Times New Roman" w:cs="Times New Roman"/>
          <w:b/>
          <w:kern w:val="2"/>
          <w:sz w:val="22"/>
          <w:szCs w:val="22"/>
          <w:u w:val="single"/>
          <w:lang w:eastAsia="en-US" w:bidi="ar-SA"/>
        </w:rPr>
      </w:pPr>
    </w:p>
    <w:p w14:paraId="004C1BBF" w14:textId="77777777" w:rsidR="00A600EB" w:rsidRPr="00DA07CF" w:rsidRDefault="00A600EB" w:rsidP="00DA07CF">
      <w:pPr>
        <w:autoSpaceDN/>
        <w:spacing w:before="240" w:after="240"/>
        <w:jc w:val="center"/>
        <w:textAlignment w:val="auto"/>
        <w:rPr>
          <w:rFonts w:ascii="Times New Roman" w:hAnsi="Times New Roman" w:cs="Times New Roman"/>
          <w:b/>
          <w:bCs/>
          <w:sz w:val="28"/>
          <w:szCs w:val="28"/>
        </w:rPr>
      </w:pPr>
      <w:r w:rsidRPr="00DA07CF">
        <w:rPr>
          <w:rFonts w:ascii="Times New Roman" w:hAnsi="Times New Roman" w:cs="Times New Roman"/>
          <w:b/>
          <w:bCs/>
          <w:sz w:val="28"/>
          <w:szCs w:val="28"/>
        </w:rPr>
        <w:t>Komáromi Hivatásos Tűzoltóparancsnokság beszámolója</w:t>
      </w:r>
    </w:p>
    <w:p w14:paraId="02D113B4" w14:textId="77777777" w:rsidR="00A600EB" w:rsidRPr="00CE6703" w:rsidRDefault="00A600EB" w:rsidP="00A600EB">
      <w:pPr>
        <w:pStyle w:val="Standard"/>
        <w:spacing w:after="120"/>
        <w:ind w:left="284" w:hanging="284"/>
        <w:jc w:val="both"/>
        <w:rPr>
          <w:sz w:val="22"/>
          <w:szCs w:val="22"/>
        </w:rPr>
      </w:pPr>
      <w:r w:rsidRPr="00CE6703">
        <w:rPr>
          <w:b/>
          <w:bCs/>
          <w:i/>
          <w:iCs/>
          <w:sz w:val="22"/>
          <w:szCs w:val="22"/>
          <w:u w:val="single"/>
        </w:rPr>
        <w:t>155/2024. (X.31.) számú Képviselő-testületi határozat</w:t>
      </w:r>
    </w:p>
    <w:p w14:paraId="29EDA567" w14:textId="77777777" w:rsidR="00A600EB" w:rsidRPr="00CE6703" w:rsidRDefault="00A600EB" w:rsidP="00A600EB">
      <w:pPr>
        <w:jc w:val="both"/>
        <w:rPr>
          <w:rFonts w:ascii="Times New Roman" w:hAnsi="Times New Roman" w:cs="Times New Roman"/>
          <w:sz w:val="22"/>
          <w:szCs w:val="22"/>
        </w:rPr>
      </w:pPr>
      <w:r w:rsidRPr="00CE6703">
        <w:rPr>
          <w:rFonts w:ascii="Times New Roman" w:eastAsia="Times New Roman" w:hAnsi="Times New Roman" w:cs="Times New Roman"/>
          <w:bCs/>
          <w:sz w:val="22"/>
          <w:szCs w:val="22"/>
          <w:lang w:eastAsia="hu-HU"/>
        </w:rPr>
        <w:t>Bábolna Város Önkormányzata Képviselő-testülete elfogadja a Komáromi Hivatásos Tűzoltóparancsnokság 2023. évi munkájáról szóló beszámolót.</w:t>
      </w:r>
    </w:p>
    <w:p w14:paraId="1CEF2D6F" w14:textId="77777777" w:rsidR="00A600EB" w:rsidRPr="00CE6703" w:rsidRDefault="00A600EB" w:rsidP="00A600EB">
      <w:pPr>
        <w:jc w:val="center"/>
        <w:rPr>
          <w:rFonts w:ascii="Times New Roman" w:eastAsia="Times New Roman" w:hAnsi="Times New Roman" w:cs="Times New Roman"/>
          <w:bCs/>
          <w:sz w:val="22"/>
          <w:szCs w:val="22"/>
          <w:lang w:eastAsia="hu-HU"/>
        </w:rPr>
      </w:pPr>
    </w:p>
    <w:p w14:paraId="1EAECACA" w14:textId="77777777" w:rsidR="00A600EB" w:rsidRPr="00CE6703" w:rsidRDefault="00A600EB" w:rsidP="00A600EB">
      <w:pPr>
        <w:widowControl/>
        <w:tabs>
          <w:tab w:val="left" w:pos="1134"/>
        </w:tabs>
        <w:jc w:val="both"/>
        <w:rPr>
          <w:rFonts w:ascii="Times New Roman" w:hAnsi="Times New Roman" w:cs="Times New Roman"/>
          <w:sz w:val="22"/>
          <w:szCs w:val="22"/>
        </w:rPr>
      </w:pPr>
      <w:bookmarkStart w:id="14" w:name="_Hlk163715546_másolat_2_másolat_2"/>
      <w:bookmarkStart w:id="15" w:name="_Hlk163715546_másolat_1"/>
      <w:bookmarkEnd w:id="14"/>
      <w:bookmarkEnd w:id="15"/>
      <w:r w:rsidRPr="00CE6703">
        <w:rPr>
          <w:rFonts w:ascii="Times New Roman" w:hAnsi="Times New Roman" w:cs="Times New Roman"/>
          <w:b/>
          <w:bCs/>
          <w:sz w:val="22"/>
          <w:szCs w:val="22"/>
          <w:u w:val="single"/>
        </w:rPr>
        <w:t>Felelős:</w:t>
      </w:r>
      <w:r w:rsidRPr="00CE6703">
        <w:rPr>
          <w:rFonts w:ascii="Times New Roman" w:hAnsi="Times New Roman" w:cs="Times New Roman"/>
          <w:kern w:val="0"/>
          <w:sz w:val="22"/>
          <w:szCs w:val="22"/>
        </w:rPr>
        <w:tab/>
      </w:r>
      <w:r w:rsidRPr="00CE6703">
        <w:rPr>
          <w:rFonts w:ascii="Times New Roman" w:hAnsi="Times New Roman" w:cs="Times New Roman"/>
          <w:kern w:val="0"/>
          <w:sz w:val="22"/>
          <w:szCs w:val="22"/>
        </w:rPr>
        <w:tab/>
        <w:t>Polgármester</w:t>
      </w:r>
    </w:p>
    <w:p w14:paraId="2DD310BE" w14:textId="32A65FD8" w:rsidR="00A600EB" w:rsidRPr="00CE6703" w:rsidRDefault="00A600EB" w:rsidP="00A600EB">
      <w:pPr>
        <w:suppressAutoHyphens w:val="0"/>
        <w:autoSpaceDN/>
        <w:textAlignment w:val="auto"/>
        <w:rPr>
          <w:rFonts w:ascii="Times New Roman" w:eastAsia="Calibri" w:hAnsi="Times New Roman" w:cs="Times New Roman"/>
          <w:b/>
          <w:kern w:val="2"/>
          <w:sz w:val="22"/>
          <w:szCs w:val="22"/>
          <w:u w:val="single"/>
          <w:lang w:eastAsia="en-US" w:bidi="ar-SA"/>
        </w:rPr>
      </w:pPr>
      <w:r w:rsidRPr="00CE6703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u w:val="single"/>
        </w:rPr>
        <w:t>Határidő:</w:t>
      </w:r>
      <w:r w:rsidRPr="00CE6703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Pr="00CE6703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ab/>
        <w:t>2024. november 8.</w:t>
      </w:r>
    </w:p>
    <w:p w14:paraId="58E449F5" w14:textId="77777777" w:rsidR="00A600EB" w:rsidRPr="00CE6703" w:rsidRDefault="00A600EB" w:rsidP="00B26C30">
      <w:pPr>
        <w:suppressAutoHyphens w:val="0"/>
        <w:autoSpaceDN/>
        <w:textAlignment w:val="auto"/>
        <w:rPr>
          <w:rFonts w:ascii="Times New Roman" w:eastAsia="Calibri" w:hAnsi="Times New Roman" w:cs="Times New Roman"/>
          <w:b/>
          <w:kern w:val="2"/>
          <w:sz w:val="22"/>
          <w:szCs w:val="22"/>
          <w:u w:val="single"/>
          <w:lang w:eastAsia="en-US" w:bidi="ar-SA"/>
        </w:rPr>
      </w:pPr>
    </w:p>
    <w:p w14:paraId="7FD40838" w14:textId="116A1EAD" w:rsidR="00A600EB" w:rsidRPr="00CE6703" w:rsidRDefault="00A600EB" w:rsidP="00A600EB">
      <w:pPr>
        <w:autoSpaceDN/>
        <w:jc w:val="both"/>
        <w:textAlignment w:val="auto"/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</w:pPr>
      <w:r w:rsidRPr="00CE67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>Végrehajtás: A határozatot megküldtük a Katasztrófavédelmi Igazgatóságnak.</w:t>
      </w:r>
    </w:p>
    <w:p w14:paraId="239F91EB" w14:textId="77777777" w:rsidR="00A600EB" w:rsidRPr="00CE6703" w:rsidRDefault="00A600EB" w:rsidP="00B26C30">
      <w:pPr>
        <w:suppressAutoHyphens w:val="0"/>
        <w:autoSpaceDN/>
        <w:textAlignment w:val="auto"/>
        <w:rPr>
          <w:rFonts w:ascii="Times New Roman" w:eastAsia="Calibri" w:hAnsi="Times New Roman" w:cs="Times New Roman"/>
          <w:b/>
          <w:kern w:val="2"/>
          <w:sz w:val="22"/>
          <w:szCs w:val="22"/>
          <w:u w:val="single"/>
          <w:lang w:eastAsia="en-US" w:bidi="ar-SA"/>
        </w:rPr>
      </w:pPr>
    </w:p>
    <w:p w14:paraId="727E38EF" w14:textId="77777777" w:rsidR="00A600EB" w:rsidRPr="00DA07CF" w:rsidRDefault="00A600EB" w:rsidP="00DA07CF">
      <w:pPr>
        <w:autoSpaceDN/>
        <w:spacing w:before="240" w:after="240"/>
        <w:jc w:val="center"/>
        <w:textAlignment w:val="auto"/>
        <w:rPr>
          <w:rFonts w:ascii="Times New Roman" w:hAnsi="Times New Roman" w:cs="Times New Roman"/>
          <w:b/>
          <w:bCs/>
          <w:sz w:val="28"/>
          <w:szCs w:val="28"/>
        </w:rPr>
      </w:pPr>
      <w:r w:rsidRPr="00DA07CF">
        <w:rPr>
          <w:rFonts w:ascii="Times New Roman" w:hAnsi="Times New Roman" w:cs="Times New Roman"/>
          <w:b/>
          <w:bCs/>
          <w:sz w:val="28"/>
          <w:szCs w:val="28"/>
        </w:rPr>
        <w:t xml:space="preserve">Napsugár Művészeti Iskola szakmai beszámolója </w:t>
      </w:r>
    </w:p>
    <w:p w14:paraId="6F5B28CD" w14:textId="77777777" w:rsidR="00A600EB" w:rsidRPr="00CE6703" w:rsidRDefault="00A600EB" w:rsidP="00A600EB">
      <w:pPr>
        <w:pStyle w:val="Standard"/>
        <w:spacing w:after="120"/>
        <w:ind w:left="284" w:hanging="284"/>
        <w:jc w:val="both"/>
        <w:rPr>
          <w:sz w:val="22"/>
          <w:szCs w:val="22"/>
        </w:rPr>
      </w:pPr>
      <w:r w:rsidRPr="00CE6703">
        <w:rPr>
          <w:b/>
          <w:bCs/>
          <w:i/>
          <w:iCs/>
          <w:sz w:val="22"/>
          <w:szCs w:val="22"/>
          <w:u w:val="single"/>
        </w:rPr>
        <w:t>156/2024. (X.31.) számú Képviselő-testületi határozat</w:t>
      </w:r>
    </w:p>
    <w:p w14:paraId="1739239B" w14:textId="77777777" w:rsidR="00A600EB" w:rsidRPr="00CE6703" w:rsidRDefault="00A600EB" w:rsidP="00A600EB">
      <w:pPr>
        <w:jc w:val="both"/>
        <w:rPr>
          <w:rFonts w:ascii="Times New Roman" w:hAnsi="Times New Roman" w:cs="Times New Roman"/>
          <w:sz w:val="22"/>
          <w:szCs w:val="22"/>
        </w:rPr>
      </w:pPr>
      <w:r w:rsidRPr="00CE6703">
        <w:rPr>
          <w:rFonts w:ascii="Times New Roman" w:eastAsia="Times New Roman" w:hAnsi="Times New Roman" w:cs="Times New Roman"/>
          <w:bCs/>
          <w:sz w:val="22"/>
          <w:szCs w:val="22"/>
          <w:lang w:eastAsia="hu-HU"/>
        </w:rPr>
        <w:t xml:space="preserve">Bábolna Város Önkormányzata Képviselő-testülete elfogadja a Napsugár Művészeti Iskola 2023/2024. tanévéről szóló szakmai beszámolót. </w:t>
      </w:r>
    </w:p>
    <w:p w14:paraId="0617B0C7" w14:textId="77777777" w:rsidR="00A600EB" w:rsidRPr="00CE6703" w:rsidRDefault="00A600EB" w:rsidP="00A600EB">
      <w:pPr>
        <w:jc w:val="center"/>
        <w:rPr>
          <w:rFonts w:ascii="Times New Roman" w:eastAsia="Times New Roman" w:hAnsi="Times New Roman" w:cs="Times New Roman"/>
          <w:bCs/>
          <w:sz w:val="22"/>
          <w:szCs w:val="22"/>
          <w:lang w:eastAsia="hu-HU"/>
        </w:rPr>
      </w:pPr>
    </w:p>
    <w:p w14:paraId="55E57000" w14:textId="77777777" w:rsidR="00A600EB" w:rsidRPr="00CE6703" w:rsidRDefault="00A600EB" w:rsidP="00A600EB">
      <w:pPr>
        <w:widowControl/>
        <w:tabs>
          <w:tab w:val="left" w:pos="1134"/>
        </w:tabs>
        <w:jc w:val="both"/>
        <w:rPr>
          <w:rFonts w:ascii="Times New Roman" w:hAnsi="Times New Roman" w:cs="Times New Roman"/>
          <w:sz w:val="22"/>
          <w:szCs w:val="22"/>
        </w:rPr>
      </w:pPr>
      <w:bookmarkStart w:id="16" w:name="_Hlk163715546_másolat_2"/>
      <w:bookmarkStart w:id="17" w:name="_Hlk151967550_másolat_1"/>
      <w:bookmarkEnd w:id="16"/>
      <w:bookmarkEnd w:id="17"/>
      <w:r w:rsidRPr="00CE6703">
        <w:rPr>
          <w:rFonts w:ascii="Times New Roman" w:hAnsi="Times New Roman" w:cs="Times New Roman"/>
          <w:b/>
          <w:bCs/>
          <w:sz w:val="22"/>
          <w:szCs w:val="22"/>
          <w:u w:val="single"/>
        </w:rPr>
        <w:t>Felelős:</w:t>
      </w:r>
      <w:r w:rsidRPr="00CE6703">
        <w:rPr>
          <w:rFonts w:ascii="Times New Roman" w:hAnsi="Times New Roman" w:cs="Times New Roman"/>
          <w:kern w:val="0"/>
          <w:sz w:val="22"/>
          <w:szCs w:val="22"/>
        </w:rPr>
        <w:tab/>
      </w:r>
      <w:r w:rsidRPr="00CE6703">
        <w:rPr>
          <w:rFonts w:ascii="Times New Roman" w:hAnsi="Times New Roman" w:cs="Times New Roman"/>
          <w:kern w:val="0"/>
          <w:sz w:val="22"/>
          <w:szCs w:val="22"/>
        </w:rPr>
        <w:tab/>
        <w:t>Polgármester</w:t>
      </w:r>
    </w:p>
    <w:p w14:paraId="5E068232" w14:textId="77777777" w:rsidR="00A600EB" w:rsidRPr="00CE6703" w:rsidRDefault="00A600EB" w:rsidP="00A600EB">
      <w:pPr>
        <w:jc w:val="both"/>
        <w:rPr>
          <w:rFonts w:ascii="Times New Roman" w:hAnsi="Times New Roman" w:cs="Times New Roman"/>
          <w:sz w:val="22"/>
          <w:szCs w:val="22"/>
        </w:rPr>
      </w:pPr>
      <w:r w:rsidRPr="00CE6703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u w:val="single"/>
        </w:rPr>
        <w:t>Határidő:</w:t>
      </w:r>
      <w:r w:rsidRPr="00CE6703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Pr="00CE6703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ab/>
        <w:t>2024. november 8.</w:t>
      </w:r>
    </w:p>
    <w:p w14:paraId="14B89638" w14:textId="77777777" w:rsidR="00A600EB" w:rsidRPr="00CE6703" w:rsidRDefault="00A600EB" w:rsidP="00A600EB">
      <w:pPr>
        <w:suppressAutoHyphens w:val="0"/>
        <w:autoSpaceDN/>
        <w:textAlignment w:val="auto"/>
        <w:rPr>
          <w:rFonts w:ascii="Times New Roman" w:eastAsia="Calibri" w:hAnsi="Times New Roman" w:cs="Times New Roman"/>
          <w:b/>
          <w:kern w:val="2"/>
          <w:sz w:val="22"/>
          <w:szCs w:val="22"/>
          <w:u w:val="single"/>
          <w:lang w:eastAsia="en-US" w:bidi="ar-SA"/>
        </w:rPr>
      </w:pPr>
    </w:p>
    <w:p w14:paraId="0867ACE7" w14:textId="4D93E820" w:rsidR="00A600EB" w:rsidRPr="00CE6703" w:rsidRDefault="00A600EB" w:rsidP="00A600EB">
      <w:pPr>
        <w:autoSpaceDN/>
        <w:jc w:val="both"/>
        <w:textAlignment w:val="auto"/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</w:pPr>
      <w:r w:rsidRPr="00CE67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>Végrehajtás: A határozatot megküldtük az igazgatónak.</w:t>
      </w:r>
    </w:p>
    <w:p w14:paraId="4332371C" w14:textId="77777777" w:rsidR="00A600EB" w:rsidRDefault="00A600EB" w:rsidP="00A600EB">
      <w:pPr>
        <w:autoSpaceDN/>
        <w:jc w:val="both"/>
        <w:textAlignment w:val="auto"/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</w:pPr>
    </w:p>
    <w:p w14:paraId="2CE82B4F" w14:textId="6CE8B02C" w:rsidR="00DA07CF" w:rsidRPr="00DA07CF" w:rsidRDefault="00DA07CF" w:rsidP="00DA07CF">
      <w:pPr>
        <w:autoSpaceDN/>
        <w:spacing w:before="240" w:after="240"/>
        <w:jc w:val="center"/>
        <w:textAlignment w:val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BSE </w:t>
      </w:r>
      <w:r w:rsidRPr="00DA07CF">
        <w:rPr>
          <w:rFonts w:ascii="Times New Roman" w:hAnsi="Times New Roman" w:cs="Times New Roman"/>
          <w:b/>
          <w:bCs/>
          <w:sz w:val="28"/>
          <w:szCs w:val="28"/>
        </w:rPr>
        <w:t xml:space="preserve">2023. évi munkájáról szóló szakmai beszámoló </w:t>
      </w:r>
    </w:p>
    <w:p w14:paraId="0EA23113" w14:textId="77777777" w:rsidR="00DA07CF" w:rsidRPr="00CE6703" w:rsidRDefault="00DA07CF" w:rsidP="00A600EB">
      <w:pPr>
        <w:autoSpaceDN/>
        <w:jc w:val="both"/>
        <w:textAlignment w:val="auto"/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</w:pPr>
    </w:p>
    <w:p w14:paraId="119C4030" w14:textId="77777777" w:rsidR="00A600EB" w:rsidRPr="00CE6703" w:rsidRDefault="00A600EB" w:rsidP="00A600EB">
      <w:pPr>
        <w:pStyle w:val="Standard"/>
        <w:spacing w:after="120"/>
        <w:ind w:left="284" w:hanging="284"/>
        <w:jc w:val="both"/>
        <w:rPr>
          <w:sz w:val="22"/>
          <w:szCs w:val="22"/>
        </w:rPr>
      </w:pPr>
      <w:bookmarkStart w:id="18" w:name="_Hlk161823403_másolat_1"/>
      <w:r w:rsidRPr="00CE6703">
        <w:rPr>
          <w:b/>
          <w:bCs/>
          <w:i/>
          <w:iCs/>
          <w:sz w:val="22"/>
          <w:szCs w:val="22"/>
          <w:u w:val="single"/>
        </w:rPr>
        <w:t>157/2024. (X.31.) számú Képviselő-testületi határozat</w:t>
      </w:r>
      <w:bookmarkEnd w:id="18"/>
    </w:p>
    <w:p w14:paraId="32572A02" w14:textId="77777777" w:rsidR="00A600EB" w:rsidRPr="00CE6703" w:rsidRDefault="00A600EB" w:rsidP="00A600EB">
      <w:pPr>
        <w:jc w:val="both"/>
        <w:rPr>
          <w:rFonts w:ascii="Times New Roman" w:hAnsi="Times New Roman" w:cs="Times New Roman"/>
          <w:sz w:val="22"/>
          <w:szCs w:val="22"/>
        </w:rPr>
      </w:pPr>
      <w:r w:rsidRPr="00CE6703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Bábolna Város Önkormányzata Képviselő-testülete elfogadja a Bábolnai Sport Egyesület 2023. évi </w:t>
      </w:r>
      <w:r w:rsidRPr="00CE6703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lastRenderedPageBreak/>
        <w:t xml:space="preserve">munkájáról szóló szakmai beszámolót. </w:t>
      </w:r>
    </w:p>
    <w:p w14:paraId="54F36DE2" w14:textId="77777777" w:rsidR="00A600EB" w:rsidRPr="00CE6703" w:rsidRDefault="00A600EB" w:rsidP="00A600EB">
      <w:pPr>
        <w:jc w:val="center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14:paraId="19CB6B2B" w14:textId="77777777" w:rsidR="00A600EB" w:rsidRPr="00CE6703" w:rsidRDefault="00A600EB" w:rsidP="00A600EB">
      <w:pPr>
        <w:widowControl/>
        <w:tabs>
          <w:tab w:val="left" w:pos="1134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E6703">
        <w:rPr>
          <w:rFonts w:ascii="Times New Roman" w:hAnsi="Times New Roman" w:cs="Times New Roman"/>
          <w:b/>
          <w:bCs/>
          <w:sz w:val="22"/>
          <w:szCs w:val="22"/>
          <w:u w:val="single"/>
        </w:rPr>
        <w:t>Felelős:</w:t>
      </w:r>
      <w:r w:rsidRPr="00CE6703">
        <w:rPr>
          <w:rFonts w:ascii="Times New Roman" w:hAnsi="Times New Roman" w:cs="Times New Roman"/>
          <w:kern w:val="0"/>
          <w:sz w:val="22"/>
          <w:szCs w:val="22"/>
        </w:rPr>
        <w:tab/>
      </w:r>
      <w:r w:rsidRPr="00CE6703">
        <w:rPr>
          <w:rFonts w:ascii="Times New Roman" w:hAnsi="Times New Roman" w:cs="Times New Roman"/>
          <w:kern w:val="0"/>
          <w:sz w:val="22"/>
          <w:szCs w:val="22"/>
        </w:rPr>
        <w:tab/>
        <w:t>Polgármester</w:t>
      </w:r>
    </w:p>
    <w:p w14:paraId="2BDB11F6" w14:textId="77777777" w:rsidR="00A600EB" w:rsidRPr="00CE6703" w:rsidRDefault="00A600EB" w:rsidP="00A600EB">
      <w:pPr>
        <w:jc w:val="both"/>
        <w:rPr>
          <w:rFonts w:ascii="Times New Roman" w:hAnsi="Times New Roman" w:cs="Times New Roman"/>
          <w:sz w:val="22"/>
          <w:szCs w:val="22"/>
        </w:rPr>
      </w:pPr>
      <w:r w:rsidRPr="00CE6703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u w:val="single"/>
        </w:rPr>
        <w:t>Határidő:</w:t>
      </w:r>
      <w:r w:rsidRPr="00CE6703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Pr="00CE6703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ab/>
        <w:t>2024. november 8.</w:t>
      </w:r>
    </w:p>
    <w:p w14:paraId="543D24B6" w14:textId="77777777" w:rsidR="00A600EB" w:rsidRPr="00CE6703" w:rsidRDefault="00A600EB" w:rsidP="00A600EB">
      <w:pPr>
        <w:autoSpaceDN/>
        <w:jc w:val="both"/>
        <w:textAlignment w:val="auto"/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</w:pPr>
    </w:p>
    <w:p w14:paraId="61244A78" w14:textId="77777777" w:rsidR="00A600EB" w:rsidRPr="00CE6703" w:rsidRDefault="00A600EB" w:rsidP="00B26C30">
      <w:pPr>
        <w:suppressAutoHyphens w:val="0"/>
        <w:autoSpaceDN/>
        <w:textAlignment w:val="auto"/>
        <w:rPr>
          <w:rFonts w:ascii="Times New Roman" w:eastAsia="Calibri" w:hAnsi="Times New Roman" w:cs="Times New Roman"/>
          <w:b/>
          <w:kern w:val="2"/>
          <w:sz w:val="22"/>
          <w:szCs w:val="22"/>
          <w:u w:val="single"/>
          <w:lang w:eastAsia="en-US" w:bidi="ar-SA"/>
        </w:rPr>
      </w:pPr>
    </w:p>
    <w:p w14:paraId="3C5BE4B5" w14:textId="7722F878" w:rsidR="00A600EB" w:rsidRPr="00CE6703" w:rsidRDefault="00A600EB" w:rsidP="00A600EB">
      <w:pPr>
        <w:autoSpaceDN/>
        <w:jc w:val="both"/>
        <w:textAlignment w:val="auto"/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</w:pPr>
      <w:r w:rsidRPr="00CE67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>Végrehajtás: A határozatot megküldtük a BSE Elnökének</w:t>
      </w:r>
      <w:r w:rsidR="00B26F2E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>.</w:t>
      </w:r>
    </w:p>
    <w:p w14:paraId="65406B27" w14:textId="77777777" w:rsidR="00A600EB" w:rsidRPr="00DA07CF" w:rsidRDefault="00A600EB" w:rsidP="00DA07CF">
      <w:pPr>
        <w:autoSpaceDN/>
        <w:spacing w:before="240" w:after="240"/>
        <w:jc w:val="center"/>
        <w:textAlignment w:val="auto"/>
        <w:rPr>
          <w:rFonts w:ascii="Times New Roman" w:hAnsi="Times New Roman" w:cs="Times New Roman"/>
          <w:b/>
          <w:bCs/>
          <w:sz w:val="28"/>
          <w:szCs w:val="28"/>
        </w:rPr>
      </w:pPr>
      <w:r w:rsidRPr="00DA07CF">
        <w:rPr>
          <w:rFonts w:ascii="Times New Roman" w:hAnsi="Times New Roman" w:cs="Times New Roman"/>
          <w:b/>
          <w:bCs/>
          <w:sz w:val="28"/>
          <w:szCs w:val="28"/>
        </w:rPr>
        <w:t xml:space="preserve">Tájékoztatás a Széchenyi Ltp. garázsbeállók ügyéről </w:t>
      </w:r>
    </w:p>
    <w:p w14:paraId="735B937A" w14:textId="77777777" w:rsidR="00A600EB" w:rsidRPr="00CE6703" w:rsidRDefault="00A600EB" w:rsidP="00A600EB">
      <w:pPr>
        <w:pStyle w:val="Standard"/>
        <w:spacing w:after="120"/>
        <w:ind w:left="284" w:hanging="284"/>
        <w:jc w:val="both"/>
        <w:rPr>
          <w:b/>
          <w:bCs/>
          <w:i/>
          <w:iCs/>
          <w:sz w:val="22"/>
          <w:szCs w:val="22"/>
          <w:u w:val="single"/>
        </w:rPr>
      </w:pPr>
      <w:r w:rsidRPr="00CE6703">
        <w:rPr>
          <w:b/>
          <w:bCs/>
          <w:i/>
          <w:iCs/>
          <w:sz w:val="22"/>
          <w:szCs w:val="22"/>
          <w:u w:val="single"/>
        </w:rPr>
        <w:t>158/2024. (X.31.) számú Képviselő-testületi határozat</w:t>
      </w:r>
      <w:bookmarkStart w:id="19" w:name="_Hlk128855449"/>
    </w:p>
    <w:p w14:paraId="1B35A722" w14:textId="77777777" w:rsidR="00A600EB" w:rsidRPr="00CE6703" w:rsidRDefault="00A600EB" w:rsidP="00A600EB">
      <w:pPr>
        <w:jc w:val="both"/>
        <w:rPr>
          <w:rFonts w:ascii="Times New Roman" w:hAnsi="Times New Roman" w:cs="Times New Roman"/>
          <w:sz w:val="22"/>
          <w:szCs w:val="22"/>
        </w:rPr>
      </w:pPr>
      <w:r w:rsidRPr="00CE6703">
        <w:rPr>
          <w:rFonts w:ascii="Times New Roman" w:hAnsi="Times New Roman" w:cs="Times New Roman"/>
          <w:sz w:val="22"/>
          <w:szCs w:val="22"/>
        </w:rPr>
        <w:t xml:space="preserve">Bábolna Város Önkormányzat Képviselő-testülete nem támogatja a fedett gépjárműbeállók építését a Széchenyi lakótelepen. </w:t>
      </w:r>
    </w:p>
    <w:p w14:paraId="745987E8" w14:textId="77777777" w:rsidR="00A600EB" w:rsidRPr="00CE6703" w:rsidRDefault="00A600EB" w:rsidP="00A600EB">
      <w:pPr>
        <w:rPr>
          <w:rFonts w:ascii="Times New Roman" w:hAnsi="Times New Roman" w:cs="Times New Roman"/>
          <w:sz w:val="22"/>
          <w:szCs w:val="22"/>
        </w:rPr>
      </w:pPr>
    </w:p>
    <w:bookmarkEnd w:id="19"/>
    <w:p w14:paraId="29BFD734" w14:textId="77777777" w:rsidR="00A600EB" w:rsidRPr="00CE6703" w:rsidRDefault="00A600EB" w:rsidP="00A600EB">
      <w:pPr>
        <w:widowControl/>
        <w:tabs>
          <w:tab w:val="left" w:pos="1134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E6703">
        <w:rPr>
          <w:rFonts w:ascii="Times New Roman" w:hAnsi="Times New Roman" w:cs="Times New Roman"/>
          <w:b/>
          <w:bCs/>
          <w:sz w:val="22"/>
          <w:szCs w:val="22"/>
          <w:u w:val="single"/>
        </w:rPr>
        <w:t>Felelős:</w:t>
      </w:r>
      <w:r w:rsidRPr="00CE6703">
        <w:rPr>
          <w:rFonts w:ascii="Times New Roman" w:hAnsi="Times New Roman" w:cs="Times New Roman"/>
          <w:kern w:val="0"/>
          <w:sz w:val="22"/>
          <w:szCs w:val="22"/>
        </w:rPr>
        <w:tab/>
      </w:r>
      <w:r w:rsidRPr="00CE6703">
        <w:rPr>
          <w:rFonts w:ascii="Times New Roman" w:hAnsi="Times New Roman" w:cs="Times New Roman"/>
          <w:kern w:val="0"/>
          <w:sz w:val="22"/>
          <w:szCs w:val="22"/>
        </w:rPr>
        <w:tab/>
        <w:t>Polgármester</w:t>
      </w:r>
    </w:p>
    <w:p w14:paraId="3FAFAC8C" w14:textId="77777777" w:rsidR="00A600EB" w:rsidRPr="00CE6703" w:rsidRDefault="00A600EB" w:rsidP="00A600EB">
      <w:pPr>
        <w:jc w:val="both"/>
        <w:rPr>
          <w:rFonts w:ascii="Times New Roman" w:hAnsi="Times New Roman" w:cs="Times New Roman"/>
          <w:sz w:val="22"/>
          <w:szCs w:val="22"/>
        </w:rPr>
      </w:pPr>
      <w:r w:rsidRPr="00CE6703">
        <w:rPr>
          <w:rFonts w:ascii="Times New Roman" w:hAnsi="Times New Roman" w:cs="Times New Roman"/>
          <w:b/>
          <w:bCs/>
          <w:color w:val="000000" w:themeColor="text1"/>
          <w:kern w:val="0"/>
          <w:sz w:val="22"/>
          <w:szCs w:val="22"/>
          <w:u w:val="single"/>
        </w:rPr>
        <w:t>Határidő:</w:t>
      </w:r>
      <w:r w:rsidRPr="00CE6703">
        <w:rPr>
          <w:rFonts w:ascii="Times New Roman" w:hAnsi="Times New Roman" w:cs="Times New Roman"/>
          <w:bCs/>
          <w:color w:val="000000" w:themeColor="text1"/>
          <w:kern w:val="0"/>
          <w:sz w:val="22"/>
          <w:szCs w:val="22"/>
        </w:rPr>
        <w:t xml:space="preserve"> </w:t>
      </w:r>
      <w:r w:rsidRPr="00CE6703">
        <w:rPr>
          <w:rFonts w:ascii="Times New Roman" w:hAnsi="Times New Roman" w:cs="Times New Roman"/>
          <w:bCs/>
          <w:color w:val="000000" w:themeColor="text1"/>
          <w:kern w:val="0"/>
          <w:sz w:val="22"/>
          <w:szCs w:val="22"/>
        </w:rPr>
        <w:tab/>
        <w:t>2024. október 31.</w:t>
      </w:r>
    </w:p>
    <w:p w14:paraId="3C50E4AB" w14:textId="77777777" w:rsidR="00A600EB" w:rsidRPr="00CE6703" w:rsidRDefault="00A600EB" w:rsidP="00B26C30">
      <w:pPr>
        <w:suppressAutoHyphens w:val="0"/>
        <w:autoSpaceDN/>
        <w:textAlignment w:val="auto"/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u w:val="single"/>
          <w:lang w:eastAsia="hu-HU" w:bidi="ar-SA"/>
        </w:rPr>
      </w:pPr>
    </w:p>
    <w:p w14:paraId="4CE55BF2" w14:textId="05A2F6B4" w:rsidR="00A600EB" w:rsidRDefault="00A600EB" w:rsidP="00A600EB">
      <w:pPr>
        <w:autoSpaceDN/>
        <w:jc w:val="both"/>
        <w:textAlignment w:val="auto"/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</w:pPr>
      <w:r w:rsidRPr="00CE67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>Végrehajtás: A határozatot közzétettük, valamint a kérelmezőnek külön megküldtük.</w:t>
      </w:r>
    </w:p>
    <w:p w14:paraId="37F421F7" w14:textId="77777777" w:rsidR="00DA07CF" w:rsidRPr="00CE6703" w:rsidRDefault="00DA07CF" w:rsidP="00A600EB">
      <w:pPr>
        <w:autoSpaceDN/>
        <w:jc w:val="both"/>
        <w:textAlignment w:val="auto"/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</w:pPr>
    </w:p>
    <w:p w14:paraId="3B89A3AE" w14:textId="77777777" w:rsidR="00DA07CF" w:rsidRPr="00DA07CF" w:rsidRDefault="00DA07CF" w:rsidP="00DA07CF">
      <w:pPr>
        <w:autoSpaceDN/>
        <w:spacing w:before="240" w:after="240"/>
        <w:jc w:val="center"/>
        <w:textAlignment w:val="auto"/>
        <w:rPr>
          <w:rFonts w:ascii="Times New Roman" w:hAnsi="Times New Roman" w:cs="Times New Roman"/>
          <w:b/>
          <w:bCs/>
          <w:sz w:val="28"/>
          <w:szCs w:val="28"/>
        </w:rPr>
      </w:pPr>
      <w:r w:rsidRPr="00DA07CF">
        <w:rPr>
          <w:rFonts w:ascii="Times New Roman" w:hAnsi="Times New Roman" w:cs="Times New Roman"/>
          <w:b/>
          <w:bCs/>
          <w:sz w:val="28"/>
          <w:szCs w:val="28"/>
        </w:rPr>
        <w:t xml:space="preserve">Felügyelőbizottsági tagok és kuratóriumi tag választása </w:t>
      </w:r>
    </w:p>
    <w:p w14:paraId="3A8C9616" w14:textId="77777777" w:rsidR="00A600EB" w:rsidRPr="00CE6703" w:rsidRDefault="00A600EB" w:rsidP="00A600EB">
      <w:pPr>
        <w:pStyle w:val="Standard"/>
        <w:spacing w:after="120"/>
        <w:ind w:left="284" w:hanging="284"/>
        <w:jc w:val="both"/>
        <w:rPr>
          <w:sz w:val="22"/>
          <w:szCs w:val="22"/>
        </w:rPr>
      </w:pPr>
      <w:r w:rsidRPr="00CE6703">
        <w:rPr>
          <w:b/>
          <w:bCs/>
          <w:i/>
          <w:iCs/>
          <w:sz w:val="22"/>
          <w:szCs w:val="22"/>
          <w:u w:val="single"/>
        </w:rPr>
        <w:t>159/2024. (X.31.) számú Képviselő-testületi határozat</w:t>
      </w:r>
    </w:p>
    <w:p w14:paraId="3E6693F2" w14:textId="77777777" w:rsidR="00A600EB" w:rsidRPr="00CE6703" w:rsidRDefault="00A600EB" w:rsidP="00A600EB">
      <w:pPr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CE6703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Bábolna Város Önkormányzata Képviselő-testülete a „Bábolnáért” Közhasznú Közalapítvány Alapítója, a Közalapítvány Alapító Okiratának VIII. fejezet 3. bekezdésének 2. mondatát az alábbiakban módosítja:</w:t>
      </w:r>
    </w:p>
    <w:p w14:paraId="00468F79" w14:textId="77777777" w:rsidR="00A600EB" w:rsidRPr="00CE6703" w:rsidRDefault="00A600EB" w:rsidP="00A600EB">
      <w:pPr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14:paraId="2DFABF4B" w14:textId="77777777" w:rsidR="00A600EB" w:rsidRPr="00CE6703" w:rsidRDefault="00A600EB" w:rsidP="00A600EB">
      <w:pPr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CE6703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„Dr. Horváth Klára kuratóriumi tagsága a 2029-es általános önkormányzati választás napjáig tart.”</w:t>
      </w:r>
    </w:p>
    <w:p w14:paraId="07896BC7" w14:textId="77777777" w:rsidR="00A600EB" w:rsidRPr="00CE6703" w:rsidRDefault="00A600EB" w:rsidP="00A600EB">
      <w:pPr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14:paraId="3DF876C0" w14:textId="77777777" w:rsidR="00A600EB" w:rsidRPr="00CE6703" w:rsidRDefault="00A600EB" w:rsidP="00A600EB">
      <w:pPr>
        <w:widowControl/>
        <w:tabs>
          <w:tab w:val="left" w:pos="1134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E6703">
        <w:rPr>
          <w:rFonts w:ascii="Times New Roman" w:hAnsi="Times New Roman" w:cs="Times New Roman"/>
          <w:b/>
          <w:bCs/>
          <w:sz w:val="22"/>
          <w:szCs w:val="22"/>
          <w:u w:val="single"/>
        </w:rPr>
        <w:t>Felelős:</w:t>
      </w:r>
      <w:r w:rsidRPr="00CE6703">
        <w:rPr>
          <w:rFonts w:ascii="Times New Roman" w:hAnsi="Times New Roman" w:cs="Times New Roman"/>
          <w:kern w:val="0"/>
          <w:sz w:val="22"/>
          <w:szCs w:val="22"/>
        </w:rPr>
        <w:tab/>
      </w:r>
      <w:r w:rsidRPr="00CE6703">
        <w:rPr>
          <w:rFonts w:ascii="Times New Roman" w:hAnsi="Times New Roman" w:cs="Times New Roman"/>
          <w:kern w:val="0"/>
          <w:sz w:val="22"/>
          <w:szCs w:val="22"/>
        </w:rPr>
        <w:tab/>
        <w:t>Polgármester</w:t>
      </w:r>
    </w:p>
    <w:p w14:paraId="7FF08C32" w14:textId="77777777" w:rsidR="00A600EB" w:rsidRPr="00CE6703" w:rsidRDefault="00A600EB" w:rsidP="00A600EB">
      <w:pPr>
        <w:jc w:val="both"/>
        <w:rPr>
          <w:rFonts w:ascii="Times New Roman" w:hAnsi="Times New Roman" w:cs="Times New Roman"/>
          <w:sz w:val="22"/>
          <w:szCs w:val="22"/>
        </w:rPr>
      </w:pPr>
      <w:r w:rsidRPr="00CE6703">
        <w:rPr>
          <w:rFonts w:ascii="Times New Roman" w:hAnsi="Times New Roman" w:cs="Times New Roman"/>
          <w:b/>
          <w:bCs/>
          <w:color w:val="000000" w:themeColor="text1"/>
          <w:kern w:val="0"/>
          <w:sz w:val="22"/>
          <w:szCs w:val="22"/>
          <w:u w:val="single"/>
        </w:rPr>
        <w:t>Határidő:</w:t>
      </w:r>
      <w:r w:rsidRPr="00CE6703">
        <w:rPr>
          <w:rFonts w:ascii="Times New Roman" w:hAnsi="Times New Roman" w:cs="Times New Roman"/>
          <w:bCs/>
          <w:color w:val="000000" w:themeColor="text1"/>
          <w:kern w:val="0"/>
          <w:sz w:val="22"/>
          <w:szCs w:val="22"/>
        </w:rPr>
        <w:t xml:space="preserve"> </w:t>
      </w:r>
      <w:r w:rsidRPr="00CE6703">
        <w:rPr>
          <w:rFonts w:ascii="Times New Roman" w:hAnsi="Times New Roman" w:cs="Times New Roman"/>
          <w:bCs/>
          <w:color w:val="000000" w:themeColor="text1"/>
          <w:kern w:val="0"/>
          <w:sz w:val="22"/>
          <w:szCs w:val="22"/>
        </w:rPr>
        <w:tab/>
        <w:t>2024. november 30.</w:t>
      </w:r>
    </w:p>
    <w:p w14:paraId="25033F32" w14:textId="77777777" w:rsidR="00A600EB" w:rsidRPr="00CE6703" w:rsidRDefault="00A600EB" w:rsidP="00B26C30">
      <w:pPr>
        <w:suppressAutoHyphens w:val="0"/>
        <w:autoSpaceDN/>
        <w:textAlignment w:val="auto"/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u w:val="single"/>
          <w:lang w:eastAsia="hu-HU" w:bidi="ar-SA"/>
        </w:rPr>
      </w:pPr>
    </w:p>
    <w:p w14:paraId="6F3FA087" w14:textId="78B5E558" w:rsidR="00A600EB" w:rsidRPr="00CE6703" w:rsidRDefault="00A600EB" w:rsidP="00A600EB">
      <w:pPr>
        <w:autoSpaceDN/>
        <w:jc w:val="both"/>
        <w:textAlignment w:val="auto"/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</w:pPr>
      <w:r w:rsidRPr="00CE67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>Végrehajtás: A határozat alapján az Alapító Okirat módosítása folyamatban van.</w:t>
      </w:r>
    </w:p>
    <w:p w14:paraId="43258052" w14:textId="77777777" w:rsidR="00A600EB" w:rsidRPr="00CE6703" w:rsidRDefault="00A600EB" w:rsidP="00A600EB">
      <w:pPr>
        <w:autoSpaceDN/>
        <w:jc w:val="both"/>
        <w:textAlignment w:val="auto"/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</w:pPr>
    </w:p>
    <w:p w14:paraId="4EA1FE24" w14:textId="77777777" w:rsidR="00A600EB" w:rsidRPr="00CE6703" w:rsidRDefault="00A600EB" w:rsidP="00A600EB">
      <w:pPr>
        <w:autoSpaceDN/>
        <w:jc w:val="both"/>
        <w:textAlignment w:val="auto"/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</w:pPr>
    </w:p>
    <w:p w14:paraId="4D7FDE37" w14:textId="77777777" w:rsidR="00A600EB" w:rsidRPr="00CE6703" w:rsidRDefault="00A600EB" w:rsidP="00A600EB">
      <w:pPr>
        <w:spacing w:after="120"/>
        <w:jc w:val="both"/>
        <w:rPr>
          <w:rFonts w:ascii="Times New Roman" w:hAnsi="Times New Roman" w:cs="Times New Roman"/>
          <w:b/>
          <w:i/>
          <w:iCs/>
          <w:color w:val="000000" w:themeColor="text1"/>
          <w:kern w:val="0"/>
          <w:sz w:val="22"/>
          <w:szCs w:val="22"/>
          <w:u w:val="single"/>
        </w:rPr>
      </w:pPr>
      <w:r w:rsidRPr="00CE6703">
        <w:rPr>
          <w:rFonts w:ascii="Times New Roman" w:hAnsi="Times New Roman" w:cs="Times New Roman"/>
          <w:b/>
          <w:i/>
          <w:iCs/>
          <w:color w:val="000000" w:themeColor="text1"/>
          <w:kern w:val="0"/>
          <w:sz w:val="22"/>
          <w:szCs w:val="22"/>
          <w:u w:val="single"/>
        </w:rPr>
        <w:t xml:space="preserve">160/2024. (X.31.) számú Képviselő-testületi határozat: </w:t>
      </w:r>
    </w:p>
    <w:p w14:paraId="3D7CBB92" w14:textId="77777777" w:rsidR="00A600EB" w:rsidRPr="00CE6703" w:rsidRDefault="00A600EB" w:rsidP="00A600EB">
      <w:pPr>
        <w:jc w:val="both"/>
        <w:rPr>
          <w:rFonts w:ascii="Times New Roman" w:hAnsi="Times New Roman" w:cs="Times New Roman"/>
          <w:bCs/>
          <w:color w:val="000000" w:themeColor="text1"/>
          <w:kern w:val="0"/>
          <w:sz w:val="22"/>
          <w:szCs w:val="22"/>
        </w:rPr>
      </w:pPr>
      <w:r w:rsidRPr="00CE6703">
        <w:rPr>
          <w:rFonts w:ascii="Times New Roman" w:hAnsi="Times New Roman" w:cs="Times New Roman"/>
          <w:bCs/>
          <w:color w:val="000000" w:themeColor="text1"/>
          <w:kern w:val="0"/>
          <w:sz w:val="22"/>
          <w:szCs w:val="22"/>
        </w:rPr>
        <w:t>Bábolna Város Önkormányzata Képviselő-testülete megválasztja</w:t>
      </w:r>
    </w:p>
    <w:p w14:paraId="7534B6D6" w14:textId="77777777" w:rsidR="00A600EB" w:rsidRPr="00CE6703" w:rsidRDefault="00A600EB" w:rsidP="00A600EB">
      <w:pPr>
        <w:jc w:val="both"/>
        <w:rPr>
          <w:rFonts w:ascii="Times New Roman" w:hAnsi="Times New Roman" w:cs="Times New Roman"/>
          <w:bCs/>
          <w:color w:val="000000" w:themeColor="text1"/>
          <w:kern w:val="0"/>
          <w:sz w:val="22"/>
          <w:szCs w:val="22"/>
        </w:rPr>
      </w:pPr>
      <w:r w:rsidRPr="00CE6703">
        <w:rPr>
          <w:rFonts w:ascii="Times New Roman" w:hAnsi="Times New Roman" w:cs="Times New Roman"/>
          <w:bCs/>
          <w:color w:val="000000" w:themeColor="text1"/>
          <w:kern w:val="0"/>
          <w:sz w:val="22"/>
          <w:szCs w:val="22"/>
        </w:rPr>
        <w:t>-Bihari Gábor (an.: Scholze Amália) 2943 Bábolna, Mészáros u. 30. szám alatti lakost,</w:t>
      </w:r>
    </w:p>
    <w:p w14:paraId="0257380A" w14:textId="77777777" w:rsidR="00A600EB" w:rsidRPr="00CE6703" w:rsidRDefault="00A600EB" w:rsidP="00A600EB">
      <w:pPr>
        <w:jc w:val="both"/>
        <w:rPr>
          <w:rFonts w:ascii="Times New Roman" w:hAnsi="Times New Roman" w:cs="Times New Roman"/>
          <w:bCs/>
          <w:color w:val="000000" w:themeColor="text1"/>
          <w:kern w:val="0"/>
          <w:sz w:val="22"/>
          <w:szCs w:val="22"/>
        </w:rPr>
      </w:pPr>
      <w:r w:rsidRPr="00CE6703">
        <w:rPr>
          <w:rFonts w:ascii="Times New Roman" w:hAnsi="Times New Roman" w:cs="Times New Roman"/>
          <w:bCs/>
          <w:color w:val="000000" w:themeColor="text1"/>
          <w:kern w:val="0"/>
          <w:sz w:val="22"/>
          <w:szCs w:val="22"/>
        </w:rPr>
        <w:t xml:space="preserve">-Zábrádi János (an.: Lencsés Mária) 2943 Bábolna, Radnóti M. u. 21. szám alatti lakost, </w:t>
      </w:r>
    </w:p>
    <w:p w14:paraId="670D9AB1" w14:textId="77777777" w:rsidR="00A600EB" w:rsidRPr="00CE6703" w:rsidRDefault="00A600EB" w:rsidP="00A600EB">
      <w:pPr>
        <w:jc w:val="both"/>
        <w:rPr>
          <w:rFonts w:ascii="Times New Roman" w:hAnsi="Times New Roman" w:cs="Times New Roman"/>
          <w:bCs/>
          <w:color w:val="000000" w:themeColor="text1"/>
          <w:kern w:val="0"/>
          <w:sz w:val="22"/>
          <w:szCs w:val="22"/>
        </w:rPr>
      </w:pPr>
      <w:r w:rsidRPr="00CE6703">
        <w:rPr>
          <w:rFonts w:ascii="Times New Roman" w:hAnsi="Times New Roman" w:cs="Times New Roman"/>
          <w:bCs/>
          <w:color w:val="000000" w:themeColor="text1"/>
          <w:kern w:val="0"/>
          <w:sz w:val="22"/>
          <w:szCs w:val="22"/>
        </w:rPr>
        <w:t xml:space="preserve">-Török Sándor (an.: Szőcs Erzsébet) 2943 Bábolna, Móra F. u. 12. szám alatti lakost, </w:t>
      </w:r>
    </w:p>
    <w:p w14:paraId="0FF467F3" w14:textId="77777777" w:rsidR="00A600EB" w:rsidRPr="00CE6703" w:rsidRDefault="00A600EB" w:rsidP="00A600EB">
      <w:pPr>
        <w:jc w:val="both"/>
        <w:rPr>
          <w:rFonts w:ascii="Times New Roman" w:hAnsi="Times New Roman" w:cs="Times New Roman"/>
          <w:bCs/>
          <w:color w:val="000000" w:themeColor="text1"/>
          <w:kern w:val="0"/>
          <w:sz w:val="22"/>
          <w:szCs w:val="22"/>
        </w:rPr>
      </w:pPr>
    </w:p>
    <w:p w14:paraId="2E44921F" w14:textId="77777777" w:rsidR="00A600EB" w:rsidRPr="00CE6703" w:rsidRDefault="00A600EB" w:rsidP="00A600EB">
      <w:pPr>
        <w:jc w:val="both"/>
        <w:rPr>
          <w:rFonts w:ascii="Times New Roman" w:hAnsi="Times New Roman" w:cs="Times New Roman"/>
          <w:bCs/>
          <w:color w:val="000000" w:themeColor="text1"/>
          <w:kern w:val="0"/>
          <w:sz w:val="22"/>
          <w:szCs w:val="22"/>
        </w:rPr>
      </w:pPr>
      <w:r w:rsidRPr="00CE6703">
        <w:rPr>
          <w:rFonts w:ascii="Times New Roman" w:hAnsi="Times New Roman" w:cs="Times New Roman"/>
          <w:bCs/>
          <w:color w:val="000000" w:themeColor="text1"/>
          <w:kern w:val="0"/>
          <w:sz w:val="22"/>
          <w:szCs w:val="22"/>
        </w:rPr>
        <w:t xml:space="preserve">2024. október 31. napjától 2029. október 30 napjáig </w:t>
      </w:r>
      <w:r w:rsidRPr="00CE6703">
        <w:rPr>
          <w:rFonts w:ascii="Times New Roman" w:hAnsi="Times New Roman" w:cs="Times New Roman"/>
          <w:b/>
          <w:bCs/>
          <w:i/>
          <w:color w:val="000000" w:themeColor="text1"/>
          <w:kern w:val="0"/>
          <w:sz w:val="22"/>
          <w:szCs w:val="22"/>
          <w:u w:val="single"/>
        </w:rPr>
        <w:t>tartó határozott időre</w:t>
      </w:r>
      <w:r w:rsidRPr="00CE6703">
        <w:rPr>
          <w:rFonts w:ascii="Times New Roman" w:hAnsi="Times New Roman" w:cs="Times New Roman"/>
          <w:bCs/>
          <w:color w:val="000000" w:themeColor="text1"/>
          <w:kern w:val="0"/>
          <w:sz w:val="22"/>
          <w:szCs w:val="22"/>
        </w:rPr>
        <w:t xml:space="preserve"> a Bábolnai Televízió Nonprofit Korlátolt Felelősségű Társaság felügyelőbizottsági tagjának.</w:t>
      </w:r>
    </w:p>
    <w:p w14:paraId="17A6759F" w14:textId="77777777" w:rsidR="00A600EB" w:rsidRPr="00CE6703" w:rsidRDefault="00A600EB" w:rsidP="00A600EB">
      <w:pPr>
        <w:jc w:val="both"/>
        <w:rPr>
          <w:rFonts w:ascii="Times New Roman" w:hAnsi="Times New Roman" w:cs="Times New Roman"/>
          <w:bCs/>
          <w:color w:val="000000" w:themeColor="text1"/>
          <w:kern w:val="0"/>
          <w:sz w:val="22"/>
          <w:szCs w:val="22"/>
        </w:rPr>
      </w:pPr>
    </w:p>
    <w:p w14:paraId="67FB1DBD" w14:textId="77777777" w:rsidR="00A600EB" w:rsidRPr="00CE6703" w:rsidRDefault="00A600EB" w:rsidP="00A600EB">
      <w:pPr>
        <w:jc w:val="both"/>
        <w:rPr>
          <w:rFonts w:ascii="Times New Roman" w:hAnsi="Times New Roman" w:cs="Times New Roman"/>
          <w:bCs/>
          <w:color w:val="000000" w:themeColor="text1"/>
          <w:kern w:val="0"/>
          <w:sz w:val="22"/>
          <w:szCs w:val="22"/>
        </w:rPr>
      </w:pPr>
      <w:r w:rsidRPr="00CE6703">
        <w:rPr>
          <w:rFonts w:ascii="Times New Roman" w:hAnsi="Times New Roman" w:cs="Times New Roman"/>
          <w:b/>
          <w:color w:val="000000" w:themeColor="text1"/>
          <w:kern w:val="0"/>
          <w:sz w:val="22"/>
          <w:szCs w:val="22"/>
          <w:u w:val="single"/>
        </w:rPr>
        <w:t>Felelős</w:t>
      </w:r>
      <w:r w:rsidRPr="00CE6703">
        <w:rPr>
          <w:rFonts w:ascii="Times New Roman" w:hAnsi="Times New Roman" w:cs="Times New Roman"/>
          <w:bCs/>
          <w:color w:val="000000" w:themeColor="text1"/>
          <w:kern w:val="0"/>
          <w:sz w:val="22"/>
          <w:szCs w:val="22"/>
        </w:rPr>
        <w:t xml:space="preserve">: </w:t>
      </w:r>
      <w:r w:rsidRPr="00CE6703">
        <w:rPr>
          <w:rFonts w:ascii="Times New Roman" w:hAnsi="Times New Roman" w:cs="Times New Roman"/>
          <w:bCs/>
          <w:color w:val="000000" w:themeColor="text1"/>
          <w:kern w:val="0"/>
          <w:sz w:val="22"/>
          <w:szCs w:val="22"/>
        </w:rPr>
        <w:tab/>
        <w:t>Polgármester</w:t>
      </w:r>
    </w:p>
    <w:p w14:paraId="27B0D8B8" w14:textId="77777777" w:rsidR="00A600EB" w:rsidRPr="00CE6703" w:rsidRDefault="00A600EB" w:rsidP="00A600EB">
      <w:pPr>
        <w:jc w:val="both"/>
        <w:rPr>
          <w:rFonts w:ascii="Times New Roman" w:hAnsi="Times New Roman" w:cs="Times New Roman"/>
          <w:bCs/>
          <w:color w:val="000000" w:themeColor="text1"/>
          <w:kern w:val="0"/>
          <w:sz w:val="22"/>
          <w:szCs w:val="22"/>
        </w:rPr>
      </w:pPr>
      <w:r w:rsidRPr="00CE6703">
        <w:rPr>
          <w:rFonts w:ascii="Times New Roman" w:hAnsi="Times New Roman" w:cs="Times New Roman"/>
          <w:b/>
          <w:color w:val="000000" w:themeColor="text1"/>
          <w:kern w:val="0"/>
          <w:sz w:val="22"/>
          <w:szCs w:val="22"/>
          <w:u w:val="single"/>
        </w:rPr>
        <w:t>Határidő</w:t>
      </w:r>
      <w:r w:rsidRPr="00CE6703">
        <w:rPr>
          <w:rFonts w:ascii="Times New Roman" w:hAnsi="Times New Roman" w:cs="Times New Roman"/>
          <w:bCs/>
          <w:color w:val="000000" w:themeColor="text1"/>
          <w:kern w:val="0"/>
          <w:sz w:val="22"/>
          <w:szCs w:val="22"/>
        </w:rPr>
        <w:t xml:space="preserve">: </w:t>
      </w:r>
      <w:r w:rsidRPr="00CE6703">
        <w:rPr>
          <w:rFonts w:ascii="Times New Roman" w:hAnsi="Times New Roman" w:cs="Times New Roman"/>
          <w:bCs/>
          <w:color w:val="000000" w:themeColor="text1"/>
          <w:kern w:val="0"/>
          <w:sz w:val="22"/>
          <w:szCs w:val="22"/>
        </w:rPr>
        <w:tab/>
        <w:t>2024. november 30.</w:t>
      </w:r>
    </w:p>
    <w:p w14:paraId="690F8F62" w14:textId="77777777" w:rsidR="00A600EB" w:rsidRPr="00CE6703" w:rsidRDefault="00A600EB" w:rsidP="00B26C30">
      <w:pPr>
        <w:suppressAutoHyphens w:val="0"/>
        <w:autoSpaceDN/>
        <w:textAlignment w:val="auto"/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u w:val="single"/>
          <w:lang w:eastAsia="hu-HU" w:bidi="ar-SA"/>
        </w:rPr>
      </w:pPr>
    </w:p>
    <w:p w14:paraId="17D0FBD9" w14:textId="6D937EDF" w:rsidR="00A600EB" w:rsidRPr="00CE6703" w:rsidRDefault="00A600EB" w:rsidP="00A600EB">
      <w:pPr>
        <w:autoSpaceDN/>
        <w:jc w:val="both"/>
        <w:textAlignment w:val="auto"/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</w:pPr>
      <w:r w:rsidRPr="00CE67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>Végrehajtás: A határozatot Dr. Papp Gábor Ügyvéd részére megküldtük. A bejegyzés folyamatban van.</w:t>
      </w:r>
    </w:p>
    <w:p w14:paraId="38246B5B" w14:textId="77777777" w:rsidR="00A600EB" w:rsidRPr="00CE6703" w:rsidRDefault="00A600EB" w:rsidP="00B26C30">
      <w:pPr>
        <w:suppressAutoHyphens w:val="0"/>
        <w:autoSpaceDN/>
        <w:textAlignment w:val="auto"/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u w:val="single"/>
          <w:lang w:eastAsia="hu-HU" w:bidi="ar-SA"/>
        </w:rPr>
      </w:pPr>
    </w:p>
    <w:p w14:paraId="2B1531C4" w14:textId="77777777" w:rsidR="00A600EB" w:rsidRPr="00CE6703" w:rsidRDefault="00A600EB" w:rsidP="00A600EB">
      <w:pPr>
        <w:spacing w:after="120"/>
        <w:jc w:val="both"/>
        <w:rPr>
          <w:rFonts w:ascii="Times New Roman" w:hAnsi="Times New Roman" w:cs="Times New Roman"/>
          <w:b/>
          <w:i/>
          <w:iCs/>
          <w:color w:val="000000" w:themeColor="text1"/>
          <w:kern w:val="0"/>
          <w:sz w:val="22"/>
          <w:szCs w:val="22"/>
          <w:u w:val="single"/>
        </w:rPr>
      </w:pPr>
      <w:r w:rsidRPr="00CE6703">
        <w:rPr>
          <w:rFonts w:ascii="Times New Roman" w:hAnsi="Times New Roman" w:cs="Times New Roman"/>
          <w:b/>
          <w:i/>
          <w:iCs/>
          <w:color w:val="000000" w:themeColor="text1"/>
          <w:kern w:val="0"/>
          <w:sz w:val="22"/>
          <w:szCs w:val="22"/>
          <w:u w:val="single"/>
        </w:rPr>
        <w:t xml:space="preserve">161/2024. (X.31.) számú Képviselő-testületi határozat: </w:t>
      </w:r>
    </w:p>
    <w:p w14:paraId="6722FF4C" w14:textId="77777777" w:rsidR="00A600EB" w:rsidRPr="00CE6703" w:rsidRDefault="00A600EB" w:rsidP="00A600EB">
      <w:pPr>
        <w:jc w:val="both"/>
        <w:rPr>
          <w:rFonts w:ascii="Times New Roman" w:hAnsi="Times New Roman" w:cs="Times New Roman"/>
          <w:bCs/>
          <w:color w:val="000000" w:themeColor="text1"/>
          <w:kern w:val="0"/>
          <w:sz w:val="22"/>
          <w:szCs w:val="22"/>
        </w:rPr>
      </w:pPr>
      <w:r w:rsidRPr="00CE6703">
        <w:rPr>
          <w:rFonts w:ascii="Times New Roman" w:hAnsi="Times New Roman" w:cs="Times New Roman"/>
          <w:bCs/>
          <w:color w:val="000000" w:themeColor="text1"/>
          <w:kern w:val="0"/>
          <w:sz w:val="22"/>
          <w:szCs w:val="22"/>
        </w:rPr>
        <w:lastRenderedPageBreak/>
        <w:t xml:space="preserve">Bábolna Város Önkormányzata Képviselő-testülete, mint alapítói jogok gyakorlója a Bábolnai Televízió Nonprofit Korlátolt Felelősségű Társaság módosításokkal egységes szerkezetbe foglalt Alapító Okiratát jelen határozat 1. mellékletében foglalt tartalommal </w:t>
      </w:r>
      <w:r w:rsidRPr="00CE6703">
        <w:rPr>
          <w:rFonts w:ascii="Times New Roman" w:hAnsi="Times New Roman" w:cs="Times New Roman"/>
          <w:b/>
          <w:bCs/>
          <w:i/>
          <w:color w:val="000000" w:themeColor="text1"/>
          <w:kern w:val="0"/>
          <w:sz w:val="22"/>
          <w:szCs w:val="22"/>
          <w:u w:val="single"/>
        </w:rPr>
        <w:t>–figyelemmel a 160/2024. (X. 31.) számú határozatra is-</w:t>
      </w:r>
      <w:r w:rsidRPr="00CE6703">
        <w:rPr>
          <w:rFonts w:ascii="Times New Roman" w:hAnsi="Times New Roman" w:cs="Times New Roman"/>
          <w:bCs/>
          <w:color w:val="000000" w:themeColor="text1"/>
          <w:kern w:val="0"/>
          <w:sz w:val="22"/>
          <w:szCs w:val="22"/>
        </w:rPr>
        <w:t xml:space="preserve"> elfogadja és megbízza Neiger, Papp és Társai Ügyvédi Irodát dr. Papp Gábor ügyvéd képviselete mellett, hogy a Tatabányai Törvényszék Cégbírósága előtt a Kft. Alapító Okiratának módosítása ügyében eljárjon.</w:t>
      </w:r>
    </w:p>
    <w:p w14:paraId="44A8F14F" w14:textId="77777777" w:rsidR="00A600EB" w:rsidRPr="00CE6703" w:rsidRDefault="00A600EB" w:rsidP="00A600EB">
      <w:pPr>
        <w:jc w:val="both"/>
        <w:rPr>
          <w:rFonts w:ascii="Times New Roman" w:hAnsi="Times New Roman" w:cs="Times New Roman"/>
          <w:bCs/>
          <w:color w:val="000000" w:themeColor="text1"/>
          <w:kern w:val="0"/>
          <w:sz w:val="22"/>
          <w:szCs w:val="22"/>
        </w:rPr>
      </w:pPr>
    </w:p>
    <w:p w14:paraId="203E305A" w14:textId="77777777" w:rsidR="00A600EB" w:rsidRPr="00CE6703" w:rsidRDefault="00A600EB" w:rsidP="00A600EB">
      <w:pPr>
        <w:jc w:val="both"/>
        <w:rPr>
          <w:rFonts w:ascii="Times New Roman" w:hAnsi="Times New Roman" w:cs="Times New Roman"/>
          <w:bCs/>
          <w:color w:val="000000" w:themeColor="text1"/>
          <w:kern w:val="0"/>
          <w:sz w:val="22"/>
          <w:szCs w:val="22"/>
        </w:rPr>
      </w:pPr>
      <w:r w:rsidRPr="00CE6703">
        <w:rPr>
          <w:rFonts w:ascii="Times New Roman" w:hAnsi="Times New Roman" w:cs="Times New Roman"/>
          <w:b/>
          <w:color w:val="000000" w:themeColor="text1"/>
          <w:kern w:val="0"/>
          <w:sz w:val="22"/>
          <w:szCs w:val="22"/>
          <w:u w:val="single"/>
        </w:rPr>
        <w:t>Felelős</w:t>
      </w:r>
      <w:r w:rsidRPr="00CE6703">
        <w:rPr>
          <w:rFonts w:ascii="Times New Roman" w:hAnsi="Times New Roman" w:cs="Times New Roman"/>
          <w:bCs/>
          <w:color w:val="000000" w:themeColor="text1"/>
          <w:kern w:val="0"/>
          <w:sz w:val="22"/>
          <w:szCs w:val="22"/>
        </w:rPr>
        <w:t xml:space="preserve">: </w:t>
      </w:r>
      <w:r w:rsidRPr="00CE6703">
        <w:rPr>
          <w:rFonts w:ascii="Times New Roman" w:hAnsi="Times New Roman" w:cs="Times New Roman"/>
          <w:bCs/>
          <w:color w:val="000000" w:themeColor="text1"/>
          <w:kern w:val="0"/>
          <w:sz w:val="22"/>
          <w:szCs w:val="22"/>
        </w:rPr>
        <w:tab/>
        <w:t>Polgármester</w:t>
      </w:r>
    </w:p>
    <w:p w14:paraId="0CD1BF92" w14:textId="77777777" w:rsidR="00A600EB" w:rsidRPr="00CE6703" w:rsidRDefault="00A600EB" w:rsidP="00A600EB">
      <w:pPr>
        <w:jc w:val="both"/>
        <w:rPr>
          <w:rFonts w:ascii="Times New Roman" w:hAnsi="Times New Roman" w:cs="Times New Roman"/>
          <w:bCs/>
          <w:color w:val="000000" w:themeColor="text1"/>
          <w:kern w:val="0"/>
          <w:sz w:val="22"/>
          <w:szCs w:val="22"/>
        </w:rPr>
      </w:pPr>
      <w:r w:rsidRPr="00CE6703">
        <w:rPr>
          <w:rFonts w:ascii="Times New Roman" w:hAnsi="Times New Roman" w:cs="Times New Roman"/>
          <w:b/>
          <w:color w:val="000000" w:themeColor="text1"/>
          <w:kern w:val="0"/>
          <w:sz w:val="22"/>
          <w:szCs w:val="22"/>
          <w:u w:val="single"/>
        </w:rPr>
        <w:t>Határidő</w:t>
      </w:r>
      <w:r w:rsidRPr="00CE6703">
        <w:rPr>
          <w:rFonts w:ascii="Times New Roman" w:hAnsi="Times New Roman" w:cs="Times New Roman"/>
          <w:bCs/>
          <w:color w:val="000000" w:themeColor="text1"/>
          <w:kern w:val="0"/>
          <w:sz w:val="22"/>
          <w:szCs w:val="22"/>
        </w:rPr>
        <w:t xml:space="preserve">: </w:t>
      </w:r>
      <w:r w:rsidRPr="00CE6703">
        <w:rPr>
          <w:rFonts w:ascii="Times New Roman" w:hAnsi="Times New Roman" w:cs="Times New Roman"/>
          <w:bCs/>
          <w:color w:val="000000" w:themeColor="text1"/>
          <w:kern w:val="0"/>
          <w:sz w:val="22"/>
          <w:szCs w:val="22"/>
        </w:rPr>
        <w:tab/>
        <w:t>2025. január 1.</w:t>
      </w:r>
    </w:p>
    <w:p w14:paraId="65AEF377" w14:textId="77777777" w:rsidR="00A600EB" w:rsidRPr="00CE6703" w:rsidRDefault="00A600EB" w:rsidP="00A600EB">
      <w:pPr>
        <w:jc w:val="both"/>
        <w:rPr>
          <w:rFonts w:ascii="Times New Roman" w:hAnsi="Times New Roman" w:cs="Times New Roman"/>
          <w:bCs/>
          <w:color w:val="000000" w:themeColor="text1"/>
          <w:kern w:val="0"/>
          <w:sz w:val="22"/>
          <w:szCs w:val="22"/>
        </w:rPr>
      </w:pPr>
    </w:p>
    <w:p w14:paraId="3E951F7E" w14:textId="77777777" w:rsidR="00A600EB" w:rsidRPr="00CE6703" w:rsidRDefault="00A600EB" w:rsidP="00A600EB">
      <w:pPr>
        <w:autoSpaceDN/>
        <w:jc w:val="both"/>
        <w:textAlignment w:val="auto"/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</w:pPr>
      <w:r w:rsidRPr="00CE67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>Végrehajtás: A határozatot Dr. Papp Gábor Ügyvéd részére megküldtük. A bejegyzés folyamatban van.</w:t>
      </w:r>
    </w:p>
    <w:p w14:paraId="305FC61F" w14:textId="77777777" w:rsidR="00A600EB" w:rsidRPr="00CE6703" w:rsidRDefault="00A600EB" w:rsidP="00B26C30">
      <w:pPr>
        <w:suppressAutoHyphens w:val="0"/>
        <w:autoSpaceDN/>
        <w:textAlignment w:val="auto"/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u w:val="single"/>
          <w:lang w:eastAsia="hu-HU" w:bidi="ar-SA"/>
        </w:rPr>
      </w:pPr>
    </w:p>
    <w:p w14:paraId="6DAE14B3" w14:textId="77777777" w:rsidR="00A600EB" w:rsidRPr="00CE6703" w:rsidRDefault="00A600EB" w:rsidP="00A600EB">
      <w:pPr>
        <w:spacing w:after="120"/>
        <w:jc w:val="both"/>
        <w:rPr>
          <w:rFonts w:ascii="Times New Roman" w:hAnsi="Times New Roman" w:cs="Times New Roman"/>
          <w:b/>
          <w:i/>
          <w:iCs/>
          <w:color w:val="000000" w:themeColor="text1"/>
          <w:kern w:val="0"/>
          <w:sz w:val="22"/>
          <w:szCs w:val="22"/>
          <w:u w:val="single"/>
        </w:rPr>
      </w:pPr>
      <w:r w:rsidRPr="00CE6703">
        <w:rPr>
          <w:rFonts w:ascii="Times New Roman" w:hAnsi="Times New Roman" w:cs="Times New Roman"/>
          <w:b/>
          <w:i/>
          <w:iCs/>
          <w:color w:val="000000" w:themeColor="text1"/>
          <w:kern w:val="0"/>
          <w:sz w:val="22"/>
          <w:szCs w:val="22"/>
          <w:u w:val="single"/>
        </w:rPr>
        <w:t xml:space="preserve">162/2024. (X. 31.) számú Képviselő-testületi határozat: </w:t>
      </w:r>
    </w:p>
    <w:p w14:paraId="4A5CF942" w14:textId="77777777" w:rsidR="00A600EB" w:rsidRPr="00CE6703" w:rsidRDefault="00A600EB" w:rsidP="00A600EB">
      <w:pPr>
        <w:jc w:val="both"/>
        <w:rPr>
          <w:rFonts w:ascii="Times New Roman" w:hAnsi="Times New Roman" w:cs="Times New Roman"/>
          <w:bCs/>
          <w:color w:val="000000" w:themeColor="text1"/>
          <w:kern w:val="0"/>
          <w:sz w:val="22"/>
          <w:szCs w:val="22"/>
        </w:rPr>
      </w:pPr>
      <w:r w:rsidRPr="00CE6703">
        <w:rPr>
          <w:rFonts w:ascii="Times New Roman" w:hAnsi="Times New Roman" w:cs="Times New Roman"/>
          <w:bCs/>
          <w:color w:val="000000" w:themeColor="text1"/>
          <w:kern w:val="0"/>
          <w:sz w:val="22"/>
          <w:szCs w:val="22"/>
        </w:rPr>
        <w:t>Bábolna Város Önkormányzata Képviselő-testülete a Bábolnai Televízió Nonprofit Kft., a Bábolnáért Közhasznú Közalapítvány kuratóriumi, felügyelőbizottsági tagjainak, a Bábolna Energiaközösség Nonprofit Kft. Felügyelőbizottság tagjainak tiszteletdíját az alábbiak szerint állapítja meg:</w:t>
      </w:r>
    </w:p>
    <w:p w14:paraId="6BD337E9" w14:textId="77777777" w:rsidR="00A600EB" w:rsidRPr="00CE6703" w:rsidRDefault="00A600EB" w:rsidP="00A600EB">
      <w:pPr>
        <w:jc w:val="both"/>
        <w:rPr>
          <w:rFonts w:ascii="Times New Roman" w:hAnsi="Times New Roman" w:cs="Times New Roman"/>
          <w:bCs/>
          <w:color w:val="000000" w:themeColor="text1"/>
          <w:kern w:val="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A600EB" w:rsidRPr="00CE6703" w14:paraId="7F8E8F35" w14:textId="77777777" w:rsidTr="00D60900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4C4CE" w14:textId="77777777" w:rsidR="00A600EB" w:rsidRPr="00CE6703" w:rsidRDefault="00A600EB" w:rsidP="00D60900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</w:rPr>
            </w:pPr>
            <w:r w:rsidRPr="00CE6703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</w:rPr>
              <w:t>Szervezet neve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EE0B0" w14:textId="77777777" w:rsidR="00A600EB" w:rsidRPr="00CE6703" w:rsidRDefault="00A600EB" w:rsidP="00D60900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</w:rPr>
            </w:pPr>
            <w:r w:rsidRPr="00CE6703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</w:rPr>
              <w:t>Tiszteletdíj összege</w:t>
            </w:r>
          </w:p>
        </w:tc>
      </w:tr>
      <w:tr w:rsidR="00A600EB" w:rsidRPr="00CE6703" w14:paraId="7E1967C4" w14:textId="77777777" w:rsidTr="00D60900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8EB34" w14:textId="77777777" w:rsidR="00A600EB" w:rsidRPr="00CE6703" w:rsidRDefault="00A600EB" w:rsidP="00D60900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</w:rPr>
            </w:pPr>
            <w:r w:rsidRPr="00CE6703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</w:rPr>
              <w:t>Bábolna Energiaközösség Nonprofit Kft. Felügyelőbizottság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3E29D" w14:textId="77777777" w:rsidR="00A600EB" w:rsidRPr="00CE6703" w:rsidRDefault="00A600EB" w:rsidP="00D60900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</w:rPr>
            </w:pPr>
            <w:r w:rsidRPr="00CE6703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</w:rPr>
              <w:t>bruttó 30.000 Ft/év</w:t>
            </w:r>
          </w:p>
        </w:tc>
      </w:tr>
      <w:tr w:rsidR="00A600EB" w:rsidRPr="00CE6703" w14:paraId="324A9E24" w14:textId="77777777" w:rsidTr="00D60900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EB607" w14:textId="77777777" w:rsidR="00A600EB" w:rsidRPr="00CE6703" w:rsidRDefault="00A600EB" w:rsidP="00D60900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</w:rPr>
            </w:pPr>
            <w:r w:rsidRPr="00CE6703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</w:rPr>
              <w:t>Bábolnai Televízió Nonpofit Kft. Felügyelőbizottság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9ECB4" w14:textId="77777777" w:rsidR="00A600EB" w:rsidRPr="00CE6703" w:rsidRDefault="00A600EB" w:rsidP="00D60900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</w:rPr>
            </w:pPr>
            <w:r w:rsidRPr="00CE6703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</w:rPr>
              <w:t>bruttó 30.000 Ft/év</w:t>
            </w:r>
          </w:p>
        </w:tc>
      </w:tr>
      <w:tr w:rsidR="00A600EB" w:rsidRPr="00CE6703" w14:paraId="737B781A" w14:textId="77777777" w:rsidTr="00D60900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1A25E" w14:textId="77777777" w:rsidR="00A600EB" w:rsidRPr="00CE6703" w:rsidRDefault="00A600EB" w:rsidP="00D60900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</w:rPr>
            </w:pPr>
            <w:r w:rsidRPr="00CE6703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</w:rPr>
              <w:t>Bábolnáért Közhasznú Közalapítvány Kuratóriumi és Felügyelőbizottsági tagjai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EE171" w14:textId="77777777" w:rsidR="00A600EB" w:rsidRPr="00CE6703" w:rsidRDefault="00A600EB" w:rsidP="00D60900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</w:rPr>
            </w:pPr>
            <w:r w:rsidRPr="00CE6703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</w:rPr>
              <w:t>bruttó 25.000 Ft/év</w:t>
            </w:r>
          </w:p>
        </w:tc>
      </w:tr>
    </w:tbl>
    <w:p w14:paraId="62BB654B" w14:textId="77777777" w:rsidR="00A600EB" w:rsidRPr="00CE6703" w:rsidRDefault="00A600EB" w:rsidP="00A600EB">
      <w:pPr>
        <w:jc w:val="both"/>
        <w:rPr>
          <w:rFonts w:ascii="Times New Roman" w:hAnsi="Times New Roman" w:cs="Times New Roman"/>
          <w:bCs/>
          <w:color w:val="000000" w:themeColor="text1"/>
          <w:kern w:val="0"/>
          <w:sz w:val="22"/>
          <w:szCs w:val="22"/>
          <w:u w:val="single"/>
        </w:rPr>
      </w:pPr>
    </w:p>
    <w:p w14:paraId="4A29E528" w14:textId="77777777" w:rsidR="00A600EB" w:rsidRPr="00CE6703" w:rsidRDefault="00A600EB" w:rsidP="00A600EB">
      <w:pPr>
        <w:jc w:val="both"/>
        <w:rPr>
          <w:rFonts w:ascii="Times New Roman" w:hAnsi="Times New Roman" w:cs="Times New Roman"/>
          <w:bCs/>
          <w:color w:val="000000" w:themeColor="text1"/>
          <w:kern w:val="0"/>
          <w:sz w:val="22"/>
          <w:szCs w:val="22"/>
        </w:rPr>
      </w:pPr>
      <w:r w:rsidRPr="00CE6703">
        <w:rPr>
          <w:rFonts w:ascii="Times New Roman" w:hAnsi="Times New Roman" w:cs="Times New Roman"/>
          <w:b/>
          <w:color w:val="000000" w:themeColor="text1"/>
          <w:kern w:val="0"/>
          <w:sz w:val="22"/>
          <w:szCs w:val="22"/>
          <w:u w:val="single"/>
        </w:rPr>
        <w:t>Felelős</w:t>
      </w:r>
      <w:r w:rsidRPr="00CE6703">
        <w:rPr>
          <w:rFonts w:ascii="Times New Roman" w:hAnsi="Times New Roman" w:cs="Times New Roman"/>
          <w:bCs/>
          <w:color w:val="000000" w:themeColor="text1"/>
          <w:kern w:val="0"/>
          <w:sz w:val="22"/>
          <w:szCs w:val="22"/>
        </w:rPr>
        <w:t xml:space="preserve">: </w:t>
      </w:r>
      <w:r w:rsidRPr="00CE6703">
        <w:rPr>
          <w:rFonts w:ascii="Times New Roman" w:hAnsi="Times New Roman" w:cs="Times New Roman"/>
          <w:bCs/>
          <w:color w:val="000000" w:themeColor="text1"/>
          <w:kern w:val="0"/>
          <w:sz w:val="22"/>
          <w:szCs w:val="22"/>
        </w:rPr>
        <w:tab/>
        <w:t>Polgármester</w:t>
      </w:r>
    </w:p>
    <w:p w14:paraId="4449137C" w14:textId="77777777" w:rsidR="00A600EB" w:rsidRPr="00CE6703" w:rsidRDefault="00A600EB" w:rsidP="00A600EB">
      <w:pPr>
        <w:jc w:val="both"/>
        <w:rPr>
          <w:rFonts w:ascii="Times New Roman" w:hAnsi="Times New Roman" w:cs="Times New Roman"/>
          <w:bCs/>
          <w:color w:val="000000" w:themeColor="text1"/>
          <w:kern w:val="0"/>
          <w:sz w:val="22"/>
          <w:szCs w:val="22"/>
        </w:rPr>
      </w:pPr>
      <w:r w:rsidRPr="00CE6703">
        <w:rPr>
          <w:rFonts w:ascii="Times New Roman" w:hAnsi="Times New Roman" w:cs="Times New Roman"/>
          <w:b/>
          <w:color w:val="000000" w:themeColor="text1"/>
          <w:kern w:val="0"/>
          <w:sz w:val="22"/>
          <w:szCs w:val="22"/>
          <w:u w:val="single"/>
        </w:rPr>
        <w:t>Határidő</w:t>
      </w:r>
      <w:r w:rsidRPr="00CE6703">
        <w:rPr>
          <w:rFonts w:ascii="Times New Roman" w:hAnsi="Times New Roman" w:cs="Times New Roman"/>
          <w:bCs/>
          <w:color w:val="000000" w:themeColor="text1"/>
          <w:kern w:val="0"/>
          <w:sz w:val="22"/>
          <w:szCs w:val="22"/>
        </w:rPr>
        <w:t xml:space="preserve">: </w:t>
      </w:r>
      <w:r w:rsidRPr="00CE6703">
        <w:rPr>
          <w:rFonts w:ascii="Times New Roman" w:hAnsi="Times New Roman" w:cs="Times New Roman"/>
          <w:bCs/>
          <w:color w:val="000000" w:themeColor="text1"/>
          <w:kern w:val="0"/>
          <w:sz w:val="22"/>
          <w:szCs w:val="22"/>
        </w:rPr>
        <w:tab/>
        <w:t>2024. november 15.</w:t>
      </w:r>
    </w:p>
    <w:p w14:paraId="33D48E5E" w14:textId="77777777" w:rsidR="00A600EB" w:rsidRPr="00CE6703" w:rsidRDefault="00A600EB" w:rsidP="00B26C30">
      <w:pPr>
        <w:suppressAutoHyphens w:val="0"/>
        <w:autoSpaceDN/>
        <w:textAlignment w:val="auto"/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u w:val="single"/>
          <w:lang w:eastAsia="hu-HU" w:bidi="ar-SA"/>
        </w:rPr>
      </w:pPr>
    </w:p>
    <w:p w14:paraId="53EAD7DA" w14:textId="77777777" w:rsidR="00A600EB" w:rsidRPr="00CE6703" w:rsidRDefault="00A600EB" w:rsidP="00A600EB">
      <w:pPr>
        <w:autoSpaceDN/>
        <w:jc w:val="both"/>
        <w:textAlignment w:val="auto"/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</w:pPr>
      <w:r w:rsidRPr="00CE67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 xml:space="preserve">Végrehajtás: A határozatot a Hivatal Költségvetési Irodája részére megküldtük. </w:t>
      </w:r>
    </w:p>
    <w:p w14:paraId="388F82E0" w14:textId="5F297142" w:rsidR="00A600EB" w:rsidRPr="00CE6703" w:rsidRDefault="00A600EB" w:rsidP="00A600EB">
      <w:pPr>
        <w:autoSpaceDN/>
        <w:jc w:val="both"/>
        <w:textAlignment w:val="auto"/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</w:pPr>
      <w:r w:rsidRPr="00CE67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>.</w:t>
      </w:r>
    </w:p>
    <w:p w14:paraId="20E3BF7C" w14:textId="77777777" w:rsidR="00A600EB" w:rsidRPr="00DA07CF" w:rsidRDefault="00A600EB" w:rsidP="00DA07CF">
      <w:pPr>
        <w:autoSpaceDN/>
        <w:spacing w:before="240" w:after="240"/>
        <w:jc w:val="center"/>
        <w:textAlignment w:val="auto"/>
        <w:rPr>
          <w:rFonts w:ascii="Times New Roman" w:hAnsi="Times New Roman" w:cs="Times New Roman"/>
          <w:b/>
          <w:bCs/>
          <w:sz w:val="28"/>
          <w:szCs w:val="28"/>
        </w:rPr>
      </w:pPr>
      <w:r w:rsidRPr="00DA07CF">
        <w:rPr>
          <w:rFonts w:ascii="Times New Roman" w:hAnsi="Times New Roman" w:cs="Times New Roman"/>
          <w:b/>
          <w:bCs/>
          <w:sz w:val="28"/>
          <w:szCs w:val="28"/>
        </w:rPr>
        <w:t xml:space="preserve">Közbeszerzésekről döntés </w:t>
      </w:r>
    </w:p>
    <w:p w14:paraId="5C35C8BE" w14:textId="314D845D" w:rsidR="00A600EB" w:rsidRPr="00CE6703" w:rsidRDefault="00A600EB" w:rsidP="00A600EB">
      <w:pPr>
        <w:spacing w:after="240"/>
        <w:ind w:left="-76"/>
        <w:rPr>
          <w:rFonts w:ascii="Times New Roman" w:hAnsi="Times New Roman" w:cs="Times New Roman"/>
          <w:b/>
          <w:bCs/>
          <w:i/>
          <w:iCs/>
          <w:sz w:val="22"/>
          <w:szCs w:val="22"/>
          <w:u w:val="single"/>
        </w:rPr>
      </w:pPr>
      <w:r w:rsidRPr="00CE6703">
        <w:rPr>
          <w:rFonts w:ascii="Times New Roman" w:hAnsi="Times New Roman" w:cs="Times New Roman"/>
          <w:b/>
          <w:bCs/>
          <w:i/>
          <w:iCs/>
          <w:sz w:val="22"/>
          <w:szCs w:val="22"/>
          <w:u w:val="single"/>
        </w:rPr>
        <w:t>163/2024. (X. 31.) számú Képviselő-testületi határozat:</w:t>
      </w:r>
    </w:p>
    <w:p w14:paraId="166312EB" w14:textId="77777777" w:rsidR="00A600EB" w:rsidRPr="00CE6703" w:rsidRDefault="00A600EB" w:rsidP="00A600EB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CE6703">
        <w:rPr>
          <w:rFonts w:ascii="Times New Roman" w:hAnsi="Times New Roman" w:cs="Times New Roman"/>
          <w:sz w:val="22"/>
          <w:szCs w:val="22"/>
        </w:rPr>
        <w:t>Bábolna Város Önkormányzata Képviselő-testülete az „Energia közösség létrehozását célzó szolgáltatás” tárgyában megindított uniós, nyílt közbeszerzési eljárásban nyertes ajánlattevővel, a "VERTESZ" Elektronika Korlátolt Felelősségű Társasággal (1225 Budapest, Nagytétényi út 169.) 2024. március 13. napján megkötött vállalkozási szerződést (továbbiakban: Szerződés) a közbeszerzésekről szóló 2015. évi CXLIII. törvény 141. § (4) bekezdése c) pontja szerint módosítja azzal, hogy a Szerződés 4. pontja módosul az alábbi szöveggel:</w:t>
      </w:r>
    </w:p>
    <w:p w14:paraId="71D97871" w14:textId="77777777" w:rsidR="00A600EB" w:rsidRPr="00CE6703" w:rsidRDefault="00A600EB" w:rsidP="00A600EB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CE6703">
        <w:rPr>
          <w:rFonts w:ascii="Times New Roman" w:hAnsi="Times New Roman" w:cs="Times New Roman"/>
          <w:i/>
          <w:iCs/>
          <w:sz w:val="22"/>
          <w:szCs w:val="22"/>
        </w:rPr>
        <w:t>„Jelen Szerződés teljesítési határideje 2024. december 15. napja. A feladatok elvégzésének határideje — a Műszaki leírásban foglalt részteljesítési határidőkkel — folyamatos. Amennyiben a projekt meghosszabbítására kerül sor, akkor a fenti teljesítési határidő az irányadó a szerződés teljesítése során, az a projekt határidő meghosszabbítása esetében sem növekedhet.”</w:t>
      </w:r>
    </w:p>
    <w:p w14:paraId="3EEE744C" w14:textId="31F0772A" w:rsidR="00A600EB" w:rsidRPr="00CE6703" w:rsidRDefault="00A600EB" w:rsidP="00A600EB">
      <w:pPr>
        <w:spacing w:before="240"/>
        <w:ind w:left="-74"/>
        <w:rPr>
          <w:rFonts w:ascii="Times New Roman" w:hAnsi="Times New Roman" w:cs="Times New Roman"/>
          <w:sz w:val="22"/>
          <w:szCs w:val="22"/>
        </w:rPr>
      </w:pPr>
      <w:r w:rsidRPr="00CE6703">
        <w:rPr>
          <w:rFonts w:ascii="Times New Roman" w:hAnsi="Times New Roman" w:cs="Times New Roman"/>
          <w:b/>
          <w:bCs/>
          <w:sz w:val="22"/>
          <w:szCs w:val="22"/>
          <w:u w:val="single"/>
        </w:rPr>
        <w:t>Felelős</w:t>
      </w:r>
      <w:r w:rsidRPr="00CE6703">
        <w:rPr>
          <w:rFonts w:ascii="Times New Roman" w:hAnsi="Times New Roman" w:cs="Times New Roman"/>
          <w:b/>
          <w:bCs/>
          <w:sz w:val="22"/>
          <w:szCs w:val="22"/>
        </w:rPr>
        <w:t xml:space="preserve">: </w:t>
      </w:r>
      <w:r w:rsidR="00E85803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CE6703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CE6703">
        <w:rPr>
          <w:rFonts w:ascii="Times New Roman" w:hAnsi="Times New Roman" w:cs="Times New Roman"/>
          <w:sz w:val="22"/>
          <w:szCs w:val="22"/>
        </w:rPr>
        <w:t>Polgármester</w:t>
      </w:r>
    </w:p>
    <w:p w14:paraId="5CF05B27" w14:textId="77777777" w:rsidR="00A600EB" w:rsidRPr="00CE6703" w:rsidRDefault="00A600EB" w:rsidP="00A600EB">
      <w:pPr>
        <w:ind w:left="-74"/>
        <w:rPr>
          <w:rFonts w:ascii="Times New Roman" w:hAnsi="Times New Roman" w:cs="Times New Roman"/>
          <w:b/>
          <w:bCs/>
          <w:sz w:val="22"/>
          <w:szCs w:val="22"/>
        </w:rPr>
      </w:pPr>
      <w:r w:rsidRPr="00CE6703">
        <w:rPr>
          <w:rFonts w:ascii="Times New Roman" w:hAnsi="Times New Roman" w:cs="Times New Roman"/>
          <w:b/>
          <w:bCs/>
          <w:sz w:val="22"/>
          <w:szCs w:val="22"/>
          <w:u w:val="single"/>
        </w:rPr>
        <w:t>Határidő</w:t>
      </w:r>
      <w:r w:rsidRPr="00CE6703">
        <w:rPr>
          <w:rFonts w:ascii="Times New Roman" w:hAnsi="Times New Roman" w:cs="Times New Roman"/>
          <w:b/>
          <w:bCs/>
          <w:sz w:val="22"/>
          <w:szCs w:val="22"/>
        </w:rPr>
        <w:t xml:space="preserve">: </w:t>
      </w:r>
      <w:r w:rsidRPr="00CE6703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CE6703">
        <w:rPr>
          <w:rFonts w:ascii="Times New Roman" w:hAnsi="Times New Roman" w:cs="Times New Roman"/>
          <w:sz w:val="22"/>
          <w:szCs w:val="22"/>
        </w:rPr>
        <w:t>2024. december 31.</w:t>
      </w:r>
    </w:p>
    <w:p w14:paraId="26CC8655" w14:textId="77777777" w:rsidR="00A600EB" w:rsidRPr="00CE6703" w:rsidRDefault="00A600EB" w:rsidP="00B26C30">
      <w:pPr>
        <w:suppressAutoHyphens w:val="0"/>
        <w:autoSpaceDN/>
        <w:textAlignment w:val="auto"/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u w:val="single"/>
          <w:lang w:eastAsia="hu-HU" w:bidi="ar-SA"/>
        </w:rPr>
      </w:pPr>
    </w:p>
    <w:p w14:paraId="0DF23CDC" w14:textId="2B06605C" w:rsidR="00A600EB" w:rsidRPr="00CE6703" w:rsidRDefault="00A600EB" w:rsidP="00A600EB">
      <w:pPr>
        <w:autoSpaceDN/>
        <w:jc w:val="both"/>
        <w:textAlignment w:val="auto"/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</w:pPr>
      <w:r w:rsidRPr="00CE67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 xml:space="preserve">Végrehajtás: A határidő meghosszabbításra került. </w:t>
      </w:r>
    </w:p>
    <w:p w14:paraId="2EAE3EDB" w14:textId="77777777" w:rsidR="00A600EB" w:rsidRPr="00CE6703" w:rsidRDefault="00A600EB" w:rsidP="00B26C30">
      <w:pPr>
        <w:suppressAutoHyphens w:val="0"/>
        <w:autoSpaceDN/>
        <w:textAlignment w:val="auto"/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u w:val="single"/>
          <w:lang w:eastAsia="hu-HU" w:bidi="ar-SA"/>
        </w:rPr>
      </w:pPr>
    </w:p>
    <w:p w14:paraId="47EF212C" w14:textId="77777777" w:rsidR="00A600EB" w:rsidRPr="00DA07CF" w:rsidRDefault="00A600EB" w:rsidP="00DA07CF">
      <w:pPr>
        <w:autoSpaceDN/>
        <w:spacing w:before="240" w:after="240"/>
        <w:jc w:val="center"/>
        <w:textAlignment w:val="auto"/>
        <w:rPr>
          <w:rFonts w:ascii="Times New Roman" w:hAnsi="Times New Roman" w:cs="Times New Roman"/>
          <w:b/>
          <w:bCs/>
          <w:sz w:val="28"/>
          <w:szCs w:val="28"/>
        </w:rPr>
      </w:pPr>
      <w:r w:rsidRPr="00DA07CF">
        <w:rPr>
          <w:rFonts w:ascii="Times New Roman" w:hAnsi="Times New Roman" w:cs="Times New Roman"/>
          <w:b/>
          <w:bCs/>
          <w:sz w:val="28"/>
          <w:szCs w:val="28"/>
        </w:rPr>
        <w:lastRenderedPageBreak/>
        <w:t>Pályázat</w:t>
      </w:r>
    </w:p>
    <w:p w14:paraId="3BD85FC3" w14:textId="73AA00B8" w:rsidR="00A600EB" w:rsidRPr="00CE6703" w:rsidRDefault="00A600EB" w:rsidP="00A600EB">
      <w:pPr>
        <w:spacing w:after="240"/>
        <w:ind w:left="-76"/>
        <w:rPr>
          <w:rFonts w:ascii="Times New Roman" w:hAnsi="Times New Roman" w:cs="Times New Roman"/>
          <w:b/>
          <w:bCs/>
          <w:i/>
          <w:iCs/>
          <w:sz w:val="22"/>
          <w:szCs w:val="22"/>
          <w:u w:val="single"/>
        </w:rPr>
      </w:pPr>
      <w:r w:rsidRPr="00CE6703">
        <w:rPr>
          <w:rFonts w:ascii="Times New Roman" w:hAnsi="Times New Roman" w:cs="Times New Roman"/>
          <w:b/>
          <w:bCs/>
          <w:i/>
          <w:iCs/>
          <w:sz w:val="22"/>
          <w:szCs w:val="22"/>
          <w:u w:val="single"/>
        </w:rPr>
        <w:t>164/2024. (X. 31.) számú Képviselő-testületi határozat:</w:t>
      </w:r>
    </w:p>
    <w:p w14:paraId="76DEA051" w14:textId="77777777" w:rsidR="00A600EB" w:rsidRPr="00CE6703" w:rsidRDefault="00A600EB" w:rsidP="00A600EB">
      <w:pPr>
        <w:spacing w:before="240"/>
        <w:ind w:left="-74"/>
        <w:jc w:val="both"/>
        <w:rPr>
          <w:rFonts w:ascii="Times New Roman" w:hAnsi="Times New Roman" w:cs="Times New Roman"/>
          <w:sz w:val="22"/>
          <w:szCs w:val="22"/>
        </w:rPr>
      </w:pPr>
      <w:r w:rsidRPr="00CE6703">
        <w:rPr>
          <w:rFonts w:ascii="Times New Roman" w:hAnsi="Times New Roman" w:cs="Times New Roman"/>
          <w:sz w:val="22"/>
          <w:szCs w:val="22"/>
        </w:rPr>
        <w:t>Bábolna Város Önkormányzata Képviselő-testülete felhatalmazza a Polgármestert, hogy nyújtson be pályázatot a KAP-RD43-1-24. számú Külterületi utak fejlesztése című pályázati felhívásra a Bábolna 087 hrsz.-ú külterületi út építési munkálatainak támogatására „Külterületi út felújítása Bábolnán” címmel. A pályázat konzorciumban a KEM Területfejlesztési Kft.-vel együtt is benyújtható.</w:t>
      </w:r>
    </w:p>
    <w:p w14:paraId="55B93384" w14:textId="77777777" w:rsidR="00A600EB" w:rsidRPr="00CE6703" w:rsidRDefault="00A600EB" w:rsidP="00A600EB">
      <w:pPr>
        <w:spacing w:before="240"/>
        <w:ind w:left="-74"/>
        <w:jc w:val="both"/>
        <w:rPr>
          <w:rFonts w:ascii="Times New Roman" w:hAnsi="Times New Roman" w:cs="Times New Roman"/>
          <w:sz w:val="22"/>
          <w:szCs w:val="22"/>
        </w:rPr>
      </w:pPr>
      <w:r w:rsidRPr="00CE6703">
        <w:rPr>
          <w:rFonts w:ascii="Times New Roman" w:hAnsi="Times New Roman" w:cs="Times New Roman"/>
          <w:sz w:val="22"/>
          <w:szCs w:val="22"/>
        </w:rPr>
        <w:t>A Képviselő-testület felhatalmazza a Polgármestert, hogy a pályázathoz szükséges önerőre kötelezettséget vállaljon, és ennek összegét a 2025. évi költségvetésbe tervezzék.</w:t>
      </w:r>
    </w:p>
    <w:p w14:paraId="3CFA44F7" w14:textId="71186603" w:rsidR="00A600EB" w:rsidRPr="00CE6703" w:rsidRDefault="00A600EB" w:rsidP="00A600EB">
      <w:pPr>
        <w:spacing w:before="240"/>
        <w:ind w:left="-74"/>
        <w:rPr>
          <w:rFonts w:ascii="Times New Roman" w:hAnsi="Times New Roman" w:cs="Times New Roman"/>
          <w:sz w:val="22"/>
          <w:szCs w:val="22"/>
        </w:rPr>
      </w:pPr>
      <w:r w:rsidRPr="00CE6703">
        <w:rPr>
          <w:rFonts w:ascii="Times New Roman" w:hAnsi="Times New Roman" w:cs="Times New Roman"/>
          <w:b/>
          <w:bCs/>
          <w:sz w:val="22"/>
          <w:szCs w:val="22"/>
          <w:u w:val="single"/>
        </w:rPr>
        <w:t>Felelős</w:t>
      </w:r>
      <w:r w:rsidRPr="00CE6703">
        <w:rPr>
          <w:rFonts w:ascii="Times New Roman" w:hAnsi="Times New Roman" w:cs="Times New Roman"/>
          <w:b/>
          <w:bCs/>
          <w:sz w:val="22"/>
          <w:szCs w:val="22"/>
        </w:rPr>
        <w:t xml:space="preserve">: </w:t>
      </w:r>
      <w:r w:rsidRPr="00CE6703">
        <w:rPr>
          <w:rFonts w:ascii="Times New Roman" w:hAnsi="Times New Roman" w:cs="Times New Roman"/>
          <w:b/>
          <w:bCs/>
          <w:sz w:val="22"/>
          <w:szCs w:val="22"/>
        </w:rPr>
        <w:tab/>
      </w:r>
      <w:r w:rsidR="00E85803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CE6703">
        <w:rPr>
          <w:rFonts w:ascii="Times New Roman" w:hAnsi="Times New Roman" w:cs="Times New Roman"/>
          <w:sz w:val="22"/>
          <w:szCs w:val="22"/>
        </w:rPr>
        <w:t>Polgármester</w:t>
      </w:r>
    </w:p>
    <w:p w14:paraId="683494CA" w14:textId="77777777" w:rsidR="00A600EB" w:rsidRPr="00CE6703" w:rsidRDefault="00A600EB" w:rsidP="00A600EB">
      <w:pPr>
        <w:ind w:left="-74"/>
        <w:rPr>
          <w:rFonts w:ascii="Times New Roman" w:hAnsi="Times New Roman" w:cs="Times New Roman"/>
          <w:b/>
          <w:bCs/>
          <w:sz w:val="22"/>
          <w:szCs w:val="22"/>
        </w:rPr>
      </w:pPr>
      <w:r w:rsidRPr="00CE6703">
        <w:rPr>
          <w:rFonts w:ascii="Times New Roman" w:hAnsi="Times New Roman" w:cs="Times New Roman"/>
          <w:b/>
          <w:bCs/>
          <w:sz w:val="22"/>
          <w:szCs w:val="22"/>
          <w:u w:val="single"/>
        </w:rPr>
        <w:t>Határidő</w:t>
      </w:r>
      <w:r w:rsidRPr="00CE6703">
        <w:rPr>
          <w:rFonts w:ascii="Times New Roman" w:hAnsi="Times New Roman" w:cs="Times New Roman"/>
          <w:b/>
          <w:bCs/>
          <w:sz w:val="22"/>
          <w:szCs w:val="22"/>
        </w:rPr>
        <w:t xml:space="preserve">: </w:t>
      </w:r>
      <w:r w:rsidRPr="00CE6703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CE6703">
        <w:rPr>
          <w:rFonts w:ascii="Times New Roman" w:hAnsi="Times New Roman" w:cs="Times New Roman"/>
          <w:sz w:val="22"/>
          <w:szCs w:val="22"/>
        </w:rPr>
        <w:t>2025. április 1.</w:t>
      </w:r>
      <w:r w:rsidRPr="00CE6703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6C981561" w14:textId="77777777" w:rsidR="00A600EB" w:rsidRPr="00CE6703" w:rsidRDefault="00A600EB" w:rsidP="00B26C30">
      <w:pPr>
        <w:suppressAutoHyphens w:val="0"/>
        <w:autoSpaceDN/>
        <w:textAlignment w:val="auto"/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u w:val="single"/>
          <w:lang w:eastAsia="hu-HU" w:bidi="ar-SA"/>
        </w:rPr>
      </w:pPr>
    </w:p>
    <w:p w14:paraId="2C5FA74C" w14:textId="779766E9" w:rsidR="00CE6703" w:rsidRPr="00CE6703" w:rsidRDefault="00CE6703" w:rsidP="00CE6703">
      <w:pPr>
        <w:autoSpaceDN/>
        <w:jc w:val="both"/>
        <w:textAlignment w:val="auto"/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</w:pPr>
      <w:r w:rsidRPr="00CE6703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 xml:space="preserve">Végrehajtás: A pályázat benyújtásának előkészítése folyamatban van. </w:t>
      </w:r>
    </w:p>
    <w:p w14:paraId="3BCEF74E" w14:textId="77777777" w:rsidR="00A600EB" w:rsidRDefault="00A600EB" w:rsidP="00B26C30">
      <w:pPr>
        <w:suppressAutoHyphens w:val="0"/>
        <w:autoSpaceDN/>
        <w:textAlignment w:val="auto"/>
        <w:rPr>
          <w:rFonts w:ascii="Times New Roman" w:eastAsia="Times New Roman" w:hAnsi="Times New Roman" w:cs="Times New Roman"/>
          <w:b/>
          <w:bCs/>
          <w:color w:val="000000"/>
          <w:kern w:val="0"/>
          <w:u w:val="single"/>
          <w:lang w:eastAsia="hu-HU" w:bidi="ar-SA"/>
        </w:rPr>
      </w:pPr>
    </w:p>
    <w:sectPr w:rsidR="00A600EB">
      <w:headerReference w:type="default" r:id="rId7"/>
      <w:pgSz w:w="11906" w:h="16838"/>
      <w:pgMar w:top="1431" w:right="1106" w:bottom="1560" w:left="1418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A17768" w14:textId="77777777" w:rsidR="002F6E12" w:rsidRDefault="002F6E12">
      <w:pPr>
        <w:rPr>
          <w:rFonts w:hint="eastAsia"/>
        </w:rPr>
      </w:pPr>
      <w:r>
        <w:separator/>
      </w:r>
    </w:p>
  </w:endnote>
  <w:endnote w:type="continuationSeparator" w:id="0">
    <w:p w14:paraId="59E4B84D" w14:textId="77777777" w:rsidR="002F6E12" w:rsidRDefault="002F6E1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341399" w14:textId="77777777" w:rsidR="002F6E12" w:rsidRDefault="002F6E12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15A687E9" w14:textId="77777777" w:rsidR="002F6E12" w:rsidRDefault="002F6E12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85E53" w14:textId="77777777" w:rsidR="00120A99" w:rsidRDefault="00120A99">
    <w:pPr>
      <w:pStyle w:val="Standarduser"/>
      <w:ind w:left="426"/>
      <w:jc w:val="center"/>
      <w:rPr>
        <w:rFonts w:ascii="Book Antiqua" w:eastAsia="Calibri" w:hAnsi="Book Antiqua" w:cs="Book Antiqua"/>
        <w:b/>
        <w:color w:val="000000"/>
        <w:sz w:val="32"/>
        <w:szCs w:val="32"/>
        <w:u w:val="single"/>
        <w:lang w:eastAsia="en-US"/>
      </w:rPr>
    </w:pPr>
  </w:p>
  <w:p w14:paraId="20876162" w14:textId="77777777" w:rsidR="00120A99" w:rsidRDefault="00120A99">
    <w:pPr>
      <w:pStyle w:val="Standarduser"/>
      <w:ind w:left="426"/>
      <w:jc w:val="center"/>
      <w:rPr>
        <w:rFonts w:ascii="Book Antiqua" w:eastAsia="Calibri" w:hAnsi="Book Antiqua" w:cs="Book Antiqua"/>
        <w:b/>
        <w:color w:val="000000"/>
        <w:sz w:val="32"/>
        <w:szCs w:val="32"/>
        <w:u w:val="single"/>
        <w:lang w:eastAsia="en-US"/>
      </w:rPr>
    </w:pPr>
    <w:r>
      <w:rPr>
        <w:rFonts w:ascii="Book Antiqua" w:eastAsia="Calibri" w:hAnsi="Book Antiqua" w:cs="Book Antiqua"/>
        <w:b/>
        <w:color w:val="000000"/>
        <w:sz w:val="32"/>
        <w:szCs w:val="32"/>
        <w:u w:val="single"/>
        <w:lang w:eastAsia="en-US"/>
      </w:rPr>
      <w:t>Lejárt határidejű határozatok</w:t>
    </w:r>
  </w:p>
  <w:p w14:paraId="04AFAE2B" w14:textId="77777777" w:rsidR="00120A99" w:rsidRDefault="00120A99">
    <w:pPr>
      <w:pStyle w:val="lfej"/>
      <w:rPr>
        <w:sz w:val="32"/>
        <w:szCs w:val="32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B4DE8"/>
    <w:multiLevelType w:val="multilevel"/>
    <w:tmpl w:val="12328E74"/>
    <w:styleLink w:val="WWNum46"/>
    <w:lvl w:ilvl="0">
      <w:start w:val="1"/>
      <w:numFmt w:val="lowerLetter"/>
      <w:lvlText w:val="%1)"/>
      <w:lvlJc w:val="left"/>
      <w:pPr>
        <w:ind w:left="862" w:hanging="360"/>
      </w:pPr>
      <w:rPr>
        <w:b/>
        <w:u w:val="single"/>
      </w:r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7B26517"/>
    <w:multiLevelType w:val="multilevel"/>
    <w:tmpl w:val="CA34C5F2"/>
    <w:styleLink w:val="WWNum7a1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018" w:hanging="720"/>
      </w:pPr>
    </w:lvl>
    <w:lvl w:ilvl="3">
      <w:start w:val="1"/>
      <w:numFmt w:val="decimal"/>
      <w:lvlText w:val="%1.%2.%3.%4."/>
      <w:lvlJc w:val="left"/>
      <w:pPr>
        <w:ind w:left="2596" w:hanging="720"/>
      </w:pPr>
    </w:lvl>
    <w:lvl w:ilvl="4">
      <w:start w:val="1"/>
      <w:numFmt w:val="decimal"/>
      <w:lvlText w:val="%1.%2.%3.%4.%5."/>
      <w:lvlJc w:val="left"/>
      <w:pPr>
        <w:ind w:left="3534" w:hanging="1080"/>
      </w:pPr>
    </w:lvl>
    <w:lvl w:ilvl="5">
      <w:start w:val="1"/>
      <w:numFmt w:val="decimal"/>
      <w:lvlText w:val="%1.%2.%3.%4.%5.%6."/>
      <w:lvlJc w:val="left"/>
      <w:pPr>
        <w:ind w:left="4112" w:hanging="1080"/>
      </w:pPr>
    </w:lvl>
    <w:lvl w:ilvl="6">
      <w:start w:val="1"/>
      <w:numFmt w:val="decimal"/>
      <w:lvlText w:val="%1.%2.%3.%4.%5.%6.%7."/>
      <w:lvlJc w:val="left"/>
      <w:pPr>
        <w:ind w:left="5050" w:hanging="1440"/>
      </w:pPr>
    </w:lvl>
    <w:lvl w:ilvl="7">
      <w:start w:val="1"/>
      <w:numFmt w:val="decimal"/>
      <w:lvlText w:val="%1.%2.%3.%4.%5.%6.%7.%8."/>
      <w:lvlJc w:val="left"/>
      <w:pPr>
        <w:ind w:left="5628" w:hanging="1440"/>
      </w:pPr>
    </w:lvl>
    <w:lvl w:ilvl="8">
      <w:start w:val="1"/>
      <w:numFmt w:val="decimal"/>
      <w:lvlText w:val="%1.%2.%3.%4.%5.%6.%7.%8.%9."/>
      <w:lvlJc w:val="left"/>
      <w:pPr>
        <w:ind w:left="6566" w:hanging="1800"/>
      </w:pPr>
    </w:lvl>
  </w:abstractNum>
  <w:abstractNum w:abstractNumId="2" w15:restartNumberingAfterBreak="0">
    <w:nsid w:val="0B091B86"/>
    <w:multiLevelType w:val="multilevel"/>
    <w:tmpl w:val="3F1213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BFC7B63"/>
    <w:multiLevelType w:val="multilevel"/>
    <w:tmpl w:val="A06AAC02"/>
    <w:styleLink w:val="WWNum39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1727A"/>
    <w:multiLevelType w:val="multilevel"/>
    <w:tmpl w:val="E26600AA"/>
    <w:styleLink w:val="WW8Num1"/>
    <w:lvl w:ilvl="0">
      <w:start w:val="1"/>
      <w:numFmt w:val="lowerLetter"/>
      <w:lvlText w:val="%1)"/>
      <w:lvlJc w:val="left"/>
      <w:pPr>
        <w:ind w:left="1465" w:hanging="360"/>
      </w:pPr>
    </w:lvl>
    <w:lvl w:ilvl="1">
      <w:start w:val="1"/>
      <w:numFmt w:val="lowerLetter"/>
      <w:lvlText w:val="%1.%2."/>
      <w:lvlJc w:val="left"/>
      <w:pPr>
        <w:ind w:left="2185" w:hanging="360"/>
      </w:pPr>
    </w:lvl>
    <w:lvl w:ilvl="2">
      <w:start w:val="1"/>
      <w:numFmt w:val="lowerRoman"/>
      <w:lvlText w:val="%1.%2.%3."/>
      <w:lvlJc w:val="right"/>
      <w:pPr>
        <w:ind w:left="2905" w:hanging="180"/>
      </w:pPr>
    </w:lvl>
    <w:lvl w:ilvl="3">
      <w:start w:val="1"/>
      <w:numFmt w:val="decimal"/>
      <w:lvlText w:val="%1.%2.%3.%4."/>
      <w:lvlJc w:val="left"/>
      <w:pPr>
        <w:ind w:left="3625" w:hanging="360"/>
      </w:pPr>
    </w:lvl>
    <w:lvl w:ilvl="4">
      <w:start w:val="1"/>
      <w:numFmt w:val="lowerLetter"/>
      <w:lvlText w:val="%1.%2.%3.%4.%5."/>
      <w:lvlJc w:val="left"/>
      <w:pPr>
        <w:ind w:left="4345" w:hanging="360"/>
      </w:pPr>
    </w:lvl>
    <w:lvl w:ilvl="5">
      <w:start w:val="1"/>
      <w:numFmt w:val="lowerRoman"/>
      <w:lvlText w:val="%1.%2.%3.%4.%5.%6."/>
      <w:lvlJc w:val="right"/>
      <w:pPr>
        <w:ind w:left="5065" w:hanging="180"/>
      </w:pPr>
    </w:lvl>
    <w:lvl w:ilvl="6">
      <w:start w:val="1"/>
      <w:numFmt w:val="decimal"/>
      <w:lvlText w:val="%1.%2.%3.%4.%5.%6.%7."/>
      <w:lvlJc w:val="left"/>
      <w:pPr>
        <w:ind w:left="5785" w:hanging="360"/>
      </w:pPr>
    </w:lvl>
    <w:lvl w:ilvl="7">
      <w:start w:val="1"/>
      <w:numFmt w:val="lowerLetter"/>
      <w:lvlText w:val="%1.%2.%3.%4.%5.%6.%7.%8."/>
      <w:lvlJc w:val="left"/>
      <w:pPr>
        <w:ind w:left="6505" w:hanging="360"/>
      </w:pPr>
    </w:lvl>
    <w:lvl w:ilvl="8">
      <w:start w:val="1"/>
      <w:numFmt w:val="lowerRoman"/>
      <w:lvlText w:val="%1.%2.%3.%4.%5.%6.%7.%8.%9."/>
      <w:lvlJc w:val="right"/>
      <w:pPr>
        <w:ind w:left="7225" w:hanging="180"/>
      </w:pPr>
    </w:lvl>
  </w:abstractNum>
  <w:abstractNum w:abstractNumId="5" w15:restartNumberingAfterBreak="0">
    <w:nsid w:val="11970B1B"/>
    <w:multiLevelType w:val="multilevel"/>
    <w:tmpl w:val="96FA876C"/>
    <w:styleLink w:val="WW8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13A269A9"/>
    <w:multiLevelType w:val="multilevel"/>
    <w:tmpl w:val="A34649E4"/>
    <w:styleLink w:val="WWNum7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018" w:hanging="720"/>
      </w:pPr>
    </w:lvl>
    <w:lvl w:ilvl="3">
      <w:start w:val="1"/>
      <w:numFmt w:val="decimal"/>
      <w:lvlText w:val="%1.%2.%3.%4."/>
      <w:lvlJc w:val="left"/>
      <w:pPr>
        <w:ind w:left="2596" w:hanging="720"/>
      </w:pPr>
    </w:lvl>
    <w:lvl w:ilvl="4">
      <w:start w:val="1"/>
      <w:numFmt w:val="decimal"/>
      <w:lvlText w:val="%1.%2.%3.%4.%5."/>
      <w:lvlJc w:val="left"/>
      <w:pPr>
        <w:ind w:left="3534" w:hanging="1080"/>
      </w:pPr>
    </w:lvl>
    <w:lvl w:ilvl="5">
      <w:start w:val="1"/>
      <w:numFmt w:val="decimal"/>
      <w:lvlText w:val="%1.%2.%3.%4.%5.%6."/>
      <w:lvlJc w:val="left"/>
      <w:pPr>
        <w:ind w:left="4112" w:hanging="1080"/>
      </w:pPr>
    </w:lvl>
    <w:lvl w:ilvl="6">
      <w:start w:val="1"/>
      <w:numFmt w:val="decimal"/>
      <w:lvlText w:val="%1.%2.%3.%4.%5.%6.%7."/>
      <w:lvlJc w:val="left"/>
      <w:pPr>
        <w:ind w:left="5050" w:hanging="1440"/>
      </w:pPr>
    </w:lvl>
    <w:lvl w:ilvl="7">
      <w:start w:val="1"/>
      <w:numFmt w:val="decimal"/>
      <w:lvlText w:val="%1.%2.%3.%4.%5.%6.%7.%8."/>
      <w:lvlJc w:val="left"/>
      <w:pPr>
        <w:ind w:left="5628" w:hanging="1440"/>
      </w:pPr>
    </w:lvl>
    <w:lvl w:ilvl="8">
      <w:start w:val="1"/>
      <w:numFmt w:val="decimal"/>
      <w:lvlText w:val="%1.%2.%3.%4.%5.%6.%7.%8.%9."/>
      <w:lvlJc w:val="left"/>
      <w:pPr>
        <w:ind w:left="6566" w:hanging="1800"/>
      </w:pPr>
    </w:lvl>
  </w:abstractNum>
  <w:abstractNum w:abstractNumId="7" w15:restartNumberingAfterBreak="0">
    <w:nsid w:val="14385823"/>
    <w:multiLevelType w:val="multilevel"/>
    <w:tmpl w:val="F7B47E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5674273"/>
    <w:multiLevelType w:val="multilevel"/>
    <w:tmpl w:val="3F1213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7EE48D8"/>
    <w:multiLevelType w:val="multilevel"/>
    <w:tmpl w:val="3F1213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191E4E32"/>
    <w:multiLevelType w:val="multilevel"/>
    <w:tmpl w:val="1AA4807A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990" w:hanging="63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1" w15:restartNumberingAfterBreak="0">
    <w:nsid w:val="1E2E772F"/>
    <w:multiLevelType w:val="multilevel"/>
    <w:tmpl w:val="1C1A533E"/>
    <w:styleLink w:val="WW8Num8"/>
    <w:lvl w:ilvl="0">
      <w:numFmt w:val="bullet"/>
      <w:lvlText w:val="-"/>
      <w:lvlJc w:val="left"/>
      <w:pPr>
        <w:ind w:left="720" w:hanging="360"/>
      </w:pPr>
      <w:rPr>
        <w:rFonts w:ascii="Verdana" w:eastAsia="Calibri" w:hAnsi="Verdana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22BB07F4"/>
    <w:multiLevelType w:val="multilevel"/>
    <w:tmpl w:val="9E46763E"/>
    <w:styleLink w:val="WWNum43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686920"/>
    <w:multiLevelType w:val="multilevel"/>
    <w:tmpl w:val="6150C4AA"/>
    <w:styleLink w:val="WW8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26C33A3D"/>
    <w:multiLevelType w:val="multilevel"/>
    <w:tmpl w:val="F768D922"/>
    <w:styleLink w:val="WWNum4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E27707"/>
    <w:multiLevelType w:val="multilevel"/>
    <w:tmpl w:val="2FC874E0"/>
    <w:styleLink w:val="WW8Num7"/>
    <w:lvl w:ilvl="0">
      <w:start w:val="1"/>
      <w:numFmt w:val="decimal"/>
      <w:lvlText w:val="%1."/>
      <w:lvlJc w:val="left"/>
      <w:pPr>
        <w:ind w:left="608" w:hanging="225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E0E0E"/>
        <w:w w:val="96"/>
        <w:sz w:val="21"/>
        <w:szCs w:val="21"/>
      </w:rPr>
    </w:lvl>
    <w:lvl w:ilvl="1">
      <w:start w:val="1"/>
      <w:numFmt w:val="decimal"/>
      <w:lvlText w:val="%1.%2."/>
      <w:lvlJc w:val="left"/>
      <w:pPr>
        <w:ind w:left="1105" w:hanging="355"/>
      </w:pPr>
      <w:rPr>
        <w:w w:val="108"/>
      </w:rPr>
    </w:lvl>
    <w:lvl w:ilvl="2">
      <w:numFmt w:val="bullet"/>
      <w:lvlText w:val="•"/>
      <w:lvlJc w:val="left"/>
      <w:pPr>
        <w:ind w:left="2129" w:hanging="355"/>
      </w:pPr>
    </w:lvl>
    <w:lvl w:ilvl="3">
      <w:numFmt w:val="bullet"/>
      <w:lvlText w:val="•"/>
      <w:lvlJc w:val="left"/>
      <w:pPr>
        <w:ind w:left="3158" w:hanging="355"/>
      </w:pPr>
    </w:lvl>
    <w:lvl w:ilvl="4">
      <w:numFmt w:val="bullet"/>
      <w:lvlText w:val="•"/>
      <w:lvlJc w:val="left"/>
      <w:pPr>
        <w:ind w:left="4188" w:hanging="355"/>
      </w:pPr>
    </w:lvl>
    <w:lvl w:ilvl="5">
      <w:numFmt w:val="bullet"/>
      <w:lvlText w:val="•"/>
      <w:lvlJc w:val="left"/>
      <w:pPr>
        <w:ind w:left="5217" w:hanging="355"/>
      </w:pPr>
    </w:lvl>
    <w:lvl w:ilvl="6">
      <w:numFmt w:val="bullet"/>
      <w:lvlText w:val="•"/>
      <w:lvlJc w:val="left"/>
      <w:pPr>
        <w:ind w:left="6246" w:hanging="355"/>
      </w:pPr>
    </w:lvl>
    <w:lvl w:ilvl="7">
      <w:numFmt w:val="bullet"/>
      <w:lvlText w:val="•"/>
      <w:lvlJc w:val="left"/>
      <w:pPr>
        <w:ind w:left="7276" w:hanging="355"/>
      </w:pPr>
    </w:lvl>
    <w:lvl w:ilvl="8">
      <w:numFmt w:val="bullet"/>
      <w:lvlText w:val="•"/>
      <w:lvlJc w:val="left"/>
      <w:pPr>
        <w:ind w:left="8305" w:hanging="355"/>
      </w:pPr>
    </w:lvl>
  </w:abstractNum>
  <w:abstractNum w:abstractNumId="16" w15:restartNumberingAfterBreak="0">
    <w:nsid w:val="291C44BC"/>
    <w:multiLevelType w:val="multilevel"/>
    <w:tmpl w:val="22F8D6F6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7423D7"/>
    <w:multiLevelType w:val="multilevel"/>
    <w:tmpl w:val="3DBE0926"/>
    <w:styleLink w:val="WWNum17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137262"/>
    <w:multiLevelType w:val="multilevel"/>
    <w:tmpl w:val="EC504994"/>
    <w:styleLink w:val="WW8Num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CD503C"/>
    <w:multiLevelType w:val="multilevel"/>
    <w:tmpl w:val="71AEB0F0"/>
    <w:styleLink w:val="WWNum41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8B469C"/>
    <w:multiLevelType w:val="multilevel"/>
    <w:tmpl w:val="1EE8F0F2"/>
    <w:styleLink w:val="WWNum1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311119D4"/>
    <w:multiLevelType w:val="multilevel"/>
    <w:tmpl w:val="120EE018"/>
    <w:styleLink w:val="WW8Num13"/>
    <w:lvl w:ilvl="0">
      <w:start w:val="1"/>
      <w:numFmt w:val="decimal"/>
      <w:lvlText w:val="%1.)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1.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2" w15:restartNumberingAfterBreak="0">
    <w:nsid w:val="347532B3"/>
    <w:multiLevelType w:val="multilevel"/>
    <w:tmpl w:val="856AB29C"/>
    <w:styleLink w:val="WW8Num9"/>
    <w:lvl w:ilvl="0">
      <w:start w:val="1"/>
      <w:numFmt w:val="lowerLetter"/>
      <w:lvlText w:val="%1)"/>
      <w:lvlJc w:val="left"/>
      <w:pPr>
        <w:ind w:left="1465" w:hanging="360"/>
      </w:pPr>
    </w:lvl>
    <w:lvl w:ilvl="1">
      <w:start w:val="1"/>
      <w:numFmt w:val="lowerLetter"/>
      <w:lvlText w:val="%1.%2."/>
      <w:lvlJc w:val="left"/>
      <w:pPr>
        <w:ind w:left="2185" w:hanging="360"/>
      </w:pPr>
    </w:lvl>
    <w:lvl w:ilvl="2">
      <w:start w:val="1"/>
      <w:numFmt w:val="lowerRoman"/>
      <w:lvlText w:val="%1.%2.%3."/>
      <w:lvlJc w:val="right"/>
      <w:pPr>
        <w:ind w:left="2905" w:hanging="180"/>
      </w:pPr>
    </w:lvl>
    <w:lvl w:ilvl="3">
      <w:start w:val="1"/>
      <w:numFmt w:val="decimal"/>
      <w:lvlText w:val="%1.%2.%3.%4."/>
      <w:lvlJc w:val="left"/>
      <w:pPr>
        <w:ind w:left="3625" w:hanging="360"/>
      </w:pPr>
    </w:lvl>
    <w:lvl w:ilvl="4">
      <w:start w:val="1"/>
      <w:numFmt w:val="lowerLetter"/>
      <w:lvlText w:val="%1.%2.%3.%4.%5."/>
      <w:lvlJc w:val="left"/>
      <w:pPr>
        <w:ind w:left="4345" w:hanging="360"/>
      </w:pPr>
    </w:lvl>
    <w:lvl w:ilvl="5">
      <w:start w:val="1"/>
      <w:numFmt w:val="lowerRoman"/>
      <w:lvlText w:val="%1.%2.%3.%4.%5.%6."/>
      <w:lvlJc w:val="right"/>
      <w:pPr>
        <w:ind w:left="5065" w:hanging="180"/>
      </w:pPr>
    </w:lvl>
    <w:lvl w:ilvl="6">
      <w:start w:val="1"/>
      <w:numFmt w:val="decimal"/>
      <w:lvlText w:val="%1.%2.%3.%4.%5.%6.%7."/>
      <w:lvlJc w:val="left"/>
      <w:pPr>
        <w:ind w:left="5785" w:hanging="360"/>
      </w:pPr>
    </w:lvl>
    <w:lvl w:ilvl="7">
      <w:start w:val="1"/>
      <w:numFmt w:val="lowerLetter"/>
      <w:lvlText w:val="%1.%2.%3.%4.%5.%6.%7.%8."/>
      <w:lvlJc w:val="left"/>
      <w:pPr>
        <w:ind w:left="6505" w:hanging="360"/>
      </w:pPr>
    </w:lvl>
    <w:lvl w:ilvl="8">
      <w:start w:val="1"/>
      <w:numFmt w:val="lowerRoman"/>
      <w:lvlText w:val="%1.%2.%3.%4.%5.%6.%7.%8.%9."/>
      <w:lvlJc w:val="right"/>
      <w:pPr>
        <w:ind w:left="7225" w:hanging="180"/>
      </w:pPr>
    </w:lvl>
  </w:abstractNum>
  <w:abstractNum w:abstractNumId="23" w15:restartNumberingAfterBreak="0">
    <w:nsid w:val="363010B2"/>
    <w:multiLevelType w:val="multilevel"/>
    <w:tmpl w:val="416E6BA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38B81F7F"/>
    <w:multiLevelType w:val="multilevel"/>
    <w:tmpl w:val="28B64660"/>
    <w:styleLink w:val="WW8Num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5" w15:restartNumberingAfterBreak="0">
    <w:nsid w:val="391D50BB"/>
    <w:multiLevelType w:val="multilevel"/>
    <w:tmpl w:val="AB5ED73E"/>
    <w:styleLink w:val="WWNum51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3C891309"/>
    <w:multiLevelType w:val="multilevel"/>
    <w:tmpl w:val="D5026852"/>
    <w:styleLink w:val="WWNum42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018" w:hanging="720"/>
      </w:pPr>
    </w:lvl>
    <w:lvl w:ilvl="3">
      <w:start w:val="1"/>
      <w:numFmt w:val="decimal"/>
      <w:lvlText w:val="%1.%2.%3.%4."/>
      <w:lvlJc w:val="left"/>
      <w:pPr>
        <w:ind w:left="2596" w:hanging="720"/>
      </w:pPr>
    </w:lvl>
    <w:lvl w:ilvl="4">
      <w:start w:val="1"/>
      <w:numFmt w:val="decimal"/>
      <w:lvlText w:val="%1.%2.%3.%4.%5."/>
      <w:lvlJc w:val="left"/>
      <w:pPr>
        <w:ind w:left="3534" w:hanging="1080"/>
      </w:pPr>
    </w:lvl>
    <w:lvl w:ilvl="5">
      <w:start w:val="1"/>
      <w:numFmt w:val="decimal"/>
      <w:lvlText w:val="%1.%2.%3.%4.%5.%6."/>
      <w:lvlJc w:val="left"/>
      <w:pPr>
        <w:ind w:left="4112" w:hanging="1080"/>
      </w:pPr>
    </w:lvl>
    <w:lvl w:ilvl="6">
      <w:start w:val="1"/>
      <w:numFmt w:val="decimal"/>
      <w:lvlText w:val="%1.%2.%3.%4.%5.%6.%7."/>
      <w:lvlJc w:val="left"/>
      <w:pPr>
        <w:ind w:left="5050" w:hanging="1440"/>
      </w:pPr>
    </w:lvl>
    <w:lvl w:ilvl="7">
      <w:start w:val="1"/>
      <w:numFmt w:val="decimal"/>
      <w:lvlText w:val="%1.%2.%3.%4.%5.%6.%7.%8."/>
      <w:lvlJc w:val="left"/>
      <w:pPr>
        <w:ind w:left="5628" w:hanging="1440"/>
      </w:pPr>
    </w:lvl>
    <w:lvl w:ilvl="8">
      <w:start w:val="1"/>
      <w:numFmt w:val="decimal"/>
      <w:lvlText w:val="%1.%2.%3.%4.%5.%6.%7.%8.%9."/>
      <w:lvlJc w:val="left"/>
      <w:pPr>
        <w:ind w:left="6566" w:hanging="1800"/>
      </w:pPr>
    </w:lvl>
  </w:abstractNum>
  <w:abstractNum w:abstractNumId="27" w15:restartNumberingAfterBreak="0">
    <w:nsid w:val="47665E3A"/>
    <w:multiLevelType w:val="multilevel"/>
    <w:tmpl w:val="63FC41CA"/>
    <w:styleLink w:val="WW8Num6"/>
    <w:lvl w:ilvl="0">
      <w:start w:val="1"/>
      <w:numFmt w:val="decimal"/>
      <w:lvlText w:val="%1."/>
      <w:lvlJc w:val="left"/>
      <w:pPr>
        <w:ind w:left="608" w:hanging="225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E0E0E"/>
        <w:w w:val="96"/>
        <w:sz w:val="21"/>
        <w:szCs w:val="21"/>
      </w:rPr>
    </w:lvl>
    <w:lvl w:ilvl="1">
      <w:start w:val="1"/>
      <w:numFmt w:val="decimal"/>
      <w:lvlText w:val="%1.%2."/>
      <w:lvlJc w:val="left"/>
      <w:pPr>
        <w:ind w:left="1105" w:hanging="355"/>
      </w:pPr>
      <w:rPr>
        <w:w w:val="108"/>
      </w:rPr>
    </w:lvl>
    <w:lvl w:ilvl="2">
      <w:numFmt w:val="bullet"/>
      <w:lvlText w:val="•"/>
      <w:lvlJc w:val="left"/>
      <w:pPr>
        <w:ind w:left="2129" w:hanging="355"/>
      </w:pPr>
    </w:lvl>
    <w:lvl w:ilvl="3">
      <w:numFmt w:val="bullet"/>
      <w:lvlText w:val="•"/>
      <w:lvlJc w:val="left"/>
      <w:pPr>
        <w:ind w:left="3158" w:hanging="355"/>
      </w:pPr>
    </w:lvl>
    <w:lvl w:ilvl="4">
      <w:numFmt w:val="bullet"/>
      <w:lvlText w:val="•"/>
      <w:lvlJc w:val="left"/>
      <w:pPr>
        <w:ind w:left="4188" w:hanging="355"/>
      </w:pPr>
    </w:lvl>
    <w:lvl w:ilvl="5">
      <w:numFmt w:val="bullet"/>
      <w:lvlText w:val="•"/>
      <w:lvlJc w:val="left"/>
      <w:pPr>
        <w:ind w:left="5217" w:hanging="355"/>
      </w:pPr>
    </w:lvl>
    <w:lvl w:ilvl="6">
      <w:numFmt w:val="bullet"/>
      <w:lvlText w:val="•"/>
      <w:lvlJc w:val="left"/>
      <w:pPr>
        <w:ind w:left="6246" w:hanging="355"/>
      </w:pPr>
    </w:lvl>
    <w:lvl w:ilvl="7">
      <w:numFmt w:val="bullet"/>
      <w:lvlText w:val="•"/>
      <w:lvlJc w:val="left"/>
      <w:pPr>
        <w:ind w:left="7276" w:hanging="355"/>
      </w:pPr>
    </w:lvl>
    <w:lvl w:ilvl="8">
      <w:numFmt w:val="bullet"/>
      <w:lvlText w:val="•"/>
      <w:lvlJc w:val="left"/>
      <w:pPr>
        <w:ind w:left="8305" w:hanging="355"/>
      </w:pPr>
    </w:lvl>
  </w:abstractNum>
  <w:abstractNum w:abstractNumId="28" w15:restartNumberingAfterBreak="0">
    <w:nsid w:val="4A8B72F5"/>
    <w:multiLevelType w:val="multilevel"/>
    <w:tmpl w:val="F4E46446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9" w15:restartNumberingAfterBreak="0">
    <w:nsid w:val="519742F7"/>
    <w:multiLevelType w:val="multilevel"/>
    <w:tmpl w:val="6378889E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54283A99"/>
    <w:multiLevelType w:val="multilevel"/>
    <w:tmpl w:val="8F6EE970"/>
    <w:lvl w:ilvl="0">
      <w:start w:val="1"/>
      <w:numFmt w:val="decimal"/>
      <w:lvlText w:val="%1."/>
      <w:lvlJc w:val="left"/>
      <w:pPr>
        <w:tabs>
          <w:tab w:val="num" w:pos="0"/>
        </w:tabs>
        <w:ind w:left="163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5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7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9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1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3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5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7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97" w:hanging="180"/>
      </w:pPr>
    </w:lvl>
  </w:abstractNum>
  <w:abstractNum w:abstractNumId="31" w15:restartNumberingAfterBreak="0">
    <w:nsid w:val="5F5B711B"/>
    <w:multiLevelType w:val="multilevel"/>
    <w:tmpl w:val="C3120C9E"/>
    <w:styleLink w:val="WW8Num5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60C35909"/>
    <w:multiLevelType w:val="multilevel"/>
    <w:tmpl w:val="3F1213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629C556B"/>
    <w:multiLevelType w:val="multilevel"/>
    <w:tmpl w:val="3F1213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62DD1120"/>
    <w:multiLevelType w:val="multilevel"/>
    <w:tmpl w:val="4A900E5E"/>
    <w:styleLink w:val="WWNum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AC3F79"/>
    <w:multiLevelType w:val="multilevel"/>
    <w:tmpl w:val="B29CA542"/>
    <w:styleLink w:val="WW8Num1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6A435EB5"/>
    <w:multiLevelType w:val="multilevel"/>
    <w:tmpl w:val="3468EFFE"/>
    <w:styleLink w:val="WW8Num12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6C1E7725"/>
    <w:multiLevelType w:val="multilevel"/>
    <w:tmpl w:val="252417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6E5C0BAB"/>
    <w:multiLevelType w:val="multilevel"/>
    <w:tmpl w:val="B9FEE3CE"/>
    <w:styleLink w:val="WW8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6F137822"/>
    <w:multiLevelType w:val="multilevel"/>
    <w:tmpl w:val="20DA9C4C"/>
    <w:styleLink w:val="WWNum17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3318C9"/>
    <w:multiLevelType w:val="multilevel"/>
    <w:tmpl w:val="306029DC"/>
    <w:styleLink w:val="WWNum2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6B1493"/>
    <w:multiLevelType w:val="multilevel"/>
    <w:tmpl w:val="02E69804"/>
    <w:styleLink w:val="WW8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687752626">
    <w:abstractNumId w:val="4"/>
  </w:num>
  <w:num w:numId="2" w16cid:durableId="623773275">
    <w:abstractNumId w:val="28"/>
  </w:num>
  <w:num w:numId="3" w16cid:durableId="495417530">
    <w:abstractNumId w:val="41"/>
  </w:num>
  <w:num w:numId="4" w16cid:durableId="516044375">
    <w:abstractNumId w:val="24"/>
  </w:num>
  <w:num w:numId="5" w16cid:durableId="656880444">
    <w:abstractNumId w:val="31"/>
  </w:num>
  <w:num w:numId="6" w16cid:durableId="632103027">
    <w:abstractNumId w:val="27"/>
  </w:num>
  <w:num w:numId="7" w16cid:durableId="379867361">
    <w:abstractNumId w:val="15"/>
  </w:num>
  <w:num w:numId="8" w16cid:durableId="1922984090">
    <w:abstractNumId w:val="11"/>
  </w:num>
  <w:num w:numId="9" w16cid:durableId="1305088710">
    <w:abstractNumId w:val="22"/>
  </w:num>
  <w:num w:numId="10" w16cid:durableId="545409619">
    <w:abstractNumId w:val="35"/>
  </w:num>
  <w:num w:numId="11" w16cid:durableId="545407206">
    <w:abstractNumId w:val="13"/>
  </w:num>
  <w:num w:numId="12" w16cid:durableId="950009883">
    <w:abstractNumId w:val="36"/>
  </w:num>
  <w:num w:numId="13" w16cid:durableId="1033993233">
    <w:abstractNumId w:val="21"/>
  </w:num>
  <w:num w:numId="14" w16cid:durableId="1827279486">
    <w:abstractNumId w:val="38"/>
  </w:num>
  <w:num w:numId="15" w16cid:durableId="1919900277">
    <w:abstractNumId w:val="5"/>
  </w:num>
  <w:num w:numId="16" w16cid:durableId="197203072">
    <w:abstractNumId w:val="6"/>
  </w:num>
  <w:num w:numId="17" w16cid:durableId="514001272">
    <w:abstractNumId w:val="10"/>
  </w:num>
  <w:num w:numId="18" w16cid:durableId="1014960756">
    <w:abstractNumId w:val="39"/>
  </w:num>
  <w:num w:numId="19" w16cid:durableId="1355887955">
    <w:abstractNumId w:val="12"/>
  </w:num>
  <w:num w:numId="20" w16cid:durableId="967972733">
    <w:abstractNumId w:val="34"/>
  </w:num>
  <w:num w:numId="21" w16cid:durableId="176388464">
    <w:abstractNumId w:val="25"/>
  </w:num>
  <w:num w:numId="22" w16cid:durableId="808284044">
    <w:abstractNumId w:val="0"/>
  </w:num>
  <w:num w:numId="23" w16cid:durableId="1269463375">
    <w:abstractNumId w:val="14"/>
  </w:num>
  <w:num w:numId="24" w16cid:durableId="413286654">
    <w:abstractNumId w:val="17"/>
  </w:num>
  <w:num w:numId="25" w16cid:durableId="1635286643">
    <w:abstractNumId w:val="40"/>
  </w:num>
  <w:num w:numId="26" w16cid:durableId="1332834814">
    <w:abstractNumId w:val="19"/>
  </w:num>
  <w:num w:numId="27" w16cid:durableId="980041911">
    <w:abstractNumId w:val="3"/>
  </w:num>
  <w:num w:numId="28" w16cid:durableId="655571340">
    <w:abstractNumId w:val="16"/>
  </w:num>
  <w:num w:numId="29" w16cid:durableId="1126585827">
    <w:abstractNumId w:val="26"/>
  </w:num>
  <w:num w:numId="30" w16cid:durableId="1417824267">
    <w:abstractNumId w:val="18"/>
  </w:num>
  <w:num w:numId="31" w16cid:durableId="232086974">
    <w:abstractNumId w:val="20"/>
  </w:num>
  <w:num w:numId="32" w16cid:durableId="1166169332">
    <w:abstractNumId w:val="1"/>
  </w:num>
  <w:num w:numId="33" w16cid:durableId="2565276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588539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67587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115206904">
    <w:abstractNumId w:val="37"/>
  </w:num>
  <w:num w:numId="37" w16cid:durableId="1876387966">
    <w:abstractNumId w:val="2"/>
    <w:lvlOverride w:ilvl="0">
      <w:startOverride w:val="1"/>
    </w:lvlOverride>
  </w:num>
  <w:num w:numId="38" w16cid:durableId="834420764">
    <w:abstractNumId w:val="2"/>
  </w:num>
  <w:num w:numId="39" w16cid:durableId="1814371891">
    <w:abstractNumId w:val="32"/>
  </w:num>
  <w:num w:numId="40" w16cid:durableId="2071421927">
    <w:abstractNumId w:val="8"/>
  </w:num>
  <w:num w:numId="41" w16cid:durableId="1363899089">
    <w:abstractNumId w:val="9"/>
  </w:num>
  <w:num w:numId="42" w16cid:durableId="1029254490">
    <w:abstractNumId w:val="33"/>
  </w:num>
  <w:num w:numId="43" w16cid:durableId="1512180633">
    <w:abstractNumId w:val="23"/>
    <w:lvlOverride w:ilvl="0">
      <w:startOverride w:val="1"/>
    </w:lvlOverride>
  </w:num>
  <w:num w:numId="44" w16cid:durableId="664404035">
    <w:abstractNumId w:val="2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51A"/>
    <w:rsid w:val="000277D9"/>
    <w:rsid w:val="000B1176"/>
    <w:rsid w:val="000C1E9A"/>
    <w:rsid w:val="00120A99"/>
    <w:rsid w:val="0014789B"/>
    <w:rsid w:val="00160F14"/>
    <w:rsid w:val="00187185"/>
    <w:rsid w:val="00267F36"/>
    <w:rsid w:val="002751D4"/>
    <w:rsid w:val="002E39A8"/>
    <w:rsid w:val="002F6E12"/>
    <w:rsid w:val="00313329"/>
    <w:rsid w:val="00373FD7"/>
    <w:rsid w:val="003B0325"/>
    <w:rsid w:val="003C447D"/>
    <w:rsid w:val="003F3CA0"/>
    <w:rsid w:val="0047351A"/>
    <w:rsid w:val="00480ECF"/>
    <w:rsid w:val="004B2EA7"/>
    <w:rsid w:val="004D1249"/>
    <w:rsid w:val="00506588"/>
    <w:rsid w:val="00535846"/>
    <w:rsid w:val="00581287"/>
    <w:rsid w:val="00591F09"/>
    <w:rsid w:val="005C2FB6"/>
    <w:rsid w:val="00650E04"/>
    <w:rsid w:val="00653DF4"/>
    <w:rsid w:val="00681FB3"/>
    <w:rsid w:val="006A0D2C"/>
    <w:rsid w:val="006B1430"/>
    <w:rsid w:val="00700872"/>
    <w:rsid w:val="00707D94"/>
    <w:rsid w:val="00745109"/>
    <w:rsid w:val="007646D1"/>
    <w:rsid w:val="0076586A"/>
    <w:rsid w:val="007D3499"/>
    <w:rsid w:val="007E36B6"/>
    <w:rsid w:val="00805330"/>
    <w:rsid w:val="00857E79"/>
    <w:rsid w:val="00892750"/>
    <w:rsid w:val="008A25F4"/>
    <w:rsid w:val="0090483F"/>
    <w:rsid w:val="00A22F89"/>
    <w:rsid w:val="00A43E65"/>
    <w:rsid w:val="00A600EB"/>
    <w:rsid w:val="00A60258"/>
    <w:rsid w:val="00A64C55"/>
    <w:rsid w:val="00AB2431"/>
    <w:rsid w:val="00AD426D"/>
    <w:rsid w:val="00B027EB"/>
    <w:rsid w:val="00B23B1E"/>
    <w:rsid w:val="00B26C30"/>
    <w:rsid w:val="00B26F2E"/>
    <w:rsid w:val="00B62A0C"/>
    <w:rsid w:val="00B7099C"/>
    <w:rsid w:val="00C13159"/>
    <w:rsid w:val="00C75B65"/>
    <w:rsid w:val="00C85B8C"/>
    <w:rsid w:val="00CD73C4"/>
    <w:rsid w:val="00CE6703"/>
    <w:rsid w:val="00D2111D"/>
    <w:rsid w:val="00D54EC1"/>
    <w:rsid w:val="00D72CB8"/>
    <w:rsid w:val="00D73F27"/>
    <w:rsid w:val="00DA07CF"/>
    <w:rsid w:val="00DF0FEA"/>
    <w:rsid w:val="00E064D0"/>
    <w:rsid w:val="00E35937"/>
    <w:rsid w:val="00E37DB6"/>
    <w:rsid w:val="00E85803"/>
    <w:rsid w:val="00E969AD"/>
    <w:rsid w:val="00EF38BE"/>
    <w:rsid w:val="00F1511D"/>
    <w:rsid w:val="00F21315"/>
    <w:rsid w:val="00F63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C3465"/>
  <w15:docId w15:val="{E2A9AB8E-9A6B-487B-A9E9-F7C30CD22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hu-H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Standarduser"/>
    <w:next w:val="Standarduser"/>
    <w:uiPriority w:val="9"/>
    <w:qFormat/>
    <w:pPr>
      <w:keepNext/>
      <w:jc w:val="center"/>
      <w:outlineLvl w:val="0"/>
    </w:pPr>
    <w:rPr>
      <w:rFonts w:ascii="Tahoma" w:eastAsia="Tahoma" w:hAnsi="Tahoma" w:cs="Tahoma"/>
      <w:b/>
      <w:bCs/>
      <w:sz w:val="32"/>
    </w:rPr>
  </w:style>
  <w:style w:type="paragraph" w:styleId="Cmsor2">
    <w:name w:val="heading 2"/>
    <w:basedOn w:val="Standarduser"/>
    <w:next w:val="Standarduser"/>
    <w:uiPriority w:val="9"/>
    <w:semiHidden/>
    <w:unhideWhenUsed/>
    <w:qFormat/>
    <w:pPr>
      <w:keepNext/>
      <w:jc w:val="center"/>
      <w:outlineLvl w:val="1"/>
    </w:pPr>
    <w:rPr>
      <w:rFonts w:ascii="Tahoma" w:eastAsia="Tahoma" w:hAnsi="Tahoma" w:cs="Tahoma"/>
      <w:sz w:val="28"/>
    </w:rPr>
  </w:style>
  <w:style w:type="paragraph" w:styleId="Cmsor3">
    <w:name w:val="heading 3"/>
    <w:basedOn w:val="Standarduser"/>
    <w:next w:val="Standarduser"/>
    <w:uiPriority w:val="9"/>
    <w:semiHidden/>
    <w:unhideWhenUsed/>
    <w:qFormat/>
    <w:pPr>
      <w:keepNext/>
      <w:jc w:val="center"/>
      <w:outlineLvl w:val="2"/>
    </w:pPr>
    <w:rPr>
      <w:sz w:val="28"/>
    </w:rPr>
  </w:style>
  <w:style w:type="paragraph" w:styleId="Cmsor4">
    <w:name w:val="heading 4"/>
    <w:basedOn w:val="Standarduser"/>
    <w:next w:val="Standarduser"/>
    <w:uiPriority w:val="9"/>
    <w:semiHidden/>
    <w:unhideWhenUsed/>
    <w:qFormat/>
    <w:pPr>
      <w:keepNext/>
      <w:spacing w:line="360" w:lineRule="auto"/>
      <w:jc w:val="both"/>
      <w:outlineLvl w:val="3"/>
    </w:pPr>
    <w:rPr>
      <w:rFonts w:ascii="Tahoma" w:eastAsia="Tahoma" w:hAnsi="Tahoma" w:cs="Tahoma"/>
      <w:b/>
      <w:szCs w:val="20"/>
      <w:lang w:eastAsia="ko-KR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qFormat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user"/>
    <w:next w:val="Textbody"/>
    <w:pPr>
      <w:jc w:val="center"/>
    </w:pPr>
    <w:rPr>
      <w:rFonts w:ascii="Tahoma" w:eastAsia="Tahoma" w:hAnsi="Tahoma" w:cs="Tahoma"/>
      <w:b/>
      <w:bCs/>
      <w:sz w:val="32"/>
      <w:szCs w:val="20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user"/>
    <w:rPr>
      <w:rFonts w:cs="Lucida Sans"/>
    </w:rPr>
  </w:style>
  <w:style w:type="paragraph" w:styleId="Kpalrs">
    <w:name w:val="caption"/>
    <w:basedOn w:val="Standarduser"/>
    <w:next w:val="Standarduser"/>
    <w:pPr>
      <w:spacing w:before="120" w:after="120"/>
    </w:pPr>
    <w:rPr>
      <w:b/>
      <w:bCs/>
      <w:sz w:val="20"/>
      <w:szCs w:val="20"/>
    </w:rPr>
  </w:style>
  <w:style w:type="paragraph" w:customStyle="1" w:styleId="Index">
    <w:name w:val="Index"/>
    <w:basedOn w:val="Standard"/>
    <w:pPr>
      <w:suppressLineNumbers/>
    </w:pPr>
    <w:rPr>
      <w:rFonts w:cs="Lucida Sans"/>
      <w:sz w:val="24"/>
    </w:rPr>
  </w:style>
  <w:style w:type="paragraph" w:customStyle="1" w:styleId="Standarduser">
    <w:name w:val="Standard (user)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user">
    <w:name w:val="Heading (user)"/>
    <w:basedOn w:val="Standarduser"/>
    <w:next w:val="Textbodyuser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user">
    <w:name w:val="Text body (user)"/>
    <w:basedOn w:val="Standarduser"/>
    <w:pPr>
      <w:jc w:val="center"/>
    </w:pPr>
    <w:rPr>
      <w:rFonts w:ascii="Tahoma" w:eastAsia="Tahoma" w:hAnsi="Tahoma" w:cs="Tahoma"/>
    </w:rPr>
  </w:style>
  <w:style w:type="paragraph" w:customStyle="1" w:styleId="Indexuser">
    <w:name w:val="Index (user)"/>
    <w:basedOn w:val="Standarduser"/>
    <w:pPr>
      <w:suppressLineNumbers/>
    </w:pPr>
    <w:rPr>
      <w:rFonts w:cs="Lucida Sans"/>
    </w:rPr>
  </w:style>
  <w:style w:type="paragraph" w:styleId="Szvegtrzs3">
    <w:name w:val="Body Text 3"/>
    <w:basedOn w:val="Standarduser"/>
    <w:pPr>
      <w:jc w:val="both"/>
    </w:pPr>
    <w:rPr>
      <w:rFonts w:ascii="Tahoma" w:eastAsia="Tahoma" w:hAnsi="Tahoma" w:cs="Tahoma"/>
      <w:sz w:val="28"/>
      <w:szCs w:val="20"/>
    </w:rPr>
  </w:style>
  <w:style w:type="paragraph" w:customStyle="1" w:styleId="Footnoteuser">
    <w:name w:val="Footnote (user)"/>
    <w:basedOn w:val="Standarduser"/>
    <w:rPr>
      <w:sz w:val="20"/>
      <w:szCs w:val="20"/>
    </w:rPr>
  </w:style>
  <w:style w:type="paragraph" w:styleId="Szvegtrzs2">
    <w:name w:val="Body Text 2"/>
    <w:basedOn w:val="Standarduser"/>
    <w:pPr>
      <w:spacing w:line="360" w:lineRule="auto"/>
      <w:jc w:val="center"/>
    </w:pPr>
    <w:rPr>
      <w:szCs w:val="20"/>
    </w:rPr>
  </w:style>
  <w:style w:type="paragraph" w:customStyle="1" w:styleId="Textbodyindentuser">
    <w:name w:val="Text body indent (user)"/>
    <w:basedOn w:val="Standarduser"/>
    <w:pPr>
      <w:ind w:left="2124" w:hanging="84"/>
    </w:pPr>
    <w:rPr>
      <w:rFonts w:ascii="Tahoma" w:eastAsia="Tahoma" w:hAnsi="Tahoma" w:cs="Tahoma"/>
      <w:sz w:val="22"/>
    </w:rPr>
  </w:style>
  <w:style w:type="paragraph" w:customStyle="1" w:styleId="HeaderandFooteruser">
    <w:name w:val="Header and Footer (user)"/>
    <w:basedOn w:val="Standarduser"/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lfej">
    <w:name w:val="header"/>
    <w:basedOn w:val="Standarduser"/>
    <w:rPr>
      <w:szCs w:val="20"/>
    </w:rPr>
  </w:style>
  <w:style w:type="paragraph" w:styleId="NormlWeb">
    <w:name w:val="Normal (Web)"/>
    <w:basedOn w:val="Standard"/>
    <w:pPr>
      <w:widowControl/>
      <w:suppressAutoHyphens w:val="0"/>
      <w:spacing w:before="280" w:after="280"/>
      <w:textAlignment w:val="auto"/>
    </w:pPr>
    <w:rPr>
      <w:kern w:val="0"/>
      <w:sz w:val="24"/>
      <w:szCs w:val="24"/>
      <w:lang w:eastAsia="hu-HU"/>
    </w:rPr>
  </w:style>
  <w:style w:type="paragraph" w:customStyle="1" w:styleId="WW-Szvegtrzs2">
    <w:name w:val="WW-Szövegtörzs 2"/>
    <w:basedOn w:val="Standarduser"/>
    <w:pPr>
      <w:widowControl w:val="0"/>
      <w:jc w:val="both"/>
    </w:pPr>
    <w:rPr>
      <w:rFonts w:eastAsia="Lucida Sans Unicode"/>
      <w:b/>
      <w:i/>
    </w:rPr>
  </w:style>
  <w:style w:type="paragraph" w:styleId="Buborkszveg">
    <w:name w:val="Balloon Text"/>
    <w:basedOn w:val="Standarduser"/>
    <w:rPr>
      <w:rFonts w:ascii="Tahoma" w:eastAsia="Tahoma" w:hAnsi="Tahoma" w:cs="Tahoma"/>
      <w:sz w:val="16"/>
      <w:szCs w:val="16"/>
    </w:rPr>
  </w:style>
  <w:style w:type="paragraph" w:customStyle="1" w:styleId="CharCharChar">
    <w:name w:val="Char Char Char"/>
    <w:basedOn w:val="Standarduser"/>
    <w:pPr>
      <w:spacing w:after="160" w:line="240" w:lineRule="exact"/>
    </w:pPr>
    <w:rPr>
      <w:rFonts w:ascii="Verdana" w:eastAsia="Verdana" w:hAnsi="Verdana" w:cs="Verdana"/>
      <w:sz w:val="20"/>
      <w:szCs w:val="20"/>
      <w:lang w:val="en-US"/>
    </w:rPr>
  </w:style>
  <w:style w:type="paragraph" w:styleId="Listaszerbekezds">
    <w:name w:val="List Paragraph"/>
    <w:basedOn w:val="Standard"/>
    <w:uiPriority w:val="34"/>
    <w:qFormat/>
    <w:pPr>
      <w:spacing w:after="200" w:line="276" w:lineRule="auto"/>
      <w:ind w:left="720"/>
    </w:pPr>
    <w:rPr>
      <w:kern w:val="0"/>
    </w:rPr>
  </w:style>
  <w:style w:type="paragraph" w:customStyle="1" w:styleId="cf0">
    <w:name w:val="cf0"/>
    <w:basedOn w:val="Standarduser"/>
    <w:pPr>
      <w:spacing w:before="280" w:after="280"/>
    </w:pPr>
  </w:style>
  <w:style w:type="paragraph" w:styleId="llb">
    <w:name w:val="footer"/>
    <w:basedOn w:val="Standarduser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m">
    <w:name w:val="Title"/>
    <w:basedOn w:val="Standard"/>
    <w:qFormat/>
    <w:pPr>
      <w:jc w:val="center"/>
    </w:pPr>
    <w:rPr>
      <w:b/>
      <w:kern w:val="0"/>
      <w:sz w:val="28"/>
      <w:szCs w:val="24"/>
      <w:lang w:eastAsia="hu-HU"/>
    </w:rPr>
  </w:style>
  <w:style w:type="character" w:customStyle="1" w:styleId="WW8Num6z0">
    <w:name w:val="WW8Num6z0"/>
    <w:rPr>
      <w:rFonts w:ascii="Times New Roman" w:eastAsia="Times New Roman" w:hAnsi="Times New Roman" w:cs="Times New Roman"/>
      <w:b w:val="0"/>
      <w:bCs w:val="0"/>
      <w:i w:val="0"/>
      <w:iCs w:val="0"/>
      <w:color w:val="0E0E0E"/>
      <w:w w:val="96"/>
      <w:sz w:val="21"/>
      <w:szCs w:val="21"/>
    </w:rPr>
  </w:style>
  <w:style w:type="character" w:customStyle="1" w:styleId="WW8Num6z1">
    <w:name w:val="WW8Num6z1"/>
    <w:rPr>
      <w:w w:val="108"/>
    </w:rPr>
  </w:style>
  <w:style w:type="character" w:customStyle="1" w:styleId="WW8Num7z0">
    <w:name w:val="WW8Num7z0"/>
    <w:rPr>
      <w:rFonts w:ascii="Times New Roman" w:eastAsia="Times New Roman" w:hAnsi="Times New Roman" w:cs="Times New Roman"/>
      <w:b w:val="0"/>
      <w:bCs w:val="0"/>
      <w:i w:val="0"/>
      <w:iCs w:val="0"/>
      <w:color w:val="0E0E0E"/>
      <w:w w:val="96"/>
      <w:sz w:val="21"/>
      <w:szCs w:val="21"/>
    </w:rPr>
  </w:style>
  <w:style w:type="character" w:customStyle="1" w:styleId="WW8Num7z1">
    <w:name w:val="WW8Num7z1"/>
    <w:rPr>
      <w:w w:val="108"/>
    </w:rPr>
  </w:style>
  <w:style w:type="character" w:customStyle="1" w:styleId="WW8Num8z0">
    <w:name w:val="WW8Num8z0"/>
    <w:rPr>
      <w:rFonts w:ascii="Verdana" w:eastAsia="Calibri" w:hAnsi="Verdana" w:cs="Calibri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b/>
      <w:bCs/>
    </w:rPr>
  </w:style>
  <w:style w:type="character" w:customStyle="1" w:styleId="FootnoteSymboluser">
    <w:name w:val="Footnote Symbol (user)"/>
    <w:rPr>
      <w:position w:val="0"/>
      <w:vertAlign w:val="superscript"/>
    </w:rPr>
  </w:style>
  <w:style w:type="character" w:customStyle="1" w:styleId="Footnoteanchoruser">
    <w:name w:val="Footnote anchor (user)"/>
    <w:rPr>
      <w:position w:val="0"/>
      <w:vertAlign w:val="superscript"/>
    </w:rPr>
  </w:style>
  <w:style w:type="character" w:customStyle="1" w:styleId="Kiemels2">
    <w:name w:val="Kiemelés2"/>
    <w:rPr>
      <w:b/>
      <w:bCs/>
    </w:rPr>
  </w:style>
  <w:style w:type="character" w:customStyle="1" w:styleId="CmChar">
    <w:name w:val="Cím Char"/>
    <w:rPr>
      <w:rFonts w:ascii="Tahoma" w:eastAsia="Tahoma" w:hAnsi="Tahoma" w:cs="Tahoma"/>
      <w:b/>
      <w:bCs/>
      <w:sz w:val="32"/>
    </w:rPr>
  </w:style>
  <w:style w:type="character" w:customStyle="1" w:styleId="ListaszerbekezdsChar">
    <w:name w:val="Listaszerű bekezdés Char"/>
    <w:rPr>
      <w:rFonts w:ascii="Calibri" w:eastAsia="Calibri" w:hAnsi="Calibri" w:cs="Calibri"/>
      <w:sz w:val="22"/>
      <w:szCs w:val="22"/>
      <w:lang w:bidi="ar-SA"/>
    </w:rPr>
  </w:style>
  <w:style w:type="character" w:customStyle="1" w:styleId="fontstyle0">
    <w:name w:val="fontstyle0"/>
    <w:basedOn w:val="Bekezdsalapbettpusa"/>
  </w:style>
  <w:style w:type="character" w:customStyle="1" w:styleId="markedcontent">
    <w:name w:val="markedcontent"/>
    <w:basedOn w:val="Bekezdsalapbettpusa"/>
  </w:style>
  <w:style w:type="character" w:customStyle="1" w:styleId="llbChar">
    <w:name w:val="Élőláb Char"/>
    <w:rPr>
      <w:sz w:val="24"/>
      <w:szCs w:val="24"/>
    </w:rPr>
  </w:style>
  <w:style w:type="character" w:customStyle="1" w:styleId="lfejChar">
    <w:name w:val="Élőfej Char"/>
    <w:rPr>
      <w:sz w:val="24"/>
    </w:rPr>
  </w:style>
  <w:style w:type="character" w:customStyle="1" w:styleId="ListLabel1">
    <w:name w:val="ListLabel 1"/>
  </w:style>
  <w:style w:type="character" w:customStyle="1" w:styleId="ListLabel2">
    <w:name w:val="ListLabel 2"/>
  </w:style>
  <w:style w:type="character" w:customStyle="1" w:styleId="ListLabel3">
    <w:name w:val="ListLabel 3"/>
  </w:style>
  <w:style w:type="character" w:customStyle="1" w:styleId="ListLabel4">
    <w:name w:val="ListLabel 4"/>
  </w:style>
  <w:style w:type="character" w:customStyle="1" w:styleId="ListLabel5">
    <w:name w:val="ListLabel 5"/>
  </w:style>
  <w:style w:type="character" w:customStyle="1" w:styleId="ListLabel6">
    <w:name w:val="ListLabel 6"/>
  </w:style>
  <w:style w:type="character" w:customStyle="1" w:styleId="ListLabel7">
    <w:name w:val="ListLabel 7"/>
  </w:style>
  <w:style w:type="character" w:customStyle="1" w:styleId="ListLabel8">
    <w:name w:val="ListLabel 8"/>
  </w:style>
  <w:style w:type="character" w:customStyle="1" w:styleId="ListLabel9">
    <w:name w:val="ListLabel 9"/>
  </w:style>
  <w:style w:type="character" w:customStyle="1" w:styleId="ListLabel19">
    <w:name w:val="ListLabel 19"/>
    <w:rPr>
      <w:rFonts w:ascii="Times New Roman" w:eastAsia="Times New Roman" w:hAnsi="Times New Roman" w:cs="Times New Roman"/>
      <w:b w:val="0"/>
      <w:bCs w:val="0"/>
      <w:i w:val="0"/>
      <w:iCs w:val="0"/>
      <w:color w:val="0E0E0E"/>
      <w:w w:val="96"/>
      <w:sz w:val="21"/>
      <w:szCs w:val="21"/>
    </w:rPr>
  </w:style>
  <w:style w:type="character" w:customStyle="1" w:styleId="ListLabel20">
    <w:name w:val="ListLabel 20"/>
    <w:rPr>
      <w:w w:val="108"/>
    </w:rPr>
  </w:style>
  <w:style w:type="character" w:customStyle="1" w:styleId="ListLabel21">
    <w:name w:val="ListLabel 21"/>
  </w:style>
  <w:style w:type="character" w:customStyle="1" w:styleId="ListLabel22">
    <w:name w:val="ListLabel 22"/>
  </w:style>
  <w:style w:type="character" w:customStyle="1" w:styleId="ListLabel23">
    <w:name w:val="ListLabel 23"/>
  </w:style>
  <w:style w:type="character" w:customStyle="1" w:styleId="ListLabel24">
    <w:name w:val="ListLabel 24"/>
  </w:style>
  <w:style w:type="character" w:customStyle="1" w:styleId="ListLabel25">
    <w:name w:val="ListLabel 25"/>
  </w:style>
  <w:style w:type="character" w:customStyle="1" w:styleId="ListLabel26">
    <w:name w:val="ListLabel 26"/>
  </w:style>
  <w:style w:type="character" w:customStyle="1" w:styleId="ListLabel27">
    <w:name w:val="ListLabel 27"/>
  </w:style>
  <w:style w:type="character" w:customStyle="1" w:styleId="Internetlinkuser">
    <w:name w:val="Internet link (user)"/>
    <w:rPr>
      <w:color w:val="000080"/>
      <w:u w:val="single"/>
    </w:rPr>
  </w:style>
  <w:style w:type="character" w:customStyle="1" w:styleId="ListLabel28">
    <w:name w:val="ListLabel 28"/>
  </w:style>
  <w:style w:type="character" w:customStyle="1" w:styleId="ListLabel29">
    <w:name w:val="ListLabel 29"/>
  </w:style>
  <w:style w:type="character" w:customStyle="1" w:styleId="ListLabel30">
    <w:name w:val="ListLabel 30"/>
  </w:style>
  <w:style w:type="character" w:customStyle="1" w:styleId="ListLabel31">
    <w:name w:val="ListLabel 31"/>
  </w:style>
  <w:style w:type="character" w:customStyle="1" w:styleId="ListLabel32">
    <w:name w:val="ListLabel 32"/>
  </w:style>
  <w:style w:type="character" w:customStyle="1" w:styleId="ListLabel33">
    <w:name w:val="ListLabel 33"/>
  </w:style>
  <w:style w:type="character" w:customStyle="1" w:styleId="ListLabel34">
    <w:name w:val="ListLabel 34"/>
  </w:style>
  <w:style w:type="character" w:customStyle="1" w:styleId="ListLabel35">
    <w:name w:val="ListLabel 35"/>
  </w:style>
  <w:style w:type="character" w:customStyle="1" w:styleId="ListLabel36">
    <w:name w:val="ListLabel 36"/>
  </w:style>
  <w:style w:type="character" w:customStyle="1" w:styleId="ListLabel55">
    <w:name w:val="ListLabel 55"/>
    <w:rPr>
      <w:b/>
    </w:rPr>
  </w:style>
  <w:style w:type="character" w:customStyle="1" w:styleId="ListLabel56">
    <w:name w:val="ListLabel 56"/>
  </w:style>
  <w:style w:type="character" w:customStyle="1" w:styleId="ListLabel57">
    <w:name w:val="ListLabel 57"/>
  </w:style>
  <w:style w:type="character" w:customStyle="1" w:styleId="ListLabel58">
    <w:name w:val="ListLabel 58"/>
  </w:style>
  <w:style w:type="character" w:customStyle="1" w:styleId="ListLabel59">
    <w:name w:val="ListLabel 59"/>
  </w:style>
  <w:style w:type="character" w:customStyle="1" w:styleId="ListLabel60">
    <w:name w:val="ListLabel 60"/>
  </w:style>
  <w:style w:type="character" w:customStyle="1" w:styleId="ListLabel61">
    <w:name w:val="ListLabel 61"/>
  </w:style>
  <w:style w:type="character" w:customStyle="1" w:styleId="ListLabel62">
    <w:name w:val="ListLabel 62"/>
  </w:style>
  <w:style w:type="character" w:customStyle="1" w:styleId="ListLabel63">
    <w:name w:val="ListLabel 63"/>
  </w:style>
  <w:style w:type="character" w:customStyle="1" w:styleId="ListLabel227">
    <w:name w:val="ListLabel 227"/>
    <w:rPr>
      <w:rFonts w:ascii="Times New Roman" w:eastAsia="Times New Roman" w:hAnsi="Times New Roman" w:cs="Times New Roman"/>
      <w:b w:val="0"/>
      <w:bCs w:val="0"/>
      <w:i w:val="0"/>
      <w:iCs w:val="0"/>
      <w:color w:val="0E0E0E"/>
      <w:w w:val="96"/>
      <w:sz w:val="21"/>
      <w:szCs w:val="21"/>
    </w:rPr>
  </w:style>
  <w:style w:type="character" w:customStyle="1" w:styleId="ListLabel228">
    <w:name w:val="ListLabel 228"/>
    <w:rPr>
      <w:w w:val="108"/>
    </w:rPr>
  </w:style>
  <w:style w:type="character" w:customStyle="1" w:styleId="ListLabel229">
    <w:name w:val="ListLabel 229"/>
  </w:style>
  <w:style w:type="character" w:customStyle="1" w:styleId="ListLabel230">
    <w:name w:val="ListLabel 230"/>
  </w:style>
  <w:style w:type="character" w:customStyle="1" w:styleId="ListLabel231">
    <w:name w:val="ListLabel 231"/>
  </w:style>
  <w:style w:type="character" w:customStyle="1" w:styleId="ListLabel232">
    <w:name w:val="ListLabel 232"/>
  </w:style>
  <w:style w:type="character" w:customStyle="1" w:styleId="ListLabel233">
    <w:name w:val="ListLabel 233"/>
  </w:style>
  <w:style w:type="character" w:customStyle="1" w:styleId="ListLabel234">
    <w:name w:val="ListLabel 234"/>
  </w:style>
  <w:style w:type="character" w:customStyle="1" w:styleId="ListLabel235">
    <w:name w:val="ListLabel 235"/>
  </w:style>
  <w:style w:type="character" w:customStyle="1" w:styleId="ListLabel236">
    <w:name w:val="ListLabel 236"/>
  </w:style>
  <w:style w:type="character" w:customStyle="1" w:styleId="ListLabel237">
    <w:name w:val="ListLabel 237"/>
  </w:style>
  <w:style w:type="character" w:customStyle="1" w:styleId="ListLabel238">
    <w:name w:val="ListLabel 238"/>
  </w:style>
  <w:style w:type="character" w:customStyle="1" w:styleId="ListLabel239">
    <w:name w:val="ListLabel 239"/>
  </w:style>
  <w:style w:type="character" w:customStyle="1" w:styleId="ListLabel240">
    <w:name w:val="ListLabel 240"/>
  </w:style>
  <w:style w:type="character" w:customStyle="1" w:styleId="ListLabel241">
    <w:name w:val="ListLabel 241"/>
  </w:style>
  <w:style w:type="character" w:customStyle="1" w:styleId="ListLabel242">
    <w:name w:val="ListLabel 242"/>
  </w:style>
  <w:style w:type="character" w:customStyle="1" w:styleId="ListLabel243">
    <w:name w:val="ListLabel 243"/>
  </w:style>
  <w:style w:type="character" w:customStyle="1" w:styleId="ListLabel244">
    <w:name w:val="ListLabel 244"/>
  </w:style>
  <w:style w:type="character" w:customStyle="1" w:styleId="ListLabel245">
    <w:name w:val="ListLabel 245"/>
  </w:style>
  <w:style w:type="character" w:customStyle="1" w:styleId="ListLabel246">
    <w:name w:val="ListLabel 246"/>
  </w:style>
  <w:style w:type="character" w:customStyle="1" w:styleId="ListLabel247">
    <w:name w:val="ListLabel 247"/>
  </w:style>
  <w:style w:type="character" w:customStyle="1" w:styleId="ListLabel248">
    <w:name w:val="ListLabel 248"/>
  </w:style>
  <w:style w:type="character" w:customStyle="1" w:styleId="ListLabel249">
    <w:name w:val="ListLabel 249"/>
  </w:style>
  <w:style w:type="character" w:customStyle="1" w:styleId="ListLabel250">
    <w:name w:val="ListLabel 250"/>
  </w:style>
  <w:style w:type="character" w:customStyle="1" w:styleId="ListLabel251">
    <w:name w:val="ListLabel 251"/>
  </w:style>
  <w:style w:type="character" w:customStyle="1" w:styleId="ListLabel252">
    <w:name w:val="ListLabel 252"/>
  </w:style>
  <w:style w:type="character" w:customStyle="1" w:styleId="ListLabel253">
    <w:name w:val="ListLabel 253"/>
  </w:style>
  <w:style w:type="character" w:customStyle="1" w:styleId="ListLabel82">
    <w:name w:val="ListLabel 82"/>
  </w:style>
  <w:style w:type="character" w:customStyle="1" w:styleId="ListLabel83">
    <w:name w:val="ListLabel 83"/>
  </w:style>
  <w:style w:type="character" w:customStyle="1" w:styleId="ListLabel84">
    <w:name w:val="ListLabel 84"/>
  </w:style>
  <w:style w:type="character" w:customStyle="1" w:styleId="ListLabel85">
    <w:name w:val="ListLabel 85"/>
  </w:style>
  <w:style w:type="character" w:customStyle="1" w:styleId="ListLabel86">
    <w:name w:val="ListLabel 86"/>
  </w:style>
  <w:style w:type="character" w:customStyle="1" w:styleId="ListLabel87">
    <w:name w:val="ListLabel 87"/>
  </w:style>
  <w:style w:type="character" w:customStyle="1" w:styleId="ListLabel88">
    <w:name w:val="ListLabel 88"/>
  </w:style>
  <w:style w:type="character" w:customStyle="1" w:styleId="ListLabel89">
    <w:name w:val="ListLabel 89"/>
  </w:style>
  <w:style w:type="character" w:customStyle="1" w:styleId="ListLabel90">
    <w:name w:val="ListLabel 90"/>
  </w:style>
  <w:style w:type="character" w:customStyle="1" w:styleId="ListLabel10">
    <w:name w:val="ListLabel 10"/>
  </w:style>
  <w:style w:type="character" w:customStyle="1" w:styleId="ListLabel11">
    <w:name w:val="ListLabel 11"/>
  </w:style>
  <w:style w:type="character" w:customStyle="1" w:styleId="ListLabel12">
    <w:name w:val="ListLabel 12"/>
  </w:style>
  <w:style w:type="character" w:customStyle="1" w:styleId="ListLabel13">
    <w:name w:val="ListLabel 13"/>
  </w:style>
  <w:style w:type="character" w:customStyle="1" w:styleId="ListLabel14">
    <w:name w:val="ListLabel 14"/>
  </w:style>
  <w:style w:type="character" w:customStyle="1" w:styleId="ListLabel15">
    <w:name w:val="ListLabel 15"/>
  </w:style>
  <w:style w:type="character" w:customStyle="1" w:styleId="ListLabel16">
    <w:name w:val="ListLabel 16"/>
  </w:style>
  <w:style w:type="character" w:customStyle="1" w:styleId="ListLabel17">
    <w:name w:val="ListLabel 17"/>
  </w:style>
  <w:style w:type="character" w:customStyle="1" w:styleId="ListLabel18">
    <w:name w:val="ListLabel 18"/>
  </w:style>
  <w:style w:type="character" w:customStyle="1" w:styleId="ListLabel64">
    <w:name w:val="ListLabel 64"/>
  </w:style>
  <w:style w:type="character" w:customStyle="1" w:styleId="ListLabel65">
    <w:name w:val="ListLabel 65"/>
  </w:style>
  <w:style w:type="character" w:customStyle="1" w:styleId="ListLabel66">
    <w:name w:val="ListLabel 66"/>
  </w:style>
  <w:style w:type="character" w:customStyle="1" w:styleId="ListLabel67">
    <w:name w:val="ListLabel 67"/>
  </w:style>
  <w:style w:type="character" w:customStyle="1" w:styleId="ListLabel68">
    <w:name w:val="ListLabel 68"/>
  </w:style>
  <w:style w:type="character" w:customStyle="1" w:styleId="ListLabel69">
    <w:name w:val="ListLabel 69"/>
  </w:style>
  <w:style w:type="character" w:customStyle="1" w:styleId="ListLabel70">
    <w:name w:val="ListLabel 70"/>
  </w:style>
  <w:style w:type="character" w:customStyle="1" w:styleId="ListLabel71">
    <w:name w:val="ListLabel 71"/>
  </w:style>
  <w:style w:type="character" w:customStyle="1" w:styleId="ListLabel72">
    <w:name w:val="ListLabel 72"/>
  </w:style>
  <w:style w:type="character" w:customStyle="1" w:styleId="ListLabel73">
    <w:name w:val="ListLabel 73"/>
  </w:style>
  <w:style w:type="character" w:customStyle="1" w:styleId="ListLabel74">
    <w:name w:val="ListLabel 74"/>
  </w:style>
  <w:style w:type="character" w:customStyle="1" w:styleId="ListLabel75">
    <w:name w:val="ListLabel 75"/>
  </w:style>
  <w:style w:type="character" w:customStyle="1" w:styleId="ListLabel76">
    <w:name w:val="ListLabel 76"/>
  </w:style>
  <w:style w:type="character" w:customStyle="1" w:styleId="ListLabel77">
    <w:name w:val="ListLabel 77"/>
  </w:style>
  <w:style w:type="character" w:customStyle="1" w:styleId="ListLabel78">
    <w:name w:val="ListLabel 78"/>
  </w:style>
  <w:style w:type="character" w:customStyle="1" w:styleId="ListLabel79">
    <w:name w:val="ListLabel 79"/>
  </w:style>
  <w:style w:type="character" w:customStyle="1" w:styleId="ListLabel80">
    <w:name w:val="ListLabel 80"/>
  </w:style>
  <w:style w:type="character" w:customStyle="1" w:styleId="ListLabel81">
    <w:name w:val="ListLabel 81"/>
  </w:style>
  <w:style w:type="character" w:customStyle="1" w:styleId="ListLabel91">
    <w:name w:val="ListLabel 91"/>
  </w:style>
  <w:style w:type="character" w:customStyle="1" w:styleId="ListLabel92">
    <w:name w:val="ListLabel 92"/>
  </w:style>
  <w:style w:type="character" w:customStyle="1" w:styleId="ListLabel93">
    <w:name w:val="ListLabel 93"/>
  </w:style>
  <w:style w:type="character" w:customStyle="1" w:styleId="ListLabel94">
    <w:name w:val="ListLabel 94"/>
  </w:style>
  <w:style w:type="character" w:customStyle="1" w:styleId="ListLabel95">
    <w:name w:val="ListLabel 95"/>
  </w:style>
  <w:style w:type="character" w:customStyle="1" w:styleId="ListLabel96">
    <w:name w:val="ListLabel 96"/>
  </w:style>
  <w:style w:type="character" w:customStyle="1" w:styleId="ListLabel97">
    <w:name w:val="ListLabel 97"/>
  </w:style>
  <w:style w:type="character" w:customStyle="1" w:styleId="ListLabel98">
    <w:name w:val="ListLabel 98"/>
  </w:style>
  <w:style w:type="character" w:customStyle="1" w:styleId="ListLabel99">
    <w:name w:val="ListLabel 99"/>
  </w:style>
  <w:style w:type="character" w:customStyle="1" w:styleId="ListLabel100">
    <w:name w:val="ListLabel 100"/>
  </w:style>
  <w:style w:type="character" w:customStyle="1" w:styleId="ListLabel101">
    <w:name w:val="ListLabel 101"/>
  </w:style>
  <w:style w:type="character" w:customStyle="1" w:styleId="ListLabel102">
    <w:name w:val="ListLabel 102"/>
  </w:style>
  <w:style w:type="character" w:customStyle="1" w:styleId="ListLabel103">
    <w:name w:val="ListLabel 103"/>
  </w:style>
  <w:style w:type="character" w:customStyle="1" w:styleId="ListLabel104">
    <w:name w:val="ListLabel 104"/>
  </w:style>
  <w:style w:type="character" w:customStyle="1" w:styleId="ListLabel105">
    <w:name w:val="ListLabel 105"/>
  </w:style>
  <w:style w:type="character" w:customStyle="1" w:styleId="ListLabel106">
    <w:name w:val="ListLabel 106"/>
  </w:style>
  <w:style w:type="character" w:customStyle="1" w:styleId="ListLabel107">
    <w:name w:val="ListLabel 107"/>
  </w:style>
  <w:style w:type="character" w:customStyle="1" w:styleId="ListLabel108">
    <w:name w:val="ListLabel 108"/>
  </w:style>
  <w:style w:type="character" w:customStyle="1" w:styleId="ListLabel290">
    <w:name w:val="ListLabel 290"/>
  </w:style>
  <w:style w:type="character" w:customStyle="1" w:styleId="ListLabel291">
    <w:name w:val="ListLabel 291"/>
  </w:style>
  <w:style w:type="character" w:customStyle="1" w:styleId="ListLabel292">
    <w:name w:val="ListLabel 292"/>
  </w:style>
  <w:style w:type="character" w:customStyle="1" w:styleId="ListLabel293">
    <w:name w:val="ListLabel 293"/>
  </w:style>
  <w:style w:type="character" w:customStyle="1" w:styleId="ListLabel294">
    <w:name w:val="ListLabel 294"/>
  </w:style>
  <w:style w:type="character" w:customStyle="1" w:styleId="ListLabel295">
    <w:name w:val="ListLabel 295"/>
  </w:style>
  <w:style w:type="character" w:customStyle="1" w:styleId="ListLabel296">
    <w:name w:val="ListLabel 296"/>
  </w:style>
  <w:style w:type="character" w:customStyle="1" w:styleId="ListLabel297">
    <w:name w:val="ListLabel 297"/>
  </w:style>
  <w:style w:type="character" w:customStyle="1" w:styleId="ListLabel298">
    <w:name w:val="ListLabel 298"/>
  </w:style>
  <w:style w:type="character" w:customStyle="1" w:styleId="ListLabel145">
    <w:name w:val="ListLabel 145"/>
    <w:rPr>
      <w:b/>
    </w:rPr>
  </w:style>
  <w:style w:type="character" w:customStyle="1" w:styleId="ListLabel146">
    <w:name w:val="ListLabel 146"/>
  </w:style>
  <w:style w:type="character" w:customStyle="1" w:styleId="ListLabel147">
    <w:name w:val="ListLabel 147"/>
  </w:style>
  <w:style w:type="character" w:customStyle="1" w:styleId="ListLabel148">
    <w:name w:val="ListLabel 148"/>
  </w:style>
  <w:style w:type="character" w:customStyle="1" w:styleId="ListLabel149">
    <w:name w:val="ListLabel 149"/>
  </w:style>
  <w:style w:type="character" w:customStyle="1" w:styleId="ListLabel150">
    <w:name w:val="ListLabel 150"/>
  </w:style>
  <w:style w:type="character" w:customStyle="1" w:styleId="ListLabel151">
    <w:name w:val="ListLabel 151"/>
  </w:style>
  <w:style w:type="character" w:customStyle="1" w:styleId="ListLabel152">
    <w:name w:val="ListLabel 152"/>
  </w:style>
  <w:style w:type="character" w:customStyle="1" w:styleId="ListLabel153">
    <w:name w:val="ListLabel 153"/>
  </w:style>
  <w:style w:type="character" w:customStyle="1" w:styleId="ListLabel740">
    <w:name w:val="ListLabel 740"/>
  </w:style>
  <w:style w:type="character" w:customStyle="1" w:styleId="ListLabel741">
    <w:name w:val="ListLabel 741"/>
  </w:style>
  <w:style w:type="character" w:customStyle="1" w:styleId="ListLabel742">
    <w:name w:val="ListLabel 742"/>
  </w:style>
  <w:style w:type="character" w:customStyle="1" w:styleId="ListLabel743">
    <w:name w:val="ListLabel 743"/>
  </w:style>
  <w:style w:type="character" w:customStyle="1" w:styleId="ListLabel744">
    <w:name w:val="ListLabel 744"/>
  </w:style>
  <w:style w:type="character" w:customStyle="1" w:styleId="ListLabel745">
    <w:name w:val="ListLabel 745"/>
  </w:style>
  <w:style w:type="character" w:customStyle="1" w:styleId="ListLabel746">
    <w:name w:val="ListLabel 746"/>
  </w:style>
  <w:style w:type="character" w:customStyle="1" w:styleId="ListLabel747">
    <w:name w:val="ListLabel 747"/>
  </w:style>
  <w:style w:type="character" w:customStyle="1" w:styleId="ListLabel748">
    <w:name w:val="ListLabel 748"/>
  </w:style>
  <w:style w:type="character" w:customStyle="1" w:styleId="ListLabel803">
    <w:name w:val="ListLabel 803"/>
  </w:style>
  <w:style w:type="character" w:customStyle="1" w:styleId="ListLabel804">
    <w:name w:val="ListLabel 804"/>
  </w:style>
  <w:style w:type="character" w:customStyle="1" w:styleId="ListLabel805">
    <w:name w:val="ListLabel 805"/>
  </w:style>
  <w:style w:type="character" w:customStyle="1" w:styleId="ListLabel806">
    <w:name w:val="ListLabel 806"/>
  </w:style>
  <w:style w:type="character" w:customStyle="1" w:styleId="ListLabel807">
    <w:name w:val="ListLabel 807"/>
  </w:style>
  <w:style w:type="character" w:customStyle="1" w:styleId="ListLabel808">
    <w:name w:val="ListLabel 808"/>
  </w:style>
  <w:style w:type="character" w:customStyle="1" w:styleId="ListLabel809">
    <w:name w:val="ListLabel 809"/>
  </w:style>
  <w:style w:type="character" w:customStyle="1" w:styleId="ListLabel810">
    <w:name w:val="ListLabel 810"/>
  </w:style>
  <w:style w:type="character" w:customStyle="1" w:styleId="ListLabel811">
    <w:name w:val="ListLabel 811"/>
  </w:style>
  <w:style w:type="character" w:customStyle="1" w:styleId="ListLabel812">
    <w:name w:val="ListLabel 812"/>
  </w:style>
  <w:style w:type="character" w:customStyle="1" w:styleId="ListLabel813">
    <w:name w:val="ListLabel 813"/>
  </w:style>
  <w:style w:type="character" w:customStyle="1" w:styleId="ListLabel814">
    <w:name w:val="ListLabel 814"/>
  </w:style>
  <w:style w:type="character" w:customStyle="1" w:styleId="ListLabel815">
    <w:name w:val="ListLabel 815"/>
  </w:style>
  <w:style w:type="character" w:customStyle="1" w:styleId="ListLabel816">
    <w:name w:val="ListLabel 816"/>
  </w:style>
  <w:style w:type="character" w:customStyle="1" w:styleId="ListLabel817">
    <w:name w:val="ListLabel 817"/>
  </w:style>
  <w:style w:type="character" w:customStyle="1" w:styleId="ListLabel818">
    <w:name w:val="ListLabel 818"/>
  </w:style>
  <w:style w:type="character" w:customStyle="1" w:styleId="ListLabel819">
    <w:name w:val="ListLabel 819"/>
  </w:style>
  <w:style w:type="character" w:customStyle="1" w:styleId="ListLabel820">
    <w:name w:val="ListLabel 820"/>
  </w:style>
  <w:style w:type="character" w:customStyle="1" w:styleId="ListLabel767">
    <w:name w:val="ListLabel 767"/>
    <w:rPr>
      <w:b/>
      <w:u w:val="single"/>
    </w:rPr>
  </w:style>
  <w:style w:type="character" w:customStyle="1" w:styleId="ListLabel768">
    <w:name w:val="ListLabel 768"/>
  </w:style>
  <w:style w:type="character" w:customStyle="1" w:styleId="ListLabel769">
    <w:name w:val="ListLabel 769"/>
  </w:style>
  <w:style w:type="character" w:customStyle="1" w:styleId="ListLabel770">
    <w:name w:val="ListLabel 770"/>
  </w:style>
  <w:style w:type="character" w:customStyle="1" w:styleId="ListLabel771">
    <w:name w:val="ListLabel 771"/>
  </w:style>
  <w:style w:type="character" w:customStyle="1" w:styleId="ListLabel772">
    <w:name w:val="ListLabel 772"/>
  </w:style>
  <w:style w:type="character" w:customStyle="1" w:styleId="ListLabel773">
    <w:name w:val="ListLabel 773"/>
  </w:style>
  <w:style w:type="character" w:customStyle="1" w:styleId="ListLabel774">
    <w:name w:val="ListLabel 774"/>
  </w:style>
  <w:style w:type="character" w:customStyle="1" w:styleId="ListLabel775">
    <w:name w:val="ListLabel 775"/>
  </w:style>
  <w:style w:type="character" w:customStyle="1" w:styleId="ListLabel794">
    <w:name w:val="ListLabel 794"/>
  </w:style>
  <w:style w:type="character" w:customStyle="1" w:styleId="ListLabel795">
    <w:name w:val="ListLabel 795"/>
  </w:style>
  <w:style w:type="character" w:customStyle="1" w:styleId="ListLabel796">
    <w:name w:val="ListLabel 796"/>
  </w:style>
  <w:style w:type="character" w:customStyle="1" w:styleId="ListLabel797">
    <w:name w:val="ListLabel 797"/>
  </w:style>
  <w:style w:type="character" w:customStyle="1" w:styleId="ListLabel798">
    <w:name w:val="ListLabel 798"/>
  </w:style>
  <w:style w:type="character" w:customStyle="1" w:styleId="ListLabel799">
    <w:name w:val="ListLabel 799"/>
  </w:style>
  <w:style w:type="character" w:customStyle="1" w:styleId="ListLabel800">
    <w:name w:val="ListLabel 800"/>
  </w:style>
  <w:style w:type="character" w:customStyle="1" w:styleId="ListLabel801">
    <w:name w:val="ListLabel 801"/>
  </w:style>
  <w:style w:type="character" w:customStyle="1" w:styleId="ListLabel802">
    <w:name w:val="ListLabel 802"/>
  </w:style>
  <w:style w:type="numbering" w:customStyle="1" w:styleId="WW8Num1">
    <w:name w:val="WW8Num1"/>
    <w:basedOn w:val="Nemlista"/>
    <w:pPr>
      <w:numPr>
        <w:numId w:val="1"/>
      </w:numPr>
    </w:pPr>
  </w:style>
  <w:style w:type="numbering" w:customStyle="1" w:styleId="WW8Num2">
    <w:name w:val="WW8Num2"/>
    <w:basedOn w:val="Nemlista"/>
    <w:pPr>
      <w:numPr>
        <w:numId w:val="2"/>
      </w:numPr>
    </w:pPr>
  </w:style>
  <w:style w:type="numbering" w:customStyle="1" w:styleId="WW8Num3">
    <w:name w:val="WW8Num3"/>
    <w:basedOn w:val="Nemlista"/>
    <w:pPr>
      <w:numPr>
        <w:numId w:val="3"/>
      </w:numPr>
    </w:pPr>
  </w:style>
  <w:style w:type="numbering" w:customStyle="1" w:styleId="WW8Num4">
    <w:name w:val="WW8Num4"/>
    <w:basedOn w:val="Nemlista"/>
    <w:pPr>
      <w:numPr>
        <w:numId w:val="4"/>
      </w:numPr>
    </w:pPr>
  </w:style>
  <w:style w:type="numbering" w:customStyle="1" w:styleId="WW8Num5">
    <w:name w:val="WW8Num5"/>
    <w:basedOn w:val="Nemlista"/>
    <w:pPr>
      <w:numPr>
        <w:numId w:val="5"/>
      </w:numPr>
    </w:pPr>
  </w:style>
  <w:style w:type="numbering" w:customStyle="1" w:styleId="WW8Num6">
    <w:name w:val="WW8Num6"/>
    <w:basedOn w:val="Nemlista"/>
    <w:pPr>
      <w:numPr>
        <w:numId w:val="6"/>
      </w:numPr>
    </w:pPr>
  </w:style>
  <w:style w:type="numbering" w:customStyle="1" w:styleId="WW8Num7">
    <w:name w:val="WW8Num7"/>
    <w:basedOn w:val="Nemlista"/>
    <w:pPr>
      <w:numPr>
        <w:numId w:val="7"/>
      </w:numPr>
    </w:pPr>
  </w:style>
  <w:style w:type="numbering" w:customStyle="1" w:styleId="WW8Num8">
    <w:name w:val="WW8Num8"/>
    <w:basedOn w:val="Nemlista"/>
    <w:pPr>
      <w:numPr>
        <w:numId w:val="8"/>
      </w:numPr>
    </w:pPr>
  </w:style>
  <w:style w:type="numbering" w:customStyle="1" w:styleId="WW8Num9">
    <w:name w:val="WW8Num9"/>
    <w:basedOn w:val="Nemlista"/>
    <w:pPr>
      <w:numPr>
        <w:numId w:val="9"/>
      </w:numPr>
    </w:pPr>
  </w:style>
  <w:style w:type="numbering" w:customStyle="1" w:styleId="WW8Num10">
    <w:name w:val="WW8Num10"/>
    <w:basedOn w:val="Nemlista"/>
    <w:pPr>
      <w:numPr>
        <w:numId w:val="10"/>
      </w:numPr>
    </w:pPr>
  </w:style>
  <w:style w:type="numbering" w:customStyle="1" w:styleId="WW8Num11">
    <w:name w:val="WW8Num11"/>
    <w:basedOn w:val="Nemlista"/>
    <w:pPr>
      <w:numPr>
        <w:numId w:val="11"/>
      </w:numPr>
    </w:pPr>
  </w:style>
  <w:style w:type="numbering" w:customStyle="1" w:styleId="WW8Num12">
    <w:name w:val="WW8Num12"/>
    <w:basedOn w:val="Nemlista"/>
    <w:pPr>
      <w:numPr>
        <w:numId w:val="12"/>
      </w:numPr>
    </w:pPr>
  </w:style>
  <w:style w:type="numbering" w:customStyle="1" w:styleId="WW8Num13">
    <w:name w:val="WW8Num13"/>
    <w:basedOn w:val="Nemlista"/>
    <w:pPr>
      <w:numPr>
        <w:numId w:val="13"/>
      </w:numPr>
    </w:pPr>
  </w:style>
  <w:style w:type="numbering" w:customStyle="1" w:styleId="WW8Num14">
    <w:name w:val="WW8Num14"/>
    <w:basedOn w:val="Nemlista"/>
    <w:pPr>
      <w:numPr>
        <w:numId w:val="14"/>
      </w:numPr>
    </w:pPr>
  </w:style>
  <w:style w:type="numbering" w:customStyle="1" w:styleId="WW8Num15">
    <w:name w:val="WW8Num15"/>
    <w:basedOn w:val="Nemlista"/>
    <w:pPr>
      <w:numPr>
        <w:numId w:val="15"/>
      </w:numPr>
    </w:pPr>
  </w:style>
  <w:style w:type="numbering" w:customStyle="1" w:styleId="WWNum7">
    <w:name w:val="WWNum7"/>
    <w:basedOn w:val="Nemlista"/>
    <w:pPr>
      <w:numPr>
        <w:numId w:val="16"/>
      </w:numPr>
    </w:pPr>
  </w:style>
  <w:style w:type="numbering" w:customStyle="1" w:styleId="WWNum34">
    <w:name w:val="WWNum34"/>
    <w:basedOn w:val="Nemlista"/>
    <w:pPr>
      <w:numPr>
        <w:numId w:val="17"/>
      </w:numPr>
    </w:pPr>
  </w:style>
  <w:style w:type="numbering" w:customStyle="1" w:styleId="WWNum17">
    <w:name w:val="WWNum17"/>
    <w:basedOn w:val="Nemlista"/>
    <w:pPr>
      <w:numPr>
        <w:numId w:val="18"/>
      </w:numPr>
    </w:pPr>
  </w:style>
  <w:style w:type="numbering" w:customStyle="1" w:styleId="WWNum43">
    <w:name w:val="WWNum43"/>
    <w:basedOn w:val="Nemlista"/>
    <w:pPr>
      <w:numPr>
        <w:numId w:val="19"/>
      </w:numPr>
    </w:pPr>
  </w:style>
  <w:style w:type="numbering" w:customStyle="1" w:styleId="WWNum50">
    <w:name w:val="WWNum50"/>
    <w:basedOn w:val="Nemlista"/>
    <w:pPr>
      <w:numPr>
        <w:numId w:val="20"/>
      </w:numPr>
    </w:pPr>
  </w:style>
  <w:style w:type="numbering" w:customStyle="1" w:styleId="WWNum51">
    <w:name w:val="WWNum51"/>
    <w:basedOn w:val="Nemlista"/>
    <w:pPr>
      <w:numPr>
        <w:numId w:val="21"/>
      </w:numPr>
    </w:pPr>
  </w:style>
  <w:style w:type="numbering" w:customStyle="1" w:styleId="WWNum46">
    <w:name w:val="WWNum46"/>
    <w:basedOn w:val="Nemlista"/>
    <w:pPr>
      <w:numPr>
        <w:numId w:val="22"/>
      </w:numPr>
    </w:pPr>
  </w:style>
  <w:style w:type="numbering" w:customStyle="1" w:styleId="WWNum49">
    <w:name w:val="WWNum49"/>
    <w:basedOn w:val="Nemlista"/>
    <w:pPr>
      <w:numPr>
        <w:numId w:val="23"/>
      </w:numPr>
    </w:pPr>
  </w:style>
  <w:style w:type="numbering" w:customStyle="1" w:styleId="WWNum171">
    <w:name w:val="WWNum171"/>
    <w:basedOn w:val="Nemlista"/>
    <w:rsid w:val="00C85B8C"/>
    <w:pPr>
      <w:numPr>
        <w:numId w:val="24"/>
      </w:numPr>
    </w:pPr>
  </w:style>
  <w:style w:type="numbering" w:customStyle="1" w:styleId="WWNum172">
    <w:name w:val="WWNum172"/>
    <w:basedOn w:val="Nemlista"/>
    <w:rsid w:val="00C85B8C"/>
  </w:style>
  <w:style w:type="numbering" w:customStyle="1" w:styleId="WWNum173">
    <w:name w:val="WWNum173"/>
    <w:basedOn w:val="Nemlista"/>
    <w:rsid w:val="00C85B8C"/>
  </w:style>
  <w:style w:type="numbering" w:customStyle="1" w:styleId="WWNum210">
    <w:name w:val="WWNum210"/>
    <w:basedOn w:val="Nemlista"/>
    <w:rsid w:val="003B0325"/>
    <w:pPr>
      <w:numPr>
        <w:numId w:val="25"/>
      </w:numPr>
    </w:pPr>
  </w:style>
  <w:style w:type="numbering" w:customStyle="1" w:styleId="WWNum410">
    <w:name w:val="WWNum410"/>
    <w:basedOn w:val="Nemlista"/>
    <w:rsid w:val="003B0325"/>
    <w:pPr>
      <w:numPr>
        <w:numId w:val="26"/>
      </w:numPr>
    </w:pPr>
  </w:style>
  <w:style w:type="numbering" w:customStyle="1" w:styleId="WWNum39">
    <w:name w:val="WWNum39"/>
    <w:basedOn w:val="Nemlista"/>
    <w:rsid w:val="00E35937"/>
    <w:pPr>
      <w:numPr>
        <w:numId w:val="27"/>
      </w:numPr>
    </w:pPr>
  </w:style>
  <w:style w:type="numbering" w:customStyle="1" w:styleId="WWNum1">
    <w:name w:val="WWNum1"/>
    <w:basedOn w:val="Nemlista"/>
    <w:rsid w:val="007E36B6"/>
    <w:pPr>
      <w:numPr>
        <w:numId w:val="28"/>
      </w:numPr>
    </w:pPr>
  </w:style>
  <w:style w:type="numbering" w:customStyle="1" w:styleId="WW8Num41">
    <w:name w:val="WW8Num41"/>
    <w:basedOn w:val="Nemlista"/>
    <w:rsid w:val="00681FB3"/>
    <w:pPr>
      <w:numPr>
        <w:numId w:val="30"/>
      </w:numPr>
    </w:pPr>
  </w:style>
  <w:style w:type="numbering" w:customStyle="1" w:styleId="WWNum110">
    <w:name w:val="WWNum110"/>
    <w:basedOn w:val="Nemlista"/>
    <w:rsid w:val="00681FB3"/>
    <w:pPr>
      <w:numPr>
        <w:numId w:val="31"/>
      </w:numPr>
    </w:pPr>
  </w:style>
  <w:style w:type="numbering" w:customStyle="1" w:styleId="WWNum7a1">
    <w:name w:val="WWNum7a1"/>
    <w:basedOn w:val="Nemlista"/>
    <w:rsid w:val="00681FB3"/>
    <w:pPr>
      <w:numPr>
        <w:numId w:val="32"/>
      </w:numPr>
    </w:pPr>
  </w:style>
  <w:style w:type="numbering" w:customStyle="1" w:styleId="WWNum42">
    <w:name w:val="WWNum42"/>
    <w:basedOn w:val="Nemlista"/>
    <w:rsid w:val="00681FB3"/>
    <w:pPr>
      <w:numPr>
        <w:numId w:val="29"/>
      </w:numPr>
    </w:pPr>
  </w:style>
  <w:style w:type="table" w:styleId="Rcsostblzat">
    <w:name w:val="Table Grid"/>
    <w:basedOn w:val="Normltblzat"/>
    <w:uiPriority w:val="59"/>
    <w:rsid w:val="002751D4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391">
    <w:name w:val="WWNum391"/>
    <w:basedOn w:val="Nemlista"/>
    <w:rsid w:val="00E969AD"/>
  </w:style>
  <w:style w:type="numbering" w:customStyle="1" w:styleId="WWNum392">
    <w:name w:val="WWNum392"/>
    <w:basedOn w:val="Nemlista"/>
    <w:rsid w:val="00E969AD"/>
  </w:style>
  <w:style w:type="paragraph" w:styleId="Szvegtrzs">
    <w:name w:val="Body Text"/>
    <w:basedOn w:val="Norml"/>
    <w:link w:val="SzvegtrzsChar"/>
    <w:uiPriority w:val="99"/>
    <w:semiHidden/>
    <w:unhideWhenUsed/>
    <w:rsid w:val="00B26C30"/>
    <w:pPr>
      <w:spacing w:after="120"/>
    </w:pPr>
    <w:rPr>
      <w:rFonts w:cs="Mangal"/>
      <w:szCs w:val="21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B26C30"/>
    <w:rPr>
      <w:rFonts w:cs="Mangal"/>
      <w:szCs w:val="21"/>
    </w:rPr>
  </w:style>
  <w:style w:type="numbering" w:customStyle="1" w:styleId="WWNum11">
    <w:name w:val="WWNum11"/>
    <w:basedOn w:val="Nemlista"/>
    <w:rsid w:val="00B26C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1337</Words>
  <Characters>9233</Characters>
  <Application>Microsoft Office Word</Application>
  <DocSecurity>0</DocSecurity>
  <Lines>76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 I V O N A T</vt:lpstr>
    </vt:vector>
  </TitlesOfParts>
  <Company/>
  <LinksUpToDate>false</LinksUpToDate>
  <CharactersWithSpaces>10549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</dc:title>
  <dc:subject/>
  <dc:creator>-</dc:creator>
  <cp:keywords/>
  <cp:lastModifiedBy>Dell-asp5 Babolna</cp:lastModifiedBy>
  <cp:revision>18</cp:revision>
  <cp:lastPrinted>2023-05-30T09:25:00Z</cp:lastPrinted>
  <dcterms:created xsi:type="dcterms:W3CDTF">2024-05-10T06:55:00Z</dcterms:created>
  <dcterms:modified xsi:type="dcterms:W3CDTF">2024-11-21T12:48:00Z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Polgármesteri Hivatal Bábolna</vt:lpwstr>
  </property>
</Properties>
</file>