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734" w:rsidRPr="00F43347" w:rsidRDefault="00670734" w:rsidP="00670734">
      <w:pPr>
        <w:shd w:val="clear" w:color="auto" w:fill="FFFFFF"/>
        <w:spacing w:after="0" w:line="240" w:lineRule="auto"/>
        <w:jc w:val="center"/>
        <w:textAlignment w:val="baseline"/>
        <w:rPr>
          <w:rFonts w:ascii="Times New Roman" w:eastAsia="Times New Roman" w:hAnsi="Times New Roman" w:cs="Times New Roman"/>
          <w:b/>
          <w:lang w:eastAsia="hu-HU"/>
        </w:rPr>
      </w:pPr>
      <w:proofErr w:type="gramStart"/>
      <w:r w:rsidRPr="00F43347">
        <w:rPr>
          <w:rFonts w:ascii="Times New Roman" w:eastAsia="Times New Roman" w:hAnsi="Times New Roman" w:cs="Times New Roman"/>
          <w:b/>
          <w:lang w:eastAsia="hu-HU"/>
        </w:rPr>
        <w:t xml:space="preserve">Államigazgatási, önkormányzati, és egyéb hatósági ügyekben </w:t>
      </w:r>
      <w:proofErr w:type="spellStart"/>
      <w:r w:rsidRPr="00F43347">
        <w:rPr>
          <w:rFonts w:ascii="Times New Roman" w:eastAsia="Times New Roman" w:hAnsi="Times New Roman" w:cs="Times New Roman"/>
          <w:b/>
          <w:lang w:eastAsia="hu-HU"/>
        </w:rPr>
        <w:t>ügyfajtánként</w:t>
      </w:r>
      <w:proofErr w:type="spellEnd"/>
      <w:r w:rsidRPr="00F43347">
        <w:rPr>
          <w:rFonts w:ascii="Times New Roman" w:eastAsia="Times New Roman" w:hAnsi="Times New Roman" w:cs="Times New Roman"/>
          <w:b/>
          <w:lang w:eastAsia="hu-HU"/>
        </w:rPr>
        <w:t xml:space="preserve"> és </w:t>
      </w:r>
      <w:proofErr w:type="spellStart"/>
      <w:r w:rsidRPr="00F43347">
        <w:rPr>
          <w:rFonts w:ascii="Times New Roman" w:eastAsia="Times New Roman" w:hAnsi="Times New Roman" w:cs="Times New Roman"/>
          <w:b/>
          <w:lang w:eastAsia="hu-HU"/>
        </w:rPr>
        <w:t>eljárástípusonként</w:t>
      </w:r>
      <w:proofErr w:type="spellEnd"/>
      <w:r w:rsidRPr="00F43347">
        <w:rPr>
          <w:rFonts w:ascii="Times New Roman" w:eastAsia="Times New Roman" w:hAnsi="Times New Roman" w:cs="Times New Roman"/>
          <w:b/>
          <w:lang w:eastAsia="hu-HU"/>
        </w:rPr>
        <w:t xml:space="preserve"> a hatáskörrel rendelkező szerv megnevezése, hatáskör gyakorlásának átruházása esetén a ténylegesen eljáró szerv megnevezése, illetékességi területe, az ügyintézéshez szükséges dokumentumok, okmányok, eljárási illetékek (igazgatási szolgáltatási díjak) meghatározása, alapvető eljárási szabályok, az eljárást megindító irat benyújtásának módja (helye, ideje), ügyfélfogadás ideje, az ügyintézés határideje (elintézési, fellebbezési határidő), az ügyek intézését segítő útmutatók, az ügymenetre vonatkozó tájékoztatás</w:t>
      </w:r>
      <w:proofErr w:type="gramEnd"/>
      <w:r w:rsidRPr="00F43347">
        <w:rPr>
          <w:rFonts w:ascii="Times New Roman" w:eastAsia="Times New Roman" w:hAnsi="Times New Roman" w:cs="Times New Roman"/>
          <w:b/>
          <w:lang w:eastAsia="hu-HU"/>
        </w:rPr>
        <w:t xml:space="preserve"> </w:t>
      </w:r>
      <w:proofErr w:type="gramStart"/>
      <w:r w:rsidRPr="00F43347">
        <w:rPr>
          <w:rFonts w:ascii="Times New Roman" w:eastAsia="Times New Roman" w:hAnsi="Times New Roman" w:cs="Times New Roman"/>
          <w:b/>
          <w:lang w:eastAsia="hu-HU"/>
        </w:rPr>
        <w:t>és</w:t>
      </w:r>
      <w:proofErr w:type="gramEnd"/>
      <w:r w:rsidRPr="00F43347">
        <w:rPr>
          <w:rFonts w:ascii="Times New Roman" w:eastAsia="Times New Roman" w:hAnsi="Times New Roman" w:cs="Times New Roman"/>
          <w:b/>
          <w:lang w:eastAsia="hu-HU"/>
        </w:rPr>
        <w:t xml:space="preserve"> az ügyintézéshez használt letölthető formanyomtatványok, az igénybe vehető elektronikus programok elérése, időpontfoglalás, az ügytípusokhoz kapcsolódó jogszabályok jegyzéke, tájékoztatás az ügyfelet megillető jogokról és az ügyfelet terhelő kötelezettségekről</w:t>
      </w:r>
    </w:p>
    <w:p w:rsidR="00C02F64" w:rsidRPr="00F43347" w:rsidRDefault="00C02F64" w:rsidP="00670734">
      <w:pPr>
        <w:jc w:val="center"/>
        <w:rPr>
          <w:rFonts w:ascii="Times New Roman" w:hAnsi="Times New Roman" w:cs="Times New Roman"/>
          <w:b/>
        </w:rPr>
      </w:pPr>
    </w:p>
    <w:p w:rsidR="00670734" w:rsidRPr="00F43347" w:rsidRDefault="00670734" w:rsidP="00D02A3D">
      <w:pPr>
        <w:rPr>
          <w:rFonts w:ascii="Times New Roman" w:hAnsi="Times New Roman" w:cs="Times New Roman"/>
        </w:rPr>
      </w:pPr>
    </w:p>
    <w:tbl>
      <w:tblPr>
        <w:tblStyle w:val="Rcsostblzat"/>
        <w:tblW w:w="14192" w:type="dxa"/>
        <w:tblLayout w:type="fixed"/>
        <w:tblLook w:val="04A0" w:firstRow="1" w:lastRow="0" w:firstColumn="1" w:lastColumn="0" w:noHBand="0" w:noVBand="1"/>
      </w:tblPr>
      <w:tblGrid>
        <w:gridCol w:w="2146"/>
        <w:gridCol w:w="1680"/>
        <w:gridCol w:w="1555"/>
        <w:gridCol w:w="1533"/>
        <w:gridCol w:w="2430"/>
        <w:gridCol w:w="1750"/>
        <w:gridCol w:w="1549"/>
        <w:gridCol w:w="1549"/>
      </w:tblGrid>
      <w:tr w:rsidR="00FF7CB1" w:rsidRPr="00F43347" w:rsidTr="00FF7CB1">
        <w:tc>
          <w:tcPr>
            <w:tcW w:w="2146" w:type="dxa"/>
          </w:tcPr>
          <w:p w:rsidR="00FF7CB1" w:rsidRPr="00F43347" w:rsidRDefault="00FF7CB1" w:rsidP="00D02A3D">
            <w:pPr>
              <w:jc w:val="center"/>
              <w:rPr>
                <w:rFonts w:ascii="Times New Roman" w:hAnsi="Times New Roman" w:cs="Times New Roman"/>
                <w:b/>
              </w:rPr>
            </w:pPr>
            <w:r w:rsidRPr="00F43347">
              <w:rPr>
                <w:rFonts w:ascii="Times New Roman" w:hAnsi="Times New Roman" w:cs="Times New Roman"/>
                <w:b/>
              </w:rPr>
              <w:t>Ügyfajta és eljárástípus</w:t>
            </w:r>
          </w:p>
        </w:tc>
        <w:tc>
          <w:tcPr>
            <w:tcW w:w="1680" w:type="dxa"/>
          </w:tcPr>
          <w:p w:rsidR="00FF7CB1" w:rsidRPr="00F43347" w:rsidRDefault="00FF7CB1" w:rsidP="00D02A3D">
            <w:pPr>
              <w:jc w:val="center"/>
              <w:rPr>
                <w:rFonts w:ascii="Times New Roman" w:hAnsi="Times New Roman" w:cs="Times New Roman"/>
                <w:b/>
              </w:rPr>
            </w:pPr>
            <w:r w:rsidRPr="00F43347">
              <w:rPr>
                <w:rFonts w:ascii="Times New Roman" w:hAnsi="Times New Roman" w:cs="Times New Roman"/>
                <w:b/>
              </w:rPr>
              <w:t>Hatáskörrel rendelkező szerv</w:t>
            </w:r>
          </w:p>
        </w:tc>
        <w:tc>
          <w:tcPr>
            <w:tcW w:w="1555" w:type="dxa"/>
          </w:tcPr>
          <w:p w:rsidR="00FF7CB1" w:rsidRPr="00F43347" w:rsidRDefault="00FF7CB1" w:rsidP="00D02A3D">
            <w:pPr>
              <w:jc w:val="center"/>
              <w:rPr>
                <w:rFonts w:ascii="Times New Roman" w:hAnsi="Times New Roman" w:cs="Times New Roman"/>
                <w:b/>
              </w:rPr>
            </w:pPr>
            <w:r w:rsidRPr="00F43347">
              <w:rPr>
                <w:rFonts w:ascii="Times New Roman" w:hAnsi="Times New Roman" w:cs="Times New Roman"/>
                <w:b/>
              </w:rPr>
              <w:t>Elsőfokú döntést hozó szerv</w:t>
            </w:r>
          </w:p>
        </w:tc>
        <w:tc>
          <w:tcPr>
            <w:tcW w:w="1533" w:type="dxa"/>
          </w:tcPr>
          <w:p w:rsidR="00FF7CB1" w:rsidRPr="00F43347" w:rsidRDefault="00FF7CB1" w:rsidP="00D02A3D">
            <w:pPr>
              <w:jc w:val="center"/>
              <w:rPr>
                <w:rFonts w:ascii="Times New Roman" w:hAnsi="Times New Roman" w:cs="Times New Roman"/>
                <w:b/>
              </w:rPr>
            </w:pPr>
            <w:r w:rsidRPr="00F43347">
              <w:rPr>
                <w:rFonts w:ascii="Times New Roman" w:hAnsi="Times New Roman" w:cs="Times New Roman"/>
                <w:b/>
              </w:rPr>
              <w:t>Illetékességi terület</w:t>
            </w:r>
          </w:p>
        </w:tc>
        <w:tc>
          <w:tcPr>
            <w:tcW w:w="2430" w:type="dxa"/>
          </w:tcPr>
          <w:p w:rsidR="00FF7CB1" w:rsidRPr="00F43347" w:rsidRDefault="00FF7CB1" w:rsidP="00D02A3D">
            <w:pPr>
              <w:jc w:val="center"/>
              <w:rPr>
                <w:rFonts w:ascii="Times New Roman" w:hAnsi="Times New Roman" w:cs="Times New Roman"/>
                <w:b/>
              </w:rPr>
            </w:pPr>
            <w:r w:rsidRPr="00F43347">
              <w:rPr>
                <w:rFonts w:ascii="Times New Roman" w:hAnsi="Times New Roman" w:cs="Times New Roman"/>
                <w:b/>
              </w:rPr>
              <w:t xml:space="preserve">Ügyintézéshez kapcsolódó </w:t>
            </w:r>
            <w:proofErr w:type="gramStart"/>
            <w:r w:rsidRPr="00F43347">
              <w:rPr>
                <w:rFonts w:ascii="Times New Roman" w:hAnsi="Times New Roman" w:cs="Times New Roman"/>
                <w:b/>
              </w:rPr>
              <w:t>dokumentumok</w:t>
            </w:r>
            <w:proofErr w:type="gramEnd"/>
          </w:p>
        </w:tc>
        <w:tc>
          <w:tcPr>
            <w:tcW w:w="1750" w:type="dxa"/>
          </w:tcPr>
          <w:p w:rsidR="00FF7CB1" w:rsidRPr="00F43347" w:rsidRDefault="00FF7CB1" w:rsidP="00D02A3D">
            <w:pPr>
              <w:jc w:val="center"/>
              <w:rPr>
                <w:rFonts w:ascii="Times New Roman" w:hAnsi="Times New Roman" w:cs="Times New Roman"/>
                <w:b/>
              </w:rPr>
            </w:pPr>
            <w:r w:rsidRPr="00F43347">
              <w:rPr>
                <w:rFonts w:ascii="Times New Roman" w:hAnsi="Times New Roman" w:cs="Times New Roman"/>
                <w:b/>
              </w:rPr>
              <w:t>Ügytípusokhoz kapcsolódó jogszabályok jegyzéke</w:t>
            </w:r>
          </w:p>
        </w:tc>
        <w:tc>
          <w:tcPr>
            <w:tcW w:w="1549" w:type="dxa"/>
          </w:tcPr>
          <w:p w:rsidR="00FF7CB1" w:rsidRPr="00F43347" w:rsidRDefault="009D0732" w:rsidP="00D02A3D">
            <w:pPr>
              <w:jc w:val="center"/>
              <w:rPr>
                <w:rFonts w:ascii="Times New Roman" w:hAnsi="Times New Roman" w:cs="Times New Roman"/>
                <w:b/>
              </w:rPr>
            </w:pPr>
            <w:r>
              <w:rPr>
                <w:rFonts w:ascii="Times New Roman" w:hAnsi="Times New Roman" w:cs="Times New Roman"/>
                <w:b/>
              </w:rPr>
              <w:t>Jogszabály elérhetősége</w:t>
            </w:r>
          </w:p>
        </w:tc>
        <w:tc>
          <w:tcPr>
            <w:tcW w:w="1549" w:type="dxa"/>
          </w:tcPr>
          <w:p w:rsidR="00FF7CB1" w:rsidRPr="00F43347" w:rsidRDefault="00FF7CB1" w:rsidP="00D02A3D">
            <w:pPr>
              <w:jc w:val="center"/>
              <w:rPr>
                <w:rFonts w:ascii="Times New Roman" w:hAnsi="Times New Roman" w:cs="Times New Roman"/>
                <w:b/>
              </w:rPr>
            </w:pPr>
            <w:r w:rsidRPr="00F43347">
              <w:rPr>
                <w:rFonts w:ascii="Times New Roman" w:hAnsi="Times New Roman" w:cs="Times New Roman"/>
                <w:b/>
              </w:rPr>
              <w:t>Tájékoztatás</w:t>
            </w:r>
          </w:p>
        </w:tc>
      </w:tr>
      <w:tr w:rsidR="00FF7CB1" w:rsidRPr="00F43347" w:rsidTr="00FF7CB1">
        <w:tc>
          <w:tcPr>
            <w:tcW w:w="12643" w:type="dxa"/>
            <w:gridSpan w:val="7"/>
          </w:tcPr>
          <w:p w:rsidR="00FF7CB1" w:rsidRPr="00F239DF" w:rsidRDefault="00FF7CB1" w:rsidP="00D02A3D">
            <w:pPr>
              <w:rPr>
                <w:rFonts w:ascii="Times New Roman" w:hAnsi="Times New Roman" w:cs="Times New Roman"/>
                <w:b/>
              </w:rPr>
            </w:pPr>
            <w:r w:rsidRPr="00F239DF">
              <w:rPr>
                <w:rFonts w:ascii="Times New Roman" w:hAnsi="Times New Roman" w:cs="Times New Roman"/>
                <w:b/>
              </w:rPr>
              <w:t>1. Szociális ügyek</w:t>
            </w:r>
          </w:p>
        </w:tc>
        <w:tc>
          <w:tcPr>
            <w:tcW w:w="1549" w:type="dxa"/>
          </w:tcPr>
          <w:p w:rsidR="00FF7CB1" w:rsidRPr="00F239DF" w:rsidRDefault="00FF7CB1" w:rsidP="00D02A3D">
            <w:pPr>
              <w:rPr>
                <w:rFonts w:ascii="Times New Roman" w:hAnsi="Times New Roman" w:cs="Times New Roman"/>
                <w:b/>
              </w:rPr>
            </w:pPr>
          </w:p>
        </w:tc>
      </w:tr>
      <w:tr w:rsidR="00FF7CB1" w:rsidRPr="00F43347" w:rsidTr="00FF7CB1">
        <w:tc>
          <w:tcPr>
            <w:tcW w:w="2146" w:type="dxa"/>
          </w:tcPr>
          <w:p w:rsidR="00FF7CB1" w:rsidRPr="00F43347" w:rsidRDefault="00FF7CB1" w:rsidP="00D02A3D">
            <w:pPr>
              <w:rPr>
                <w:rFonts w:ascii="Times New Roman" w:hAnsi="Times New Roman" w:cs="Times New Roman"/>
              </w:rPr>
            </w:pPr>
            <w:r w:rsidRPr="00F43347">
              <w:rPr>
                <w:rFonts w:ascii="Times New Roman" w:hAnsi="Times New Roman" w:cs="Times New Roman"/>
              </w:rPr>
              <w:t>1.1. rendkívüli települési támogatás</w:t>
            </w:r>
          </w:p>
        </w:tc>
        <w:tc>
          <w:tcPr>
            <w:tcW w:w="1680" w:type="dxa"/>
          </w:tcPr>
          <w:p w:rsidR="00FF7CB1" w:rsidRPr="00F43347" w:rsidRDefault="00FF7CB1" w:rsidP="00D02A3D">
            <w:pPr>
              <w:rPr>
                <w:rFonts w:ascii="Times New Roman" w:hAnsi="Times New Roman" w:cs="Times New Roman"/>
              </w:rPr>
            </w:pPr>
            <w:r w:rsidRPr="00F43347">
              <w:rPr>
                <w:rFonts w:ascii="Times New Roman" w:hAnsi="Times New Roman" w:cs="Times New Roman"/>
              </w:rPr>
              <w:t>Bábolna Város Önkormányzat Képviselő-testülete</w:t>
            </w:r>
          </w:p>
        </w:tc>
        <w:tc>
          <w:tcPr>
            <w:tcW w:w="1555" w:type="dxa"/>
          </w:tcPr>
          <w:p w:rsidR="00FF7CB1" w:rsidRPr="00F43347" w:rsidRDefault="00FF7CB1" w:rsidP="00D02A3D">
            <w:pPr>
              <w:rPr>
                <w:rFonts w:ascii="Times New Roman" w:hAnsi="Times New Roman" w:cs="Times New Roman"/>
              </w:rPr>
            </w:pPr>
            <w:r w:rsidRPr="00F43347">
              <w:rPr>
                <w:rFonts w:ascii="Times New Roman" w:hAnsi="Times New Roman" w:cs="Times New Roman"/>
              </w:rPr>
              <w:t>Polgármester</w:t>
            </w:r>
          </w:p>
        </w:tc>
        <w:tc>
          <w:tcPr>
            <w:tcW w:w="1533" w:type="dxa"/>
          </w:tcPr>
          <w:p w:rsidR="00FF7CB1" w:rsidRPr="00F43347" w:rsidRDefault="00FF7CB1" w:rsidP="00D02A3D">
            <w:pPr>
              <w:rPr>
                <w:rFonts w:ascii="Times New Roman" w:hAnsi="Times New Roman" w:cs="Times New Roman"/>
              </w:rPr>
            </w:pPr>
            <w:r w:rsidRPr="00F43347">
              <w:rPr>
                <w:rFonts w:ascii="Times New Roman" w:hAnsi="Times New Roman" w:cs="Times New Roman"/>
              </w:rPr>
              <w:t>Bábolna</w:t>
            </w:r>
          </w:p>
        </w:tc>
        <w:tc>
          <w:tcPr>
            <w:tcW w:w="2430" w:type="dxa"/>
          </w:tcPr>
          <w:p w:rsidR="00FF7CB1" w:rsidRPr="00F43347" w:rsidRDefault="00FF7CB1" w:rsidP="00D02A3D">
            <w:pPr>
              <w:rPr>
                <w:rFonts w:ascii="Times New Roman" w:hAnsi="Times New Roman" w:cs="Times New Roman"/>
              </w:rPr>
            </w:pPr>
            <w:r w:rsidRPr="00F43347">
              <w:rPr>
                <w:rFonts w:ascii="Times New Roman" w:hAnsi="Times New Roman" w:cs="Times New Roman"/>
                <w:color w:val="000000"/>
              </w:rPr>
              <w:t> kérelmező családjában élők jövedelméről szóló három hónapnál nem régebbi jövedelemigazolás</w:t>
            </w:r>
          </w:p>
        </w:tc>
        <w:tc>
          <w:tcPr>
            <w:tcW w:w="1750" w:type="dxa"/>
          </w:tcPr>
          <w:p w:rsidR="00FF7CB1" w:rsidRPr="00F43347" w:rsidRDefault="00FF7CB1" w:rsidP="00D02A3D">
            <w:pPr>
              <w:rPr>
                <w:rFonts w:ascii="Times New Roman" w:hAnsi="Times New Roman" w:cs="Times New Roman"/>
              </w:rPr>
            </w:pPr>
            <w:r w:rsidRPr="00F43347">
              <w:rPr>
                <w:rFonts w:ascii="Times New Roman" w:hAnsi="Times New Roman" w:cs="Times New Roman"/>
              </w:rPr>
              <w:t>1993. évi III. törvény,</w:t>
            </w:r>
          </w:p>
          <w:p w:rsidR="00FF7CB1" w:rsidRPr="00F43347" w:rsidRDefault="00FF7CB1" w:rsidP="0041337C">
            <w:pPr>
              <w:rPr>
                <w:rFonts w:ascii="Times New Roman" w:hAnsi="Times New Roman" w:cs="Times New Roman"/>
              </w:rPr>
            </w:pPr>
            <w:r w:rsidRPr="00F43347">
              <w:rPr>
                <w:rFonts w:ascii="Times New Roman" w:hAnsi="Times New Roman" w:cs="Times New Roman"/>
              </w:rPr>
              <w:t>2016. évi CL. törvény,</w:t>
            </w:r>
          </w:p>
          <w:p w:rsidR="00FF7CB1" w:rsidRPr="00F43347" w:rsidRDefault="00FF7CB1" w:rsidP="0041337C">
            <w:pPr>
              <w:rPr>
                <w:rFonts w:ascii="Times New Roman" w:hAnsi="Times New Roman" w:cs="Times New Roman"/>
              </w:rPr>
            </w:pPr>
            <w:r w:rsidRPr="00F43347">
              <w:rPr>
                <w:rFonts w:ascii="Times New Roman" w:hAnsi="Times New Roman" w:cs="Times New Roman"/>
              </w:rPr>
              <w:t>6/2015. (II.13.) önkormányzati rendelet</w:t>
            </w:r>
          </w:p>
        </w:tc>
        <w:tc>
          <w:tcPr>
            <w:tcW w:w="3098" w:type="dxa"/>
            <w:gridSpan w:val="2"/>
          </w:tcPr>
          <w:p w:rsidR="00FF7CB1" w:rsidRPr="00F43347" w:rsidRDefault="00FF7CB1" w:rsidP="00D02A3D">
            <w:pPr>
              <w:rPr>
                <w:rStyle w:val="Hiperhivatkozs"/>
                <w:rFonts w:ascii="Times New Roman" w:hAnsi="Times New Roman" w:cs="Times New Roman"/>
              </w:rPr>
            </w:pPr>
            <w:hyperlink r:id="rId8" w:history="1">
              <w:r w:rsidRPr="00F43347">
                <w:rPr>
                  <w:rStyle w:val="Hiperhivatkozs"/>
                  <w:rFonts w:ascii="Times New Roman" w:hAnsi="Times New Roman" w:cs="Times New Roman"/>
                </w:rPr>
                <w:t>http://njt.hu/njtonkorm.php?njtcp=eh6eg7ed6dr3eo0dt9ee4em7cj4bz3cb6bz9bz8ce3bz0g</w:t>
              </w:r>
            </w:hyperlink>
          </w:p>
        </w:tc>
      </w:tr>
      <w:tr w:rsidR="00FF7CB1" w:rsidRPr="00F43347" w:rsidTr="00FF7CB1">
        <w:tc>
          <w:tcPr>
            <w:tcW w:w="2146" w:type="dxa"/>
          </w:tcPr>
          <w:p w:rsidR="00FF7CB1" w:rsidRPr="00F43347" w:rsidRDefault="00FF7CB1" w:rsidP="00D02A3D">
            <w:pPr>
              <w:rPr>
                <w:rFonts w:ascii="Times New Roman" w:hAnsi="Times New Roman" w:cs="Times New Roman"/>
              </w:rPr>
            </w:pPr>
            <w:r w:rsidRPr="00F43347">
              <w:rPr>
                <w:rFonts w:ascii="Times New Roman" w:hAnsi="Times New Roman" w:cs="Times New Roman"/>
              </w:rPr>
              <w:t>1.2. bábolnai gyermekek életkezdési támogatása</w:t>
            </w:r>
          </w:p>
        </w:tc>
        <w:tc>
          <w:tcPr>
            <w:tcW w:w="1680" w:type="dxa"/>
          </w:tcPr>
          <w:p w:rsidR="00FF7CB1" w:rsidRPr="00F43347" w:rsidRDefault="00FF7CB1" w:rsidP="00D02A3D">
            <w:pPr>
              <w:rPr>
                <w:rFonts w:ascii="Times New Roman" w:hAnsi="Times New Roman" w:cs="Times New Roman"/>
              </w:rPr>
            </w:pPr>
            <w:r w:rsidRPr="00F43347">
              <w:rPr>
                <w:rFonts w:ascii="Times New Roman" w:hAnsi="Times New Roman" w:cs="Times New Roman"/>
              </w:rPr>
              <w:t>Bábolna Város Önkormányzat Képviselő-testülete</w:t>
            </w:r>
          </w:p>
        </w:tc>
        <w:tc>
          <w:tcPr>
            <w:tcW w:w="1555" w:type="dxa"/>
          </w:tcPr>
          <w:p w:rsidR="00FF7CB1" w:rsidRPr="00F43347" w:rsidRDefault="00FF7CB1" w:rsidP="00D02A3D">
            <w:pPr>
              <w:rPr>
                <w:rFonts w:ascii="Times New Roman" w:hAnsi="Times New Roman" w:cs="Times New Roman"/>
              </w:rPr>
            </w:pPr>
            <w:r w:rsidRPr="00F43347">
              <w:rPr>
                <w:rFonts w:ascii="Times New Roman" w:hAnsi="Times New Roman" w:cs="Times New Roman"/>
              </w:rPr>
              <w:t>Polgármester</w:t>
            </w:r>
          </w:p>
        </w:tc>
        <w:tc>
          <w:tcPr>
            <w:tcW w:w="1533" w:type="dxa"/>
          </w:tcPr>
          <w:p w:rsidR="00FF7CB1" w:rsidRPr="00F43347" w:rsidRDefault="00FF7CB1" w:rsidP="00D02A3D">
            <w:pPr>
              <w:rPr>
                <w:rFonts w:ascii="Times New Roman" w:hAnsi="Times New Roman" w:cs="Times New Roman"/>
              </w:rPr>
            </w:pPr>
            <w:r w:rsidRPr="00F43347">
              <w:rPr>
                <w:rFonts w:ascii="Times New Roman" w:hAnsi="Times New Roman" w:cs="Times New Roman"/>
              </w:rPr>
              <w:t>Bábolna</w:t>
            </w:r>
          </w:p>
        </w:tc>
        <w:tc>
          <w:tcPr>
            <w:tcW w:w="2430" w:type="dxa"/>
          </w:tcPr>
          <w:p w:rsidR="00FF7CB1" w:rsidRPr="00F43347" w:rsidRDefault="00FF7CB1" w:rsidP="00F239DF">
            <w:pPr>
              <w:pStyle w:val="NormlWeb"/>
              <w:spacing w:before="0" w:beforeAutospacing="0" w:after="20" w:afterAutospacing="0"/>
              <w:jc w:val="both"/>
              <w:rPr>
                <w:color w:val="000000"/>
                <w:sz w:val="22"/>
                <w:szCs w:val="22"/>
              </w:rPr>
            </w:pPr>
            <w:r w:rsidRPr="00F43347">
              <w:rPr>
                <w:color w:val="000000"/>
                <w:sz w:val="22"/>
                <w:szCs w:val="22"/>
              </w:rPr>
              <w:t>gyermek születési anyakönyvi kivonatának másolat</w:t>
            </w:r>
            <w:r>
              <w:rPr>
                <w:color w:val="000000"/>
                <w:sz w:val="22"/>
                <w:szCs w:val="22"/>
              </w:rPr>
              <w:t>a</w:t>
            </w:r>
            <w:r w:rsidRPr="00F43347">
              <w:rPr>
                <w:color w:val="000000"/>
                <w:sz w:val="22"/>
                <w:szCs w:val="22"/>
              </w:rPr>
              <w:t>,</w:t>
            </w:r>
          </w:p>
          <w:p w:rsidR="00FF7CB1" w:rsidRPr="00F43347" w:rsidRDefault="00FF7CB1" w:rsidP="00F239DF">
            <w:pPr>
              <w:pStyle w:val="NormlWeb"/>
              <w:spacing w:before="0" w:beforeAutospacing="0" w:after="20" w:afterAutospacing="0"/>
              <w:jc w:val="both"/>
              <w:rPr>
                <w:color w:val="000000"/>
                <w:sz w:val="22"/>
                <w:szCs w:val="22"/>
              </w:rPr>
            </w:pPr>
            <w:r w:rsidRPr="00F43347">
              <w:rPr>
                <w:color w:val="000000"/>
                <w:sz w:val="22"/>
                <w:szCs w:val="22"/>
              </w:rPr>
              <w:t>a lakcímet igazoló hatósági igazolványok másolat</w:t>
            </w:r>
            <w:r>
              <w:rPr>
                <w:color w:val="000000"/>
                <w:sz w:val="22"/>
                <w:szCs w:val="22"/>
              </w:rPr>
              <w:t>a</w:t>
            </w:r>
            <w:r w:rsidRPr="00F43347">
              <w:rPr>
                <w:color w:val="000000"/>
                <w:sz w:val="22"/>
                <w:szCs w:val="22"/>
              </w:rPr>
              <w:t>,</w:t>
            </w:r>
          </w:p>
          <w:p w:rsidR="00FF7CB1" w:rsidRPr="00F43347" w:rsidRDefault="00FF7CB1" w:rsidP="00F239DF">
            <w:pPr>
              <w:pStyle w:val="NormlWeb"/>
              <w:spacing w:before="0" w:beforeAutospacing="0" w:after="20" w:afterAutospacing="0"/>
              <w:jc w:val="both"/>
              <w:rPr>
                <w:color w:val="000000"/>
                <w:sz w:val="22"/>
                <w:szCs w:val="22"/>
              </w:rPr>
            </w:pPr>
            <w:r w:rsidRPr="00F43347">
              <w:rPr>
                <w:color w:val="000000"/>
                <w:sz w:val="22"/>
                <w:szCs w:val="22"/>
              </w:rPr>
              <w:t>a Start-számla megnyitását igazoló dokumentáció másolat</w:t>
            </w:r>
            <w:r>
              <w:rPr>
                <w:color w:val="000000"/>
                <w:sz w:val="22"/>
                <w:szCs w:val="22"/>
              </w:rPr>
              <w:t>a</w:t>
            </w:r>
            <w:r w:rsidRPr="00F43347">
              <w:rPr>
                <w:color w:val="000000"/>
                <w:sz w:val="22"/>
                <w:szCs w:val="22"/>
              </w:rPr>
              <w:t>.</w:t>
            </w:r>
          </w:p>
          <w:p w:rsidR="00FF7CB1" w:rsidRPr="00F43347" w:rsidRDefault="00FF7CB1" w:rsidP="00D02A3D">
            <w:pPr>
              <w:rPr>
                <w:rFonts w:ascii="Times New Roman" w:hAnsi="Times New Roman" w:cs="Times New Roman"/>
              </w:rPr>
            </w:pPr>
          </w:p>
        </w:tc>
        <w:tc>
          <w:tcPr>
            <w:tcW w:w="1750" w:type="dxa"/>
          </w:tcPr>
          <w:p w:rsidR="00FF7CB1" w:rsidRPr="00F43347" w:rsidRDefault="00FF7CB1" w:rsidP="0041337C">
            <w:pPr>
              <w:rPr>
                <w:rFonts w:ascii="Times New Roman" w:hAnsi="Times New Roman" w:cs="Times New Roman"/>
              </w:rPr>
            </w:pPr>
            <w:r w:rsidRPr="00F43347">
              <w:rPr>
                <w:rFonts w:ascii="Times New Roman" w:hAnsi="Times New Roman" w:cs="Times New Roman"/>
              </w:rPr>
              <w:t>1993. évi III. törvény,</w:t>
            </w:r>
          </w:p>
          <w:p w:rsidR="00FF7CB1" w:rsidRPr="00F43347" w:rsidRDefault="00FF7CB1" w:rsidP="0041337C">
            <w:pPr>
              <w:rPr>
                <w:rFonts w:ascii="Times New Roman" w:hAnsi="Times New Roman" w:cs="Times New Roman"/>
              </w:rPr>
            </w:pPr>
            <w:r w:rsidRPr="00F43347">
              <w:rPr>
                <w:rFonts w:ascii="Times New Roman" w:hAnsi="Times New Roman" w:cs="Times New Roman"/>
              </w:rPr>
              <w:t>2016. évi CL. törvény,</w:t>
            </w:r>
          </w:p>
          <w:p w:rsidR="00FF7CB1" w:rsidRPr="00F43347" w:rsidRDefault="00FF7CB1" w:rsidP="0041337C">
            <w:pPr>
              <w:rPr>
                <w:rFonts w:ascii="Times New Roman" w:hAnsi="Times New Roman" w:cs="Times New Roman"/>
              </w:rPr>
            </w:pPr>
            <w:r w:rsidRPr="00F43347">
              <w:rPr>
                <w:rFonts w:ascii="Times New Roman" w:hAnsi="Times New Roman" w:cs="Times New Roman"/>
              </w:rPr>
              <w:t>5/2012. (II.9.) önkormányzati rendelet</w:t>
            </w:r>
          </w:p>
        </w:tc>
        <w:tc>
          <w:tcPr>
            <w:tcW w:w="3098" w:type="dxa"/>
            <w:gridSpan w:val="2"/>
          </w:tcPr>
          <w:p w:rsidR="00FF7CB1" w:rsidRPr="00F43347" w:rsidRDefault="00FF7CB1" w:rsidP="00D02A3D">
            <w:pPr>
              <w:rPr>
                <w:rStyle w:val="Hiperhivatkozs"/>
                <w:rFonts w:ascii="Times New Roman" w:hAnsi="Times New Roman" w:cs="Times New Roman"/>
              </w:rPr>
            </w:pPr>
            <w:hyperlink r:id="rId9" w:history="1">
              <w:r w:rsidRPr="00F43347">
                <w:rPr>
                  <w:rStyle w:val="Hiperhivatkozs"/>
                  <w:rFonts w:ascii="Times New Roman" w:hAnsi="Times New Roman" w:cs="Times New Roman"/>
                </w:rPr>
                <w:t>http://njt.hu/njtonkorm.php?njtcp=eh8eg3ed6dr3eo6dt1ee6em3cj2ce9cc0cf1by4ca7c</w:t>
              </w:r>
            </w:hyperlink>
          </w:p>
        </w:tc>
      </w:tr>
      <w:tr w:rsidR="00FF7CB1" w:rsidRPr="00F43347" w:rsidTr="00FF7CB1">
        <w:tc>
          <w:tcPr>
            <w:tcW w:w="2146" w:type="dxa"/>
          </w:tcPr>
          <w:p w:rsidR="00FF7CB1" w:rsidRPr="00F43347" w:rsidRDefault="00FF7CB1" w:rsidP="00D02A3D">
            <w:pPr>
              <w:rPr>
                <w:rFonts w:ascii="Times New Roman" w:hAnsi="Times New Roman" w:cs="Times New Roman"/>
              </w:rPr>
            </w:pPr>
            <w:r w:rsidRPr="00F43347">
              <w:rPr>
                <w:rFonts w:ascii="Times New Roman" w:hAnsi="Times New Roman" w:cs="Times New Roman"/>
              </w:rPr>
              <w:t>1.3. lakhatáshoz kapcsolódó rendszeres kiadások viselése céljából folyósított települési támogatás</w:t>
            </w:r>
          </w:p>
        </w:tc>
        <w:tc>
          <w:tcPr>
            <w:tcW w:w="1680" w:type="dxa"/>
          </w:tcPr>
          <w:p w:rsidR="00FF7CB1" w:rsidRPr="00F43347" w:rsidRDefault="00FF7CB1" w:rsidP="00D02A3D">
            <w:pPr>
              <w:rPr>
                <w:rFonts w:ascii="Times New Roman" w:hAnsi="Times New Roman" w:cs="Times New Roman"/>
              </w:rPr>
            </w:pPr>
            <w:r w:rsidRPr="00F43347">
              <w:rPr>
                <w:rFonts w:ascii="Times New Roman" w:hAnsi="Times New Roman" w:cs="Times New Roman"/>
              </w:rPr>
              <w:t>Bábolna Város Önkormányzat Képviselő-testülete</w:t>
            </w:r>
          </w:p>
        </w:tc>
        <w:tc>
          <w:tcPr>
            <w:tcW w:w="1555" w:type="dxa"/>
          </w:tcPr>
          <w:p w:rsidR="00FF7CB1" w:rsidRPr="00F43347" w:rsidRDefault="00FF7CB1" w:rsidP="00D02A3D">
            <w:pPr>
              <w:rPr>
                <w:rFonts w:ascii="Times New Roman" w:hAnsi="Times New Roman" w:cs="Times New Roman"/>
              </w:rPr>
            </w:pPr>
            <w:r w:rsidRPr="00F43347">
              <w:rPr>
                <w:rFonts w:ascii="Times New Roman" w:hAnsi="Times New Roman" w:cs="Times New Roman"/>
              </w:rPr>
              <w:t>Polgármester</w:t>
            </w:r>
          </w:p>
        </w:tc>
        <w:tc>
          <w:tcPr>
            <w:tcW w:w="1533" w:type="dxa"/>
          </w:tcPr>
          <w:p w:rsidR="00FF7CB1" w:rsidRPr="00F43347" w:rsidRDefault="00FF7CB1" w:rsidP="00D02A3D">
            <w:pPr>
              <w:rPr>
                <w:rFonts w:ascii="Times New Roman" w:hAnsi="Times New Roman" w:cs="Times New Roman"/>
              </w:rPr>
            </w:pPr>
            <w:r w:rsidRPr="00F43347">
              <w:rPr>
                <w:rFonts w:ascii="Times New Roman" w:hAnsi="Times New Roman" w:cs="Times New Roman"/>
              </w:rPr>
              <w:t>Bábolna</w:t>
            </w:r>
          </w:p>
        </w:tc>
        <w:tc>
          <w:tcPr>
            <w:tcW w:w="2430" w:type="dxa"/>
          </w:tcPr>
          <w:p w:rsidR="00FF7CB1" w:rsidRPr="00F239DF" w:rsidRDefault="00FF7CB1" w:rsidP="00F239DF">
            <w:pPr>
              <w:pStyle w:val="NormlWeb"/>
              <w:spacing w:before="0" w:beforeAutospacing="0" w:after="20" w:afterAutospacing="0"/>
              <w:jc w:val="both"/>
              <w:rPr>
                <w:color w:val="000000"/>
                <w:sz w:val="22"/>
                <w:szCs w:val="22"/>
              </w:rPr>
            </w:pPr>
            <w:r w:rsidRPr="00F239DF">
              <w:rPr>
                <w:color w:val="000000"/>
                <w:sz w:val="22"/>
                <w:szCs w:val="22"/>
              </w:rPr>
              <w:t> kérelmező családjában élők három hónapnál nem régebbi jövedelemigazolása és a lakásfenntartás költségeinek igazolása</w:t>
            </w:r>
          </w:p>
          <w:p w:rsidR="00FF7CB1" w:rsidRPr="00F239DF" w:rsidRDefault="00FF7CB1" w:rsidP="00F239DF">
            <w:pPr>
              <w:pStyle w:val="NormlWeb"/>
              <w:spacing w:before="0" w:beforeAutospacing="0" w:after="20" w:afterAutospacing="0"/>
              <w:jc w:val="both"/>
              <w:rPr>
                <w:color w:val="000000"/>
                <w:sz w:val="22"/>
                <w:szCs w:val="22"/>
              </w:rPr>
            </w:pPr>
            <w:r>
              <w:rPr>
                <w:color w:val="000000"/>
                <w:sz w:val="22"/>
                <w:szCs w:val="22"/>
              </w:rPr>
              <w:t>(A</w:t>
            </w:r>
            <w:r w:rsidRPr="00F239DF">
              <w:rPr>
                <w:color w:val="000000"/>
                <w:sz w:val="22"/>
                <w:szCs w:val="22"/>
              </w:rPr>
              <w:t xml:space="preserve">mennyiben a kérelmező szén vagy </w:t>
            </w:r>
            <w:proofErr w:type="gramStart"/>
            <w:r w:rsidRPr="00F239DF">
              <w:rPr>
                <w:color w:val="000000"/>
                <w:sz w:val="22"/>
                <w:szCs w:val="22"/>
              </w:rPr>
              <w:t>fa fűtéssel</w:t>
            </w:r>
            <w:proofErr w:type="gramEnd"/>
            <w:r w:rsidRPr="00F239DF">
              <w:rPr>
                <w:color w:val="000000"/>
                <w:sz w:val="22"/>
                <w:szCs w:val="22"/>
              </w:rPr>
              <w:t xml:space="preserve"> rendelkezik, abban az esetben csatolni szükséges a fa vagy szén vásárlásáról szóló számlát és nyilatkoznia kell, hogy havonta körülbelül mekkora mennyiségű fát vagy szenet használ fel.</w:t>
            </w:r>
            <w:r>
              <w:rPr>
                <w:color w:val="000000"/>
                <w:sz w:val="22"/>
                <w:szCs w:val="22"/>
              </w:rPr>
              <w:t>)</w:t>
            </w:r>
          </w:p>
        </w:tc>
        <w:tc>
          <w:tcPr>
            <w:tcW w:w="1750" w:type="dxa"/>
          </w:tcPr>
          <w:p w:rsidR="00FF7CB1" w:rsidRPr="00F43347" w:rsidRDefault="00FF7CB1" w:rsidP="0041337C">
            <w:pPr>
              <w:rPr>
                <w:rFonts w:ascii="Times New Roman" w:hAnsi="Times New Roman" w:cs="Times New Roman"/>
              </w:rPr>
            </w:pPr>
            <w:r w:rsidRPr="00F43347">
              <w:rPr>
                <w:rFonts w:ascii="Times New Roman" w:hAnsi="Times New Roman" w:cs="Times New Roman"/>
              </w:rPr>
              <w:t>1993. évi III. törvény,</w:t>
            </w:r>
          </w:p>
          <w:p w:rsidR="00FF7CB1" w:rsidRPr="00F43347" w:rsidRDefault="00FF7CB1" w:rsidP="0041337C">
            <w:pPr>
              <w:rPr>
                <w:rFonts w:ascii="Times New Roman" w:hAnsi="Times New Roman" w:cs="Times New Roman"/>
              </w:rPr>
            </w:pPr>
            <w:r w:rsidRPr="00F43347">
              <w:rPr>
                <w:rFonts w:ascii="Times New Roman" w:hAnsi="Times New Roman" w:cs="Times New Roman"/>
              </w:rPr>
              <w:t>2016. évi CL. törvény,</w:t>
            </w:r>
          </w:p>
          <w:p w:rsidR="00FF7CB1" w:rsidRPr="00F43347" w:rsidRDefault="00FF7CB1" w:rsidP="0041337C">
            <w:pPr>
              <w:rPr>
                <w:rFonts w:ascii="Times New Roman" w:hAnsi="Times New Roman" w:cs="Times New Roman"/>
              </w:rPr>
            </w:pPr>
            <w:r w:rsidRPr="00F43347">
              <w:rPr>
                <w:rFonts w:ascii="Times New Roman" w:hAnsi="Times New Roman" w:cs="Times New Roman"/>
              </w:rPr>
              <w:t>6/2015. (II.13.) önkormányzati rendelet</w:t>
            </w:r>
          </w:p>
        </w:tc>
        <w:tc>
          <w:tcPr>
            <w:tcW w:w="3098" w:type="dxa"/>
            <w:gridSpan w:val="2"/>
          </w:tcPr>
          <w:p w:rsidR="00FF7CB1" w:rsidRPr="00F43347" w:rsidRDefault="00FF7CB1" w:rsidP="00D02A3D">
            <w:pPr>
              <w:rPr>
                <w:rStyle w:val="Hiperhivatkozs"/>
                <w:rFonts w:ascii="Times New Roman" w:hAnsi="Times New Roman" w:cs="Times New Roman"/>
              </w:rPr>
            </w:pPr>
            <w:hyperlink r:id="rId10" w:history="1">
              <w:r w:rsidRPr="00F43347">
                <w:rPr>
                  <w:rStyle w:val="Hiperhivatkozs"/>
                  <w:rFonts w:ascii="Times New Roman" w:hAnsi="Times New Roman" w:cs="Times New Roman"/>
                </w:rPr>
                <w:t>http://njt.hu/njtonkorm.php?njtcp=eh6eg7ed6dr3eo0dt9ee4em7cj4bz3cb6bz9bz8ce3bz0g</w:t>
              </w:r>
            </w:hyperlink>
          </w:p>
        </w:tc>
      </w:tr>
      <w:tr w:rsidR="00FF7CB1" w:rsidRPr="00F43347" w:rsidTr="00FF7CB1">
        <w:tc>
          <w:tcPr>
            <w:tcW w:w="2146" w:type="dxa"/>
          </w:tcPr>
          <w:p w:rsidR="00FF7CB1" w:rsidRPr="00F43347" w:rsidRDefault="00FF7CB1" w:rsidP="00D02A3D">
            <w:pPr>
              <w:rPr>
                <w:rFonts w:ascii="Times New Roman" w:hAnsi="Times New Roman" w:cs="Times New Roman"/>
              </w:rPr>
            </w:pPr>
            <w:r w:rsidRPr="00F43347">
              <w:rPr>
                <w:rFonts w:ascii="Times New Roman" w:hAnsi="Times New Roman" w:cs="Times New Roman"/>
              </w:rPr>
              <w:t>1.4. gyógyszerkiadások viselésének segítése céljából folyósított települési támogatás</w:t>
            </w:r>
          </w:p>
        </w:tc>
        <w:tc>
          <w:tcPr>
            <w:tcW w:w="1680" w:type="dxa"/>
          </w:tcPr>
          <w:p w:rsidR="00FF7CB1" w:rsidRPr="00F43347" w:rsidRDefault="00FF7CB1" w:rsidP="00D02A3D">
            <w:pPr>
              <w:rPr>
                <w:rFonts w:ascii="Times New Roman" w:hAnsi="Times New Roman" w:cs="Times New Roman"/>
              </w:rPr>
            </w:pPr>
            <w:r w:rsidRPr="00F43347">
              <w:rPr>
                <w:rFonts w:ascii="Times New Roman" w:hAnsi="Times New Roman" w:cs="Times New Roman"/>
              </w:rPr>
              <w:t>Bábolna Város Önkormányzat Képviselő-testülete</w:t>
            </w:r>
          </w:p>
        </w:tc>
        <w:tc>
          <w:tcPr>
            <w:tcW w:w="1555" w:type="dxa"/>
          </w:tcPr>
          <w:p w:rsidR="00FF7CB1" w:rsidRPr="00F43347" w:rsidRDefault="00FF7CB1" w:rsidP="00D02A3D">
            <w:pPr>
              <w:rPr>
                <w:rFonts w:ascii="Times New Roman" w:hAnsi="Times New Roman" w:cs="Times New Roman"/>
              </w:rPr>
            </w:pPr>
            <w:r w:rsidRPr="00F43347">
              <w:rPr>
                <w:rFonts w:ascii="Times New Roman" w:hAnsi="Times New Roman" w:cs="Times New Roman"/>
              </w:rPr>
              <w:t>Polgármester</w:t>
            </w:r>
          </w:p>
        </w:tc>
        <w:tc>
          <w:tcPr>
            <w:tcW w:w="1533" w:type="dxa"/>
          </w:tcPr>
          <w:p w:rsidR="00FF7CB1" w:rsidRPr="00F43347" w:rsidRDefault="00FF7CB1" w:rsidP="00D02A3D">
            <w:pPr>
              <w:rPr>
                <w:rFonts w:ascii="Times New Roman" w:hAnsi="Times New Roman" w:cs="Times New Roman"/>
              </w:rPr>
            </w:pPr>
            <w:r w:rsidRPr="00F43347">
              <w:rPr>
                <w:rFonts w:ascii="Times New Roman" w:hAnsi="Times New Roman" w:cs="Times New Roman"/>
              </w:rPr>
              <w:t>Bábolna</w:t>
            </w:r>
          </w:p>
        </w:tc>
        <w:tc>
          <w:tcPr>
            <w:tcW w:w="2430" w:type="dxa"/>
          </w:tcPr>
          <w:p w:rsidR="00FF7CB1" w:rsidRPr="00F239DF" w:rsidRDefault="00FF7CB1" w:rsidP="00F239DF">
            <w:pPr>
              <w:pStyle w:val="NormlWeb"/>
              <w:spacing w:before="0" w:beforeAutospacing="0" w:after="20" w:afterAutospacing="0"/>
              <w:jc w:val="both"/>
              <w:rPr>
                <w:color w:val="000000"/>
                <w:sz w:val="22"/>
                <w:szCs w:val="22"/>
              </w:rPr>
            </w:pPr>
            <w:r w:rsidRPr="00F239DF">
              <w:rPr>
                <w:color w:val="000000"/>
                <w:sz w:val="22"/>
                <w:szCs w:val="22"/>
              </w:rPr>
              <w:t>a kérelmező családjában élők jövedelméről szóló három hónapnál nem régebbi jövedelemigazolás, havi rendszeres gyógyító ellátási szükségletet igazoló háziorvosi igazolás.</w:t>
            </w:r>
          </w:p>
        </w:tc>
        <w:tc>
          <w:tcPr>
            <w:tcW w:w="1750" w:type="dxa"/>
          </w:tcPr>
          <w:p w:rsidR="00FF7CB1" w:rsidRPr="00F43347" w:rsidRDefault="00FF7CB1" w:rsidP="00110F11">
            <w:pPr>
              <w:rPr>
                <w:rFonts w:ascii="Times New Roman" w:hAnsi="Times New Roman" w:cs="Times New Roman"/>
              </w:rPr>
            </w:pPr>
            <w:r w:rsidRPr="00F43347">
              <w:rPr>
                <w:rFonts w:ascii="Times New Roman" w:hAnsi="Times New Roman" w:cs="Times New Roman"/>
              </w:rPr>
              <w:t>1993. évi III. törvény,</w:t>
            </w:r>
          </w:p>
          <w:p w:rsidR="00FF7CB1" w:rsidRPr="00F43347" w:rsidRDefault="00FF7CB1" w:rsidP="00110F11">
            <w:pPr>
              <w:rPr>
                <w:rFonts w:ascii="Times New Roman" w:hAnsi="Times New Roman" w:cs="Times New Roman"/>
              </w:rPr>
            </w:pPr>
            <w:r w:rsidRPr="00F43347">
              <w:rPr>
                <w:rFonts w:ascii="Times New Roman" w:hAnsi="Times New Roman" w:cs="Times New Roman"/>
              </w:rPr>
              <w:t>2016. évi CL. törvény,</w:t>
            </w:r>
          </w:p>
          <w:p w:rsidR="00FF7CB1" w:rsidRPr="00F43347" w:rsidRDefault="00FF7CB1" w:rsidP="00110F11">
            <w:pPr>
              <w:rPr>
                <w:rFonts w:ascii="Times New Roman" w:hAnsi="Times New Roman" w:cs="Times New Roman"/>
              </w:rPr>
            </w:pPr>
            <w:r w:rsidRPr="00F43347">
              <w:rPr>
                <w:rFonts w:ascii="Times New Roman" w:hAnsi="Times New Roman" w:cs="Times New Roman"/>
              </w:rPr>
              <w:t>6/2015. (II.13.) önkormányzati rendelet</w:t>
            </w:r>
          </w:p>
        </w:tc>
        <w:tc>
          <w:tcPr>
            <w:tcW w:w="3098" w:type="dxa"/>
            <w:gridSpan w:val="2"/>
          </w:tcPr>
          <w:p w:rsidR="00FF7CB1" w:rsidRPr="00F43347" w:rsidRDefault="00FF7CB1" w:rsidP="00D02A3D">
            <w:pPr>
              <w:rPr>
                <w:rStyle w:val="Hiperhivatkozs"/>
                <w:rFonts w:ascii="Times New Roman" w:hAnsi="Times New Roman" w:cs="Times New Roman"/>
              </w:rPr>
            </w:pPr>
            <w:hyperlink r:id="rId11" w:history="1">
              <w:r w:rsidRPr="00F43347">
                <w:rPr>
                  <w:rStyle w:val="Hiperhivatkozs"/>
                  <w:rFonts w:ascii="Times New Roman" w:hAnsi="Times New Roman" w:cs="Times New Roman"/>
                </w:rPr>
                <w:t>http://njt.hu/njtonkorm.php?njtcp=eh6eg7ed6dr3eo0dt9ee4em7cj4bz3cb6bz9bz8ce3bz0g</w:t>
              </w:r>
            </w:hyperlink>
          </w:p>
        </w:tc>
      </w:tr>
      <w:tr w:rsidR="00FF7CB1" w:rsidRPr="00F43347" w:rsidTr="00FF7CB1">
        <w:tc>
          <w:tcPr>
            <w:tcW w:w="2146" w:type="dxa"/>
          </w:tcPr>
          <w:p w:rsidR="00FF7CB1" w:rsidRPr="00F43347" w:rsidRDefault="00FF7CB1" w:rsidP="00F239DF">
            <w:pPr>
              <w:rPr>
                <w:rFonts w:ascii="Times New Roman" w:hAnsi="Times New Roman" w:cs="Times New Roman"/>
              </w:rPr>
            </w:pPr>
            <w:r>
              <w:rPr>
                <w:rFonts w:ascii="Times New Roman" w:hAnsi="Times New Roman" w:cs="Times New Roman"/>
                <w:color w:val="000000"/>
              </w:rPr>
              <w:t xml:space="preserve">1.5. </w:t>
            </w:r>
            <w:r w:rsidRPr="00F43347">
              <w:rPr>
                <w:rFonts w:ascii="Times New Roman" w:hAnsi="Times New Roman" w:cs="Times New Roman"/>
                <w:color w:val="000000"/>
              </w:rPr>
              <w:t>18. életévét betöltött tartósan beteg hozzátartozó ápolása, gondozása céljából folyósított települési támogatás</w:t>
            </w:r>
          </w:p>
        </w:tc>
        <w:tc>
          <w:tcPr>
            <w:tcW w:w="1680" w:type="dxa"/>
          </w:tcPr>
          <w:p w:rsidR="00FF7CB1" w:rsidRPr="00F43347" w:rsidRDefault="00FF7CB1" w:rsidP="00F239DF">
            <w:pPr>
              <w:rPr>
                <w:rFonts w:ascii="Times New Roman" w:hAnsi="Times New Roman" w:cs="Times New Roman"/>
              </w:rPr>
            </w:pPr>
            <w:r w:rsidRPr="00F43347">
              <w:rPr>
                <w:rFonts w:ascii="Times New Roman" w:hAnsi="Times New Roman" w:cs="Times New Roman"/>
              </w:rPr>
              <w:t>Bábolna Város Önkormányzat Képviselő-testülete</w:t>
            </w:r>
          </w:p>
        </w:tc>
        <w:tc>
          <w:tcPr>
            <w:tcW w:w="1555" w:type="dxa"/>
          </w:tcPr>
          <w:p w:rsidR="00FF7CB1" w:rsidRPr="00F43347" w:rsidRDefault="00FF7CB1" w:rsidP="00F239DF">
            <w:pPr>
              <w:rPr>
                <w:rFonts w:ascii="Times New Roman" w:hAnsi="Times New Roman" w:cs="Times New Roman"/>
              </w:rPr>
            </w:pPr>
            <w:r w:rsidRPr="00F43347">
              <w:rPr>
                <w:rFonts w:ascii="Times New Roman" w:hAnsi="Times New Roman" w:cs="Times New Roman"/>
              </w:rPr>
              <w:t>Szociális és Oktatási Bizottság</w:t>
            </w:r>
          </w:p>
        </w:tc>
        <w:tc>
          <w:tcPr>
            <w:tcW w:w="1533" w:type="dxa"/>
          </w:tcPr>
          <w:p w:rsidR="00FF7CB1" w:rsidRPr="00F43347" w:rsidRDefault="00FF7CB1" w:rsidP="00F239DF">
            <w:pPr>
              <w:rPr>
                <w:rFonts w:ascii="Times New Roman" w:hAnsi="Times New Roman" w:cs="Times New Roman"/>
              </w:rPr>
            </w:pPr>
            <w:r w:rsidRPr="00F43347">
              <w:rPr>
                <w:rFonts w:ascii="Times New Roman" w:hAnsi="Times New Roman" w:cs="Times New Roman"/>
              </w:rPr>
              <w:t>Bábolna</w:t>
            </w:r>
          </w:p>
        </w:tc>
        <w:tc>
          <w:tcPr>
            <w:tcW w:w="2430" w:type="dxa"/>
          </w:tcPr>
          <w:p w:rsidR="00FF7CB1" w:rsidRPr="00F239DF" w:rsidRDefault="00FF7CB1" w:rsidP="00F239DF">
            <w:pPr>
              <w:pStyle w:val="NormlWeb"/>
              <w:spacing w:before="0" w:beforeAutospacing="0" w:after="20" w:afterAutospacing="0"/>
              <w:jc w:val="both"/>
              <w:rPr>
                <w:color w:val="000000"/>
                <w:sz w:val="22"/>
                <w:szCs w:val="22"/>
              </w:rPr>
            </w:pPr>
            <w:r w:rsidRPr="00F239DF">
              <w:rPr>
                <w:color w:val="000000"/>
                <w:sz w:val="22"/>
                <w:szCs w:val="22"/>
              </w:rPr>
              <w:t> házi orvos igazolása arról, hogy az ápolni kívánt hozzátartozó tartósan beteg.</w:t>
            </w:r>
          </w:p>
        </w:tc>
        <w:tc>
          <w:tcPr>
            <w:tcW w:w="1750" w:type="dxa"/>
          </w:tcPr>
          <w:p w:rsidR="00FF7CB1" w:rsidRPr="00F43347" w:rsidRDefault="00FF7CB1" w:rsidP="00F239DF">
            <w:pPr>
              <w:rPr>
                <w:rFonts w:ascii="Times New Roman" w:hAnsi="Times New Roman" w:cs="Times New Roman"/>
              </w:rPr>
            </w:pPr>
            <w:r w:rsidRPr="00F43347">
              <w:rPr>
                <w:rFonts w:ascii="Times New Roman" w:hAnsi="Times New Roman" w:cs="Times New Roman"/>
              </w:rPr>
              <w:t>1993. évi III. törvény,</w:t>
            </w:r>
          </w:p>
          <w:p w:rsidR="00FF7CB1" w:rsidRPr="00F43347" w:rsidRDefault="00FF7CB1" w:rsidP="00F239DF">
            <w:pPr>
              <w:rPr>
                <w:rFonts w:ascii="Times New Roman" w:hAnsi="Times New Roman" w:cs="Times New Roman"/>
              </w:rPr>
            </w:pPr>
            <w:r w:rsidRPr="00F43347">
              <w:rPr>
                <w:rFonts w:ascii="Times New Roman" w:hAnsi="Times New Roman" w:cs="Times New Roman"/>
              </w:rPr>
              <w:t>2016. évi CL. törvény,</w:t>
            </w:r>
          </w:p>
          <w:p w:rsidR="00FF7CB1" w:rsidRPr="00F43347" w:rsidRDefault="00FF7CB1" w:rsidP="00F239DF">
            <w:pPr>
              <w:rPr>
                <w:rFonts w:ascii="Times New Roman" w:hAnsi="Times New Roman" w:cs="Times New Roman"/>
              </w:rPr>
            </w:pPr>
            <w:r w:rsidRPr="00F43347">
              <w:rPr>
                <w:rFonts w:ascii="Times New Roman" w:hAnsi="Times New Roman" w:cs="Times New Roman"/>
              </w:rPr>
              <w:t>6/2015. (II.13.) önkormányzati rendelet</w:t>
            </w:r>
          </w:p>
        </w:tc>
        <w:tc>
          <w:tcPr>
            <w:tcW w:w="3098" w:type="dxa"/>
            <w:gridSpan w:val="2"/>
          </w:tcPr>
          <w:p w:rsidR="00FF7CB1" w:rsidRPr="00F43347" w:rsidRDefault="00FF7CB1" w:rsidP="00F239DF">
            <w:pPr>
              <w:rPr>
                <w:rStyle w:val="Hiperhivatkozs"/>
                <w:rFonts w:ascii="Times New Roman" w:hAnsi="Times New Roman" w:cs="Times New Roman"/>
              </w:rPr>
            </w:pPr>
            <w:hyperlink r:id="rId12" w:history="1">
              <w:r w:rsidRPr="00F43347">
                <w:rPr>
                  <w:rStyle w:val="Hiperhivatkozs"/>
                  <w:rFonts w:ascii="Times New Roman" w:hAnsi="Times New Roman" w:cs="Times New Roman"/>
                </w:rPr>
                <w:t>http://njt.hu/njtonkorm.php?njtcp=eh6eg7ed6dr3eo0dt9ee4em7cj4bz3cb6bz9bz8ce3bz0g</w:t>
              </w:r>
            </w:hyperlink>
          </w:p>
        </w:tc>
      </w:tr>
      <w:tr w:rsidR="00FF7CB1" w:rsidRPr="00F43347" w:rsidTr="00FF7CB1">
        <w:trPr>
          <w:trHeight w:val="1166"/>
        </w:trPr>
        <w:tc>
          <w:tcPr>
            <w:tcW w:w="2146" w:type="dxa"/>
          </w:tcPr>
          <w:p w:rsidR="00FF7CB1" w:rsidRPr="00F43347" w:rsidRDefault="00FF7CB1" w:rsidP="00F239DF">
            <w:pPr>
              <w:rPr>
                <w:rFonts w:ascii="Times New Roman" w:hAnsi="Times New Roman" w:cs="Times New Roman"/>
              </w:rPr>
            </w:pPr>
            <w:r>
              <w:rPr>
                <w:rFonts w:ascii="Times New Roman" w:hAnsi="Times New Roman" w:cs="Times New Roman"/>
                <w:color w:val="000000"/>
              </w:rPr>
              <w:t xml:space="preserve">1.6. </w:t>
            </w:r>
            <w:r w:rsidRPr="00F43347">
              <w:rPr>
                <w:rFonts w:ascii="Times New Roman" w:hAnsi="Times New Roman" w:cs="Times New Roman"/>
                <w:color w:val="000000"/>
              </w:rPr>
              <w:t>beiskolázás segítése céljából folyósított települési támogatás</w:t>
            </w:r>
          </w:p>
        </w:tc>
        <w:tc>
          <w:tcPr>
            <w:tcW w:w="1680" w:type="dxa"/>
          </w:tcPr>
          <w:p w:rsidR="00FF7CB1" w:rsidRPr="00F43347" w:rsidRDefault="00FF7CB1" w:rsidP="00F239DF">
            <w:pPr>
              <w:rPr>
                <w:rFonts w:ascii="Times New Roman" w:hAnsi="Times New Roman" w:cs="Times New Roman"/>
              </w:rPr>
            </w:pPr>
            <w:r w:rsidRPr="00F43347">
              <w:rPr>
                <w:rFonts w:ascii="Times New Roman" w:hAnsi="Times New Roman" w:cs="Times New Roman"/>
              </w:rPr>
              <w:t>Bábolna Város Önkormányzat Képviselő-testülete</w:t>
            </w:r>
          </w:p>
        </w:tc>
        <w:tc>
          <w:tcPr>
            <w:tcW w:w="1555" w:type="dxa"/>
          </w:tcPr>
          <w:p w:rsidR="00FF7CB1" w:rsidRPr="00F43347" w:rsidRDefault="00FF7CB1" w:rsidP="00F239DF">
            <w:pPr>
              <w:rPr>
                <w:rFonts w:ascii="Times New Roman" w:hAnsi="Times New Roman" w:cs="Times New Roman"/>
              </w:rPr>
            </w:pPr>
            <w:r w:rsidRPr="00F43347">
              <w:rPr>
                <w:rFonts w:ascii="Times New Roman" w:hAnsi="Times New Roman" w:cs="Times New Roman"/>
              </w:rPr>
              <w:t>Szociális és Oktatási Bizottság</w:t>
            </w:r>
          </w:p>
        </w:tc>
        <w:tc>
          <w:tcPr>
            <w:tcW w:w="1533" w:type="dxa"/>
          </w:tcPr>
          <w:p w:rsidR="00FF7CB1" w:rsidRPr="00F43347" w:rsidRDefault="00FF7CB1" w:rsidP="00F239DF">
            <w:pPr>
              <w:rPr>
                <w:rFonts w:ascii="Times New Roman" w:hAnsi="Times New Roman" w:cs="Times New Roman"/>
              </w:rPr>
            </w:pPr>
            <w:r w:rsidRPr="00F43347">
              <w:rPr>
                <w:rFonts w:ascii="Times New Roman" w:hAnsi="Times New Roman" w:cs="Times New Roman"/>
              </w:rPr>
              <w:t>Bábolna</w:t>
            </w:r>
          </w:p>
        </w:tc>
        <w:tc>
          <w:tcPr>
            <w:tcW w:w="2430" w:type="dxa"/>
          </w:tcPr>
          <w:p w:rsidR="00FF7CB1" w:rsidRPr="00F239DF" w:rsidRDefault="00FF7CB1" w:rsidP="00F239DF">
            <w:pPr>
              <w:pStyle w:val="NormlWeb"/>
              <w:spacing w:before="0" w:beforeAutospacing="0" w:after="20" w:afterAutospacing="0"/>
              <w:jc w:val="both"/>
              <w:rPr>
                <w:color w:val="000000"/>
                <w:sz w:val="22"/>
                <w:szCs w:val="22"/>
              </w:rPr>
            </w:pPr>
            <w:r w:rsidRPr="00F239DF">
              <w:rPr>
                <w:color w:val="000000"/>
                <w:sz w:val="22"/>
                <w:szCs w:val="22"/>
              </w:rPr>
              <w:t xml:space="preserve">támogatandó gyermek nevelési-oktatási intézménye által kiállított iskolalátogatási igazolás, </w:t>
            </w:r>
          </w:p>
          <w:p w:rsidR="00FF7CB1" w:rsidRPr="00F239DF" w:rsidRDefault="00FF7CB1" w:rsidP="00F239DF">
            <w:pPr>
              <w:pStyle w:val="NormlWeb"/>
              <w:spacing w:before="0" w:beforeAutospacing="0" w:after="20" w:afterAutospacing="0"/>
              <w:jc w:val="both"/>
              <w:rPr>
                <w:color w:val="000000"/>
                <w:sz w:val="22"/>
                <w:szCs w:val="22"/>
              </w:rPr>
            </w:pPr>
            <w:r w:rsidRPr="00F239DF">
              <w:rPr>
                <w:color w:val="000000"/>
                <w:sz w:val="22"/>
                <w:szCs w:val="22"/>
              </w:rPr>
              <w:t xml:space="preserve"> kérelmező családjában élők jövedelméről szóló három hónapnál nem régebbi jövedelemigazolás.</w:t>
            </w:r>
          </w:p>
        </w:tc>
        <w:tc>
          <w:tcPr>
            <w:tcW w:w="1750" w:type="dxa"/>
          </w:tcPr>
          <w:p w:rsidR="00FF7CB1" w:rsidRPr="00F43347" w:rsidRDefault="00FF7CB1" w:rsidP="00F239DF">
            <w:pPr>
              <w:rPr>
                <w:rFonts w:ascii="Times New Roman" w:hAnsi="Times New Roman" w:cs="Times New Roman"/>
              </w:rPr>
            </w:pPr>
            <w:r w:rsidRPr="00F43347">
              <w:rPr>
                <w:rFonts w:ascii="Times New Roman" w:hAnsi="Times New Roman" w:cs="Times New Roman"/>
              </w:rPr>
              <w:t>1993. évi III. törvény,</w:t>
            </w:r>
          </w:p>
          <w:p w:rsidR="00FF7CB1" w:rsidRPr="00F43347" w:rsidRDefault="00FF7CB1" w:rsidP="00F239DF">
            <w:pPr>
              <w:rPr>
                <w:rFonts w:ascii="Times New Roman" w:hAnsi="Times New Roman" w:cs="Times New Roman"/>
              </w:rPr>
            </w:pPr>
            <w:r w:rsidRPr="00F43347">
              <w:rPr>
                <w:rFonts w:ascii="Times New Roman" w:hAnsi="Times New Roman" w:cs="Times New Roman"/>
              </w:rPr>
              <w:t>2016. évi CL. törvény,</w:t>
            </w:r>
          </w:p>
          <w:p w:rsidR="00FF7CB1" w:rsidRPr="00F43347" w:rsidRDefault="00FF7CB1" w:rsidP="00F239DF">
            <w:pPr>
              <w:rPr>
                <w:rFonts w:ascii="Times New Roman" w:hAnsi="Times New Roman" w:cs="Times New Roman"/>
              </w:rPr>
            </w:pPr>
            <w:r w:rsidRPr="00F43347">
              <w:rPr>
                <w:rFonts w:ascii="Times New Roman" w:hAnsi="Times New Roman" w:cs="Times New Roman"/>
              </w:rPr>
              <w:t>6/2015. (II.13.) önkormányzati rendelet</w:t>
            </w:r>
          </w:p>
        </w:tc>
        <w:tc>
          <w:tcPr>
            <w:tcW w:w="3098" w:type="dxa"/>
            <w:gridSpan w:val="2"/>
          </w:tcPr>
          <w:p w:rsidR="00FF7CB1" w:rsidRPr="00F43347" w:rsidRDefault="00FF7CB1" w:rsidP="00F239DF">
            <w:pPr>
              <w:rPr>
                <w:rStyle w:val="Hiperhivatkozs"/>
                <w:rFonts w:ascii="Times New Roman" w:hAnsi="Times New Roman" w:cs="Times New Roman"/>
              </w:rPr>
            </w:pPr>
            <w:hyperlink r:id="rId13" w:history="1">
              <w:r w:rsidRPr="00F43347">
                <w:rPr>
                  <w:rStyle w:val="Hiperhivatkozs"/>
                  <w:rFonts w:ascii="Times New Roman" w:hAnsi="Times New Roman" w:cs="Times New Roman"/>
                </w:rPr>
                <w:t>http://njt.hu/njtonkorm.php?njtcp=eh6eg7ed6dr3eo0dt9ee4em7cj4bz3cb6bz9bz8ce3bz0g</w:t>
              </w:r>
            </w:hyperlink>
          </w:p>
        </w:tc>
      </w:tr>
      <w:tr w:rsidR="00FF7CB1" w:rsidRPr="00F43347" w:rsidTr="00FF7CB1">
        <w:tc>
          <w:tcPr>
            <w:tcW w:w="2146" w:type="dxa"/>
          </w:tcPr>
          <w:p w:rsidR="00FF7CB1" w:rsidRPr="00F43347" w:rsidRDefault="00FF7CB1" w:rsidP="00F239DF">
            <w:pPr>
              <w:rPr>
                <w:rFonts w:ascii="Times New Roman" w:hAnsi="Times New Roman" w:cs="Times New Roman"/>
              </w:rPr>
            </w:pPr>
            <w:r>
              <w:rPr>
                <w:rFonts w:ascii="Times New Roman" w:hAnsi="Times New Roman" w:cs="Times New Roman"/>
                <w:color w:val="000000"/>
              </w:rPr>
              <w:t xml:space="preserve">1.7. </w:t>
            </w:r>
            <w:r w:rsidRPr="00F43347">
              <w:rPr>
                <w:rFonts w:ascii="Times New Roman" w:hAnsi="Times New Roman" w:cs="Times New Roman"/>
                <w:color w:val="000000"/>
              </w:rPr>
              <w:t xml:space="preserve">karácsonyi ünnepek előtt felmerülő kiadások </w:t>
            </w:r>
            <w:proofErr w:type="gramStart"/>
            <w:r w:rsidRPr="00F43347">
              <w:rPr>
                <w:rFonts w:ascii="Times New Roman" w:hAnsi="Times New Roman" w:cs="Times New Roman"/>
                <w:color w:val="000000"/>
              </w:rPr>
              <w:t>kompenzálása</w:t>
            </w:r>
            <w:proofErr w:type="gramEnd"/>
            <w:r w:rsidRPr="00F43347">
              <w:rPr>
                <w:rFonts w:ascii="Times New Roman" w:hAnsi="Times New Roman" w:cs="Times New Roman"/>
                <w:color w:val="000000"/>
              </w:rPr>
              <w:t xml:space="preserve"> céljából folyósított települési támogatás</w:t>
            </w:r>
          </w:p>
        </w:tc>
        <w:tc>
          <w:tcPr>
            <w:tcW w:w="1680" w:type="dxa"/>
          </w:tcPr>
          <w:p w:rsidR="00FF7CB1" w:rsidRPr="00F43347" w:rsidRDefault="00FF7CB1" w:rsidP="00F239DF">
            <w:pPr>
              <w:rPr>
                <w:rFonts w:ascii="Times New Roman" w:hAnsi="Times New Roman" w:cs="Times New Roman"/>
              </w:rPr>
            </w:pPr>
            <w:r w:rsidRPr="00F43347">
              <w:rPr>
                <w:rFonts w:ascii="Times New Roman" w:hAnsi="Times New Roman" w:cs="Times New Roman"/>
              </w:rPr>
              <w:t>Bábolna Város Önkormányzat Képviselő-testülete</w:t>
            </w:r>
          </w:p>
        </w:tc>
        <w:tc>
          <w:tcPr>
            <w:tcW w:w="1555" w:type="dxa"/>
          </w:tcPr>
          <w:p w:rsidR="00FF7CB1" w:rsidRPr="00F43347" w:rsidRDefault="00FF7CB1" w:rsidP="00F239DF">
            <w:pPr>
              <w:rPr>
                <w:rFonts w:ascii="Times New Roman" w:hAnsi="Times New Roman" w:cs="Times New Roman"/>
              </w:rPr>
            </w:pPr>
            <w:r w:rsidRPr="00F43347">
              <w:rPr>
                <w:rFonts w:ascii="Times New Roman" w:hAnsi="Times New Roman" w:cs="Times New Roman"/>
              </w:rPr>
              <w:t>Szociális és Oktatási Bizottság</w:t>
            </w:r>
          </w:p>
        </w:tc>
        <w:tc>
          <w:tcPr>
            <w:tcW w:w="1533" w:type="dxa"/>
          </w:tcPr>
          <w:p w:rsidR="00FF7CB1" w:rsidRPr="00F43347" w:rsidRDefault="00FF7CB1" w:rsidP="00F239DF">
            <w:pPr>
              <w:rPr>
                <w:rFonts w:ascii="Times New Roman" w:hAnsi="Times New Roman" w:cs="Times New Roman"/>
              </w:rPr>
            </w:pPr>
            <w:r w:rsidRPr="00F43347">
              <w:rPr>
                <w:rFonts w:ascii="Times New Roman" w:hAnsi="Times New Roman" w:cs="Times New Roman"/>
              </w:rPr>
              <w:t>Bábolna</w:t>
            </w:r>
          </w:p>
        </w:tc>
        <w:tc>
          <w:tcPr>
            <w:tcW w:w="2430" w:type="dxa"/>
          </w:tcPr>
          <w:p w:rsidR="00FF7CB1" w:rsidRPr="00F43347" w:rsidRDefault="00FF7CB1" w:rsidP="00F239DF">
            <w:pPr>
              <w:pStyle w:val="NormlWeb"/>
              <w:spacing w:before="0" w:beforeAutospacing="0" w:after="20" w:afterAutospacing="0"/>
              <w:jc w:val="both"/>
              <w:rPr>
                <w:sz w:val="22"/>
                <w:szCs w:val="22"/>
              </w:rPr>
            </w:pPr>
            <w:r w:rsidRPr="00F239DF">
              <w:rPr>
                <w:color w:val="000000"/>
                <w:sz w:val="22"/>
                <w:szCs w:val="22"/>
              </w:rPr>
              <w:t>kérelmező családjában élők jövedelméről szóló három hónapnál nem régebbi jövedelemigazolás</w:t>
            </w:r>
          </w:p>
        </w:tc>
        <w:tc>
          <w:tcPr>
            <w:tcW w:w="1750" w:type="dxa"/>
          </w:tcPr>
          <w:p w:rsidR="00FF7CB1" w:rsidRPr="00F43347" w:rsidRDefault="00FF7CB1" w:rsidP="00F239DF">
            <w:pPr>
              <w:rPr>
                <w:rFonts w:ascii="Times New Roman" w:hAnsi="Times New Roman" w:cs="Times New Roman"/>
              </w:rPr>
            </w:pPr>
            <w:r w:rsidRPr="00F43347">
              <w:rPr>
                <w:rFonts w:ascii="Times New Roman" w:hAnsi="Times New Roman" w:cs="Times New Roman"/>
              </w:rPr>
              <w:t>1993. évi III. törvény,</w:t>
            </w:r>
          </w:p>
          <w:p w:rsidR="00FF7CB1" w:rsidRPr="00F43347" w:rsidRDefault="00FF7CB1" w:rsidP="00F239DF">
            <w:pPr>
              <w:rPr>
                <w:rFonts w:ascii="Times New Roman" w:hAnsi="Times New Roman" w:cs="Times New Roman"/>
              </w:rPr>
            </w:pPr>
            <w:r w:rsidRPr="00F43347">
              <w:rPr>
                <w:rFonts w:ascii="Times New Roman" w:hAnsi="Times New Roman" w:cs="Times New Roman"/>
              </w:rPr>
              <w:t>2016. évi CL. törvény,</w:t>
            </w:r>
          </w:p>
          <w:p w:rsidR="00FF7CB1" w:rsidRPr="00F43347" w:rsidRDefault="00FF7CB1" w:rsidP="00F239DF">
            <w:pPr>
              <w:rPr>
                <w:rFonts w:ascii="Times New Roman" w:hAnsi="Times New Roman" w:cs="Times New Roman"/>
              </w:rPr>
            </w:pPr>
            <w:r w:rsidRPr="00F43347">
              <w:rPr>
                <w:rFonts w:ascii="Times New Roman" w:hAnsi="Times New Roman" w:cs="Times New Roman"/>
              </w:rPr>
              <w:t>6/2015. (II.13.) önkormányzati rendelet</w:t>
            </w:r>
          </w:p>
        </w:tc>
        <w:tc>
          <w:tcPr>
            <w:tcW w:w="3098" w:type="dxa"/>
            <w:gridSpan w:val="2"/>
          </w:tcPr>
          <w:p w:rsidR="00FF7CB1" w:rsidRPr="00F43347" w:rsidRDefault="00FF7CB1" w:rsidP="00F239DF">
            <w:pPr>
              <w:rPr>
                <w:rStyle w:val="Hiperhivatkozs"/>
                <w:rFonts w:ascii="Times New Roman" w:hAnsi="Times New Roman" w:cs="Times New Roman"/>
              </w:rPr>
            </w:pPr>
            <w:hyperlink r:id="rId14" w:history="1">
              <w:r w:rsidRPr="00F43347">
                <w:rPr>
                  <w:rStyle w:val="Hiperhivatkozs"/>
                  <w:rFonts w:ascii="Times New Roman" w:hAnsi="Times New Roman" w:cs="Times New Roman"/>
                </w:rPr>
                <w:t>http://njt.hu/njtonkorm.php?njtcp=eh6eg7ed6dr3eo0dt9ee4em7cj4bz3cb6bz9bz8ce3bz0g</w:t>
              </w:r>
            </w:hyperlink>
          </w:p>
        </w:tc>
      </w:tr>
      <w:tr w:rsidR="00FF7CB1" w:rsidRPr="00F43347" w:rsidTr="00FF7CB1">
        <w:tc>
          <w:tcPr>
            <w:tcW w:w="2146" w:type="dxa"/>
          </w:tcPr>
          <w:p w:rsidR="00FF7CB1" w:rsidRPr="00F43347" w:rsidRDefault="00FF7CB1" w:rsidP="00F239DF">
            <w:pPr>
              <w:rPr>
                <w:rFonts w:ascii="Times New Roman" w:hAnsi="Times New Roman" w:cs="Times New Roman"/>
              </w:rPr>
            </w:pPr>
            <w:r>
              <w:rPr>
                <w:rFonts w:ascii="Times New Roman" w:hAnsi="Times New Roman" w:cs="Times New Roman"/>
                <w:color w:val="000000"/>
              </w:rPr>
              <w:t xml:space="preserve">1.8 </w:t>
            </w:r>
            <w:r w:rsidRPr="00F43347">
              <w:rPr>
                <w:rFonts w:ascii="Times New Roman" w:hAnsi="Times New Roman" w:cs="Times New Roman"/>
                <w:color w:val="000000"/>
              </w:rPr>
              <w:t>rendkívüli települési támogatás</w:t>
            </w:r>
          </w:p>
        </w:tc>
        <w:tc>
          <w:tcPr>
            <w:tcW w:w="1680" w:type="dxa"/>
          </w:tcPr>
          <w:p w:rsidR="00FF7CB1" w:rsidRPr="00F43347" w:rsidRDefault="00FF7CB1" w:rsidP="00F239DF">
            <w:pPr>
              <w:rPr>
                <w:rFonts w:ascii="Times New Roman" w:hAnsi="Times New Roman" w:cs="Times New Roman"/>
              </w:rPr>
            </w:pPr>
            <w:r w:rsidRPr="00F43347">
              <w:rPr>
                <w:rFonts w:ascii="Times New Roman" w:hAnsi="Times New Roman" w:cs="Times New Roman"/>
              </w:rPr>
              <w:t>Bábolna Város Önkormányzat Képviselő-testülete</w:t>
            </w:r>
          </w:p>
        </w:tc>
        <w:tc>
          <w:tcPr>
            <w:tcW w:w="1555" w:type="dxa"/>
          </w:tcPr>
          <w:p w:rsidR="00FF7CB1" w:rsidRPr="00F43347" w:rsidRDefault="00FF7CB1" w:rsidP="00F239DF">
            <w:pPr>
              <w:rPr>
                <w:rFonts w:ascii="Times New Roman" w:hAnsi="Times New Roman" w:cs="Times New Roman"/>
              </w:rPr>
            </w:pPr>
            <w:r w:rsidRPr="00F43347">
              <w:rPr>
                <w:rFonts w:ascii="Times New Roman" w:hAnsi="Times New Roman" w:cs="Times New Roman"/>
              </w:rPr>
              <w:t>Szociális és Oktatási Bizottság</w:t>
            </w:r>
          </w:p>
        </w:tc>
        <w:tc>
          <w:tcPr>
            <w:tcW w:w="1533" w:type="dxa"/>
          </w:tcPr>
          <w:p w:rsidR="00FF7CB1" w:rsidRPr="00F43347" w:rsidRDefault="00FF7CB1" w:rsidP="00F239DF">
            <w:pPr>
              <w:rPr>
                <w:rFonts w:ascii="Times New Roman" w:hAnsi="Times New Roman" w:cs="Times New Roman"/>
              </w:rPr>
            </w:pPr>
            <w:r w:rsidRPr="00F43347">
              <w:rPr>
                <w:rFonts w:ascii="Times New Roman" w:hAnsi="Times New Roman" w:cs="Times New Roman"/>
              </w:rPr>
              <w:t>Bábolna</w:t>
            </w:r>
          </w:p>
        </w:tc>
        <w:tc>
          <w:tcPr>
            <w:tcW w:w="2430" w:type="dxa"/>
          </w:tcPr>
          <w:p w:rsidR="00FF7CB1" w:rsidRPr="00F43347" w:rsidRDefault="00FF7CB1" w:rsidP="00F239DF">
            <w:pPr>
              <w:rPr>
                <w:rFonts w:ascii="Times New Roman" w:hAnsi="Times New Roman" w:cs="Times New Roman"/>
              </w:rPr>
            </w:pPr>
            <w:r w:rsidRPr="00F43347">
              <w:rPr>
                <w:rFonts w:ascii="Times New Roman" w:hAnsi="Times New Roman" w:cs="Times New Roman"/>
                <w:color w:val="000000"/>
              </w:rPr>
              <w:t> kérelmező családjában élők jövedelméről szóló három hónapnál nem régebbi jövedelemigazolás</w:t>
            </w:r>
          </w:p>
        </w:tc>
        <w:tc>
          <w:tcPr>
            <w:tcW w:w="1750" w:type="dxa"/>
          </w:tcPr>
          <w:p w:rsidR="00FF7CB1" w:rsidRPr="00F43347" w:rsidRDefault="00FF7CB1" w:rsidP="00F239DF">
            <w:pPr>
              <w:rPr>
                <w:rFonts w:ascii="Times New Roman" w:hAnsi="Times New Roman" w:cs="Times New Roman"/>
              </w:rPr>
            </w:pPr>
            <w:r w:rsidRPr="00F43347">
              <w:rPr>
                <w:rFonts w:ascii="Times New Roman" w:hAnsi="Times New Roman" w:cs="Times New Roman"/>
              </w:rPr>
              <w:t>1993. évi III. törvény,</w:t>
            </w:r>
          </w:p>
          <w:p w:rsidR="00FF7CB1" w:rsidRPr="00F43347" w:rsidRDefault="00FF7CB1" w:rsidP="00F239DF">
            <w:pPr>
              <w:rPr>
                <w:rFonts w:ascii="Times New Roman" w:hAnsi="Times New Roman" w:cs="Times New Roman"/>
              </w:rPr>
            </w:pPr>
            <w:r w:rsidRPr="00F43347">
              <w:rPr>
                <w:rFonts w:ascii="Times New Roman" w:hAnsi="Times New Roman" w:cs="Times New Roman"/>
              </w:rPr>
              <w:t>2016. évi CL. törvény,</w:t>
            </w:r>
          </w:p>
          <w:p w:rsidR="00FF7CB1" w:rsidRPr="00F43347" w:rsidRDefault="00FF7CB1" w:rsidP="00F239DF">
            <w:pPr>
              <w:rPr>
                <w:rFonts w:ascii="Times New Roman" w:hAnsi="Times New Roman" w:cs="Times New Roman"/>
              </w:rPr>
            </w:pPr>
            <w:r w:rsidRPr="00F43347">
              <w:rPr>
                <w:rFonts w:ascii="Times New Roman" w:hAnsi="Times New Roman" w:cs="Times New Roman"/>
              </w:rPr>
              <w:t>6/2015. (II.13.) önkormányzati rendelet</w:t>
            </w:r>
          </w:p>
        </w:tc>
        <w:tc>
          <w:tcPr>
            <w:tcW w:w="3098" w:type="dxa"/>
            <w:gridSpan w:val="2"/>
          </w:tcPr>
          <w:p w:rsidR="00FF7CB1" w:rsidRPr="00F43347" w:rsidRDefault="00FF7CB1" w:rsidP="00F239DF">
            <w:pPr>
              <w:rPr>
                <w:rStyle w:val="Hiperhivatkozs"/>
                <w:rFonts w:ascii="Times New Roman" w:hAnsi="Times New Roman" w:cs="Times New Roman"/>
              </w:rPr>
            </w:pPr>
            <w:hyperlink r:id="rId15" w:history="1">
              <w:r w:rsidRPr="00F43347">
                <w:rPr>
                  <w:rStyle w:val="Hiperhivatkozs"/>
                  <w:rFonts w:ascii="Times New Roman" w:hAnsi="Times New Roman" w:cs="Times New Roman"/>
                </w:rPr>
                <w:t>http://njt.hu/njtonkorm.php?njtcp=eh6eg7ed6dr3eo0dt9ee4em7cj4bz3cb6bz9bz8ce3bz0g</w:t>
              </w:r>
            </w:hyperlink>
          </w:p>
        </w:tc>
      </w:tr>
      <w:tr w:rsidR="00FF7CB1" w:rsidRPr="00F43347" w:rsidTr="00FF7CB1">
        <w:tc>
          <w:tcPr>
            <w:tcW w:w="2146" w:type="dxa"/>
          </w:tcPr>
          <w:p w:rsidR="00FF7CB1" w:rsidRPr="00F43347" w:rsidRDefault="00FF7CB1" w:rsidP="00F239DF">
            <w:pPr>
              <w:rPr>
                <w:rFonts w:ascii="Times New Roman" w:hAnsi="Times New Roman" w:cs="Times New Roman"/>
              </w:rPr>
            </w:pPr>
            <w:r>
              <w:rPr>
                <w:rFonts w:ascii="Times New Roman" w:hAnsi="Times New Roman" w:cs="Times New Roman"/>
              </w:rPr>
              <w:t xml:space="preserve">1.9. </w:t>
            </w:r>
            <w:r w:rsidRPr="00F43347">
              <w:rPr>
                <w:rFonts w:ascii="Times New Roman" w:hAnsi="Times New Roman" w:cs="Times New Roman"/>
              </w:rPr>
              <w:t>tanulmányi hozzájárulás</w:t>
            </w:r>
          </w:p>
        </w:tc>
        <w:tc>
          <w:tcPr>
            <w:tcW w:w="1680" w:type="dxa"/>
          </w:tcPr>
          <w:p w:rsidR="00FF7CB1" w:rsidRPr="00F43347" w:rsidRDefault="00FF7CB1" w:rsidP="00F239DF">
            <w:pPr>
              <w:rPr>
                <w:rFonts w:ascii="Times New Roman" w:hAnsi="Times New Roman" w:cs="Times New Roman"/>
              </w:rPr>
            </w:pPr>
            <w:r w:rsidRPr="00F43347">
              <w:rPr>
                <w:rFonts w:ascii="Times New Roman" w:hAnsi="Times New Roman" w:cs="Times New Roman"/>
              </w:rPr>
              <w:t>Bábolna Város Önkormányzat Képviselő-testülete</w:t>
            </w:r>
          </w:p>
        </w:tc>
        <w:tc>
          <w:tcPr>
            <w:tcW w:w="1555" w:type="dxa"/>
          </w:tcPr>
          <w:p w:rsidR="00FF7CB1" w:rsidRPr="00F43347" w:rsidRDefault="00FF7CB1" w:rsidP="00F239DF">
            <w:pPr>
              <w:rPr>
                <w:rFonts w:ascii="Times New Roman" w:hAnsi="Times New Roman" w:cs="Times New Roman"/>
              </w:rPr>
            </w:pPr>
            <w:r w:rsidRPr="00F43347">
              <w:rPr>
                <w:rFonts w:ascii="Times New Roman" w:hAnsi="Times New Roman" w:cs="Times New Roman"/>
              </w:rPr>
              <w:t>Szociális és Oktatási Bizottság</w:t>
            </w:r>
          </w:p>
        </w:tc>
        <w:tc>
          <w:tcPr>
            <w:tcW w:w="1533" w:type="dxa"/>
          </w:tcPr>
          <w:p w:rsidR="00FF7CB1" w:rsidRPr="00F43347" w:rsidRDefault="00FF7CB1" w:rsidP="00F239DF">
            <w:pPr>
              <w:rPr>
                <w:rFonts w:ascii="Times New Roman" w:hAnsi="Times New Roman" w:cs="Times New Roman"/>
              </w:rPr>
            </w:pPr>
            <w:r w:rsidRPr="00F43347">
              <w:rPr>
                <w:rFonts w:ascii="Times New Roman" w:hAnsi="Times New Roman" w:cs="Times New Roman"/>
              </w:rPr>
              <w:t>Bábolna</w:t>
            </w:r>
          </w:p>
        </w:tc>
        <w:tc>
          <w:tcPr>
            <w:tcW w:w="2430" w:type="dxa"/>
          </w:tcPr>
          <w:p w:rsidR="00FF7CB1" w:rsidRPr="00106BC8" w:rsidRDefault="00FF7CB1" w:rsidP="00F239DF">
            <w:pPr>
              <w:rPr>
                <w:rFonts w:ascii="Times New Roman" w:hAnsi="Times New Roman" w:cs="Times New Roman"/>
                <w:color w:val="000000"/>
              </w:rPr>
            </w:pPr>
            <w:r w:rsidRPr="00106BC8">
              <w:rPr>
                <w:rFonts w:ascii="Times New Roman" w:hAnsi="Times New Roman" w:cs="Times New Roman"/>
                <w:color w:val="000000"/>
              </w:rPr>
              <w:t> Pályázati feltételek:</w:t>
            </w:r>
          </w:p>
          <w:p w:rsidR="00FF7CB1" w:rsidRPr="00106BC8" w:rsidRDefault="00FF7CB1" w:rsidP="00F239DF">
            <w:pPr>
              <w:rPr>
                <w:rFonts w:ascii="Times New Roman" w:hAnsi="Times New Roman" w:cs="Times New Roman"/>
                <w:color w:val="000000"/>
              </w:rPr>
            </w:pPr>
            <w:r w:rsidRPr="00106BC8">
              <w:rPr>
                <w:rFonts w:ascii="Times New Roman" w:hAnsi="Times New Roman" w:cs="Times New Roman"/>
                <w:color w:val="000000"/>
              </w:rPr>
              <w:t> - az általános iskola 8. osztályát Bábolnán fejezze be,</w:t>
            </w:r>
          </w:p>
          <w:p w:rsidR="00FF7CB1" w:rsidRPr="00106BC8" w:rsidRDefault="00FF7CB1" w:rsidP="00F239DF">
            <w:pPr>
              <w:rPr>
                <w:rFonts w:ascii="Times New Roman" w:hAnsi="Times New Roman" w:cs="Times New Roman"/>
                <w:color w:val="000000"/>
              </w:rPr>
            </w:pPr>
            <w:r w:rsidRPr="00106BC8">
              <w:rPr>
                <w:rFonts w:ascii="Times New Roman" w:hAnsi="Times New Roman" w:cs="Times New Roman"/>
                <w:color w:val="000000"/>
              </w:rPr>
              <w:t> - Bábolnai állandó lakos,</w:t>
            </w:r>
          </w:p>
          <w:p w:rsidR="00FF7CB1" w:rsidRPr="00106BC8" w:rsidRDefault="00FF7CB1" w:rsidP="00F239DF">
            <w:pPr>
              <w:rPr>
                <w:rFonts w:ascii="Times New Roman" w:hAnsi="Times New Roman" w:cs="Times New Roman"/>
                <w:color w:val="000000"/>
              </w:rPr>
            </w:pPr>
            <w:r w:rsidRPr="00106BC8">
              <w:rPr>
                <w:rFonts w:ascii="Times New Roman" w:hAnsi="Times New Roman" w:cs="Times New Roman"/>
                <w:color w:val="000000"/>
              </w:rPr>
              <w:t> - szociális rászorultság,</w:t>
            </w:r>
          </w:p>
          <w:p w:rsidR="00FF7CB1" w:rsidRPr="00106BC8" w:rsidRDefault="00FF7CB1" w:rsidP="00F239DF">
            <w:pPr>
              <w:rPr>
                <w:rFonts w:ascii="Times New Roman" w:hAnsi="Times New Roman" w:cs="Times New Roman"/>
                <w:color w:val="000000"/>
              </w:rPr>
            </w:pPr>
            <w:r w:rsidRPr="00106BC8">
              <w:rPr>
                <w:rFonts w:ascii="Times New Roman" w:hAnsi="Times New Roman" w:cs="Times New Roman"/>
                <w:color w:val="000000"/>
              </w:rPr>
              <w:t> - középiskolások esetén legalább 4,00 tanulmányi átlag,</w:t>
            </w:r>
          </w:p>
          <w:p w:rsidR="00FF7CB1" w:rsidRPr="00106BC8" w:rsidRDefault="00FF7CB1" w:rsidP="00F239DF">
            <w:pPr>
              <w:rPr>
                <w:rFonts w:ascii="Times New Roman" w:hAnsi="Times New Roman" w:cs="Times New Roman"/>
                <w:color w:val="000000"/>
              </w:rPr>
            </w:pPr>
            <w:r w:rsidRPr="00106BC8">
              <w:rPr>
                <w:rFonts w:ascii="Times New Roman" w:hAnsi="Times New Roman" w:cs="Times New Roman"/>
                <w:color w:val="000000"/>
              </w:rPr>
              <w:t> - nappali rendszerű főiskolai vagy egyetemi képzésben résztvevő, első diplomáját szerző hallgatók esetén legalább 3,7-es tanulmányi átlag.</w:t>
            </w:r>
          </w:p>
          <w:p w:rsidR="00FF7CB1" w:rsidRPr="00F43347" w:rsidRDefault="00FF7CB1" w:rsidP="00F239DF">
            <w:pPr>
              <w:rPr>
                <w:rFonts w:ascii="Times New Roman" w:hAnsi="Times New Roman" w:cs="Times New Roman"/>
                <w:color w:val="000000"/>
              </w:rPr>
            </w:pPr>
          </w:p>
        </w:tc>
        <w:tc>
          <w:tcPr>
            <w:tcW w:w="1750" w:type="dxa"/>
          </w:tcPr>
          <w:p w:rsidR="00FF7CB1" w:rsidRPr="00F43347" w:rsidRDefault="00FF7CB1" w:rsidP="00F239DF">
            <w:pPr>
              <w:rPr>
                <w:rFonts w:ascii="Times New Roman" w:hAnsi="Times New Roman" w:cs="Times New Roman"/>
              </w:rPr>
            </w:pPr>
            <w:r w:rsidRPr="00F43347">
              <w:rPr>
                <w:rFonts w:ascii="Times New Roman" w:hAnsi="Times New Roman" w:cs="Times New Roman"/>
              </w:rPr>
              <w:t>1993. évi III. törvény,</w:t>
            </w:r>
          </w:p>
          <w:p w:rsidR="00FF7CB1" w:rsidRPr="00F43347" w:rsidRDefault="00FF7CB1" w:rsidP="00F239DF">
            <w:pPr>
              <w:rPr>
                <w:rFonts w:ascii="Times New Roman" w:hAnsi="Times New Roman" w:cs="Times New Roman"/>
              </w:rPr>
            </w:pPr>
            <w:r w:rsidRPr="00F43347">
              <w:rPr>
                <w:rFonts w:ascii="Times New Roman" w:hAnsi="Times New Roman" w:cs="Times New Roman"/>
              </w:rPr>
              <w:t>2016. évi CL. törvény,</w:t>
            </w:r>
          </w:p>
          <w:p w:rsidR="00FF7CB1" w:rsidRPr="00F43347" w:rsidRDefault="00FF7CB1" w:rsidP="00F239DF">
            <w:pPr>
              <w:rPr>
                <w:rFonts w:ascii="Times New Roman" w:hAnsi="Times New Roman" w:cs="Times New Roman"/>
              </w:rPr>
            </w:pPr>
            <w:r w:rsidRPr="00F43347">
              <w:rPr>
                <w:rFonts w:ascii="Times New Roman" w:hAnsi="Times New Roman" w:cs="Times New Roman"/>
              </w:rPr>
              <w:t>20/1995. (X.30.) önkormányzati rendelet</w:t>
            </w:r>
          </w:p>
        </w:tc>
        <w:tc>
          <w:tcPr>
            <w:tcW w:w="3098" w:type="dxa"/>
            <w:gridSpan w:val="2"/>
          </w:tcPr>
          <w:p w:rsidR="00FF7CB1" w:rsidRPr="00F43347" w:rsidRDefault="00FF7CB1" w:rsidP="00F239DF">
            <w:pPr>
              <w:rPr>
                <w:rFonts w:ascii="Times New Roman" w:hAnsi="Times New Roman" w:cs="Times New Roman"/>
              </w:rPr>
            </w:pPr>
            <w:hyperlink r:id="rId16" w:history="1">
              <w:r w:rsidRPr="00F43347">
                <w:rPr>
                  <w:rStyle w:val="Hiperhivatkozs"/>
                  <w:rFonts w:ascii="Times New Roman" w:hAnsi="Times New Roman" w:cs="Times New Roman"/>
                </w:rPr>
                <w:t>http://njt.hu/njtonkorm.php?njtcp=eh6eg1ed8dr9eo8dt1ee2em7cj0by9bx4cc7cb8l</w:t>
              </w:r>
            </w:hyperlink>
          </w:p>
        </w:tc>
      </w:tr>
      <w:tr w:rsidR="00FF7CB1" w:rsidRPr="00F239DF" w:rsidTr="00FF7CB1">
        <w:tc>
          <w:tcPr>
            <w:tcW w:w="12643" w:type="dxa"/>
            <w:gridSpan w:val="7"/>
          </w:tcPr>
          <w:p w:rsidR="00FF7CB1" w:rsidRPr="00F239DF" w:rsidRDefault="00FF7CB1" w:rsidP="00F239DF">
            <w:pPr>
              <w:rPr>
                <w:rFonts w:ascii="Times New Roman" w:hAnsi="Times New Roman" w:cs="Times New Roman"/>
                <w:b/>
              </w:rPr>
            </w:pPr>
            <w:r w:rsidRPr="00F239DF">
              <w:rPr>
                <w:rFonts w:ascii="Times New Roman" w:hAnsi="Times New Roman" w:cs="Times New Roman"/>
                <w:b/>
              </w:rPr>
              <w:t>2. Közterület-használattal kapcsolatos ügyek</w:t>
            </w:r>
          </w:p>
        </w:tc>
        <w:tc>
          <w:tcPr>
            <w:tcW w:w="1549" w:type="dxa"/>
          </w:tcPr>
          <w:p w:rsidR="00FF7CB1" w:rsidRPr="00F239DF" w:rsidRDefault="00FF7CB1" w:rsidP="00F239DF">
            <w:pPr>
              <w:rPr>
                <w:rFonts w:ascii="Times New Roman" w:hAnsi="Times New Roman" w:cs="Times New Roman"/>
                <w:b/>
              </w:rPr>
            </w:pPr>
          </w:p>
        </w:tc>
      </w:tr>
      <w:tr w:rsidR="00FF7CB1" w:rsidRPr="00F43347" w:rsidTr="00FF7CB1">
        <w:tc>
          <w:tcPr>
            <w:tcW w:w="2146" w:type="dxa"/>
          </w:tcPr>
          <w:p w:rsidR="00FF7CB1" w:rsidRPr="00F43347" w:rsidRDefault="00FF7CB1" w:rsidP="00F239DF">
            <w:pPr>
              <w:rPr>
                <w:rFonts w:ascii="Times New Roman" w:hAnsi="Times New Roman" w:cs="Times New Roman"/>
              </w:rPr>
            </w:pPr>
            <w:r w:rsidRPr="00F43347">
              <w:rPr>
                <w:rFonts w:ascii="Times New Roman" w:hAnsi="Times New Roman" w:cs="Times New Roman"/>
              </w:rPr>
              <w:t>2.1. Közutak kezelése</w:t>
            </w:r>
          </w:p>
        </w:tc>
        <w:tc>
          <w:tcPr>
            <w:tcW w:w="1680" w:type="dxa"/>
          </w:tcPr>
          <w:p w:rsidR="00FF7CB1" w:rsidRPr="00F43347" w:rsidRDefault="00FF7CB1" w:rsidP="00F239DF">
            <w:pPr>
              <w:rPr>
                <w:rFonts w:ascii="Times New Roman" w:hAnsi="Times New Roman" w:cs="Times New Roman"/>
              </w:rPr>
            </w:pPr>
            <w:r w:rsidRPr="00F43347">
              <w:rPr>
                <w:rFonts w:ascii="Times New Roman" w:hAnsi="Times New Roman" w:cs="Times New Roman"/>
              </w:rPr>
              <w:t>Bábolna Város Önkormányzat Képviselő-testülete</w:t>
            </w:r>
          </w:p>
        </w:tc>
        <w:tc>
          <w:tcPr>
            <w:tcW w:w="1555" w:type="dxa"/>
          </w:tcPr>
          <w:p w:rsidR="00FF7CB1" w:rsidRPr="00F43347" w:rsidRDefault="00FF7CB1" w:rsidP="00F239DF">
            <w:pPr>
              <w:rPr>
                <w:rFonts w:ascii="Times New Roman" w:hAnsi="Times New Roman" w:cs="Times New Roman"/>
              </w:rPr>
            </w:pPr>
            <w:r w:rsidRPr="00F43347">
              <w:rPr>
                <w:rFonts w:ascii="Times New Roman" w:hAnsi="Times New Roman" w:cs="Times New Roman"/>
              </w:rPr>
              <w:t>Polgármester</w:t>
            </w:r>
          </w:p>
        </w:tc>
        <w:tc>
          <w:tcPr>
            <w:tcW w:w="1533" w:type="dxa"/>
          </w:tcPr>
          <w:p w:rsidR="00FF7CB1" w:rsidRPr="00F43347" w:rsidRDefault="00FF7CB1" w:rsidP="00F239DF">
            <w:pPr>
              <w:rPr>
                <w:rFonts w:ascii="Times New Roman" w:hAnsi="Times New Roman" w:cs="Times New Roman"/>
              </w:rPr>
            </w:pPr>
            <w:r w:rsidRPr="00F43347">
              <w:rPr>
                <w:rFonts w:ascii="Times New Roman" w:hAnsi="Times New Roman" w:cs="Times New Roman"/>
              </w:rPr>
              <w:t>Bábolna</w:t>
            </w:r>
          </w:p>
        </w:tc>
        <w:tc>
          <w:tcPr>
            <w:tcW w:w="2430" w:type="dxa"/>
          </w:tcPr>
          <w:p w:rsidR="00FF7CB1" w:rsidRPr="00F43347" w:rsidRDefault="00FF7CB1" w:rsidP="00F239DF">
            <w:pPr>
              <w:rPr>
                <w:rFonts w:ascii="Times New Roman" w:hAnsi="Times New Roman" w:cs="Times New Roman"/>
                <w:color w:val="000000"/>
              </w:rPr>
            </w:pPr>
            <w:r>
              <w:rPr>
                <w:rFonts w:ascii="Times New Roman" w:hAnsi="Times New Roman" w:cs="Times New Roman"/>
                <w:color w:val="000000"/>
              </w:rPr>
              <w:t xml:space="preserve"> -</w:t>
            </w:r>
          </w:p>
        </w:tc>
        <w:tc>
          <w:tcPr>
            <w:tcW w:w="1750" w:type="dxa"/>
          </w:tcPr>
          <w:p w:rsidR="00FF7CB1" w:rsidRPr="00FE7B67" w:rsidRDefault="00FF7CB1" w:rsidP="00FE7B67">
            <w:pPr>
              <w:pStyle w:val="Cmsor1"/>
              <w:shd w:val="clear" w:color="auto" w:fill="FFFFFF"/>
              <w:spacing w:after="75" w:afterAutospacing="0"/>
              <w:jc w:val="both"/>
              <w:outlineLvl w:val="0"/>
              <w:rPr>
                <w:rFonts w:eastAsiaTheme="minorHAnsi"/>
                <w:b w:val="0"/>
                <w:bCs w:val="0"/>
                <w:color w:val="000000"/>
                <w:kern w:val="0"/>
                <w:sz w:val="22"/>
                <w:szCs w:val="22"/>
                <w:lang w:eastAsia="en-US"/>
              </w:rPr>
            </w:pPr>
            <w:r w:rsidRPr="00FE7B67">
              <w:rPr>
                <w:rFonts w:eastAsiaTheme="minorHAnsi"/>
                <w:b w:val="0"/>
                <w:bCs w:val="0"/>
                <w:color w:val="000000"/>
                <w:kern w:val="0"/>
                <w:sz w:val="22"/>
                <w:szCs w:val="22"/>
                <w:lang w:eastAsia="en-US"/>
              </w:rPr>
              <w:t>a közúti közlekedésről szóló 1988. évi I. törvény</w:t>
            </w:r>
          </w:p>
          <w:p w:rsidR="00FF7CB1" w:rsidRPr="00FE7B67" w:rsidRDefault="00FF7CB1" w:rsidP="00FE7B67">
            <w:pPr>
              <w:jc w:val="both"/>
              <w:rPr>
                <w:rFonts w:ascii="Times New Roman" w:hAnsi="Times New Roman" w:cs="Times New Roman"/>
                <w:color w:val="000000"/>
              </w:rPr>
            </w:pPr>
          </w:p>
        </w:tc>
        <w:tc>
          <w:tcPr>
            <w:tcW w:w="3098" w:type="dxa"/>
            <w:gridSpan w:val="2"/>
          </w:tcPr>
          <w:p w:rsidR="00FF7CB1" w:rsidRDefault="00FF7CB1" w:rsidP="00F239DF">
            <w:hyperlink r:id="rId17" w:history="1">
              <w:r>
                <w:rPr>
                  <w:rStyle w:val="Hiperhivatkozs"/>
                </w:rPr>
                <w:t>https://net.jogtar.hu/jogszabaly?docid=98800001.TV</w:t>
              </w:r>
            </w:hyperlink>
          </w:p>
        </w:tc>
      </w:tr>
      <w:tr w:rsidR="00FF7CB1" w:rsidRPr="00F43347" w:rsidTr="00FF7CB1">
        <w:tc>
          <w:tcPr>
            <w:tcW w:w="2146" w:type="dxa"/>
          </w:tcPr>
          <w:p w:rsidR="00FF7CB1" w:rsidRPr="00F43347" w:rsidRDefault="00FF7CB1" w:rsidP="00F239DF">
            <w:pPr>
              <w:rPr>
                <w:rFonts w:ascii="Times New Roman" w:hAnsi="Times New Roman" w:cs="Times New Roman"/>
              </w:rPr>
            </w:pPr>
            <w:r w:rsidRPr="00F43347">
              <w:rPr>
                <w:rFonts w:ascii="Times New Roman" w:hAnsi="Times New Roman" w:cs="Times New Roman"/>
              </w:rPr>
              <w:t>2.2. Közterület-használati engedélyek</w:t>
            </w:r>
          </w:p>
        </w:tc>
        <w:tc>
          <w:tcPr>
            <w:tcW w:w="1680" w:type="dxa"/>
          </w:tcPr>
          <w:p w:rsidR="00FF7CB1" w:rsidRPr="00F43347" w:rsidRDefault="00FF7CB1" w:rsidP="00F239DF">
            <w:pPr>
              <w:rPr>
                <w:rFonts w:ascii="Times New Roman" w:hAnsi="Times New Roman" w:cs="Times New Roman"/>
              </w:rPr>
            </w:pPr>
            <w:r w:rsidRPr="00F43347">
              <w:rPr>
                <w:rFonts w:ascii="Times New Roman" w:hAnsi="Times New Roman" w:cs="Times New Roman"/>
              </w:rPr>
              <w:t>Bábolna Város Önkormányzat Képviselő-testülete</w:t>
            </w:r>
          </w:p>
        </w:tc>
        <w:tc>
          <w:tcPr>
            <w:tcW w:w="1555" w:type="dxa"/>
          </w:tcPr>
          <w:p w:rsidR="00FF7CB1" w:rsidRPr="00F43347" w:rsidRDefault="00FF7CB1" w:rsidP="00F239DF">
            <w:pPr>
              <w:rPr>
                <w:rFonts w:ascii="Times New Roman" w:hAnsi="Times New Roman" w:cs="Times New Roman"/>
              </w:rPr>
            </w:pPr>
            <w:r w:rsidRPr="00F43347">
              <w:rPr>
                <w:rFonts w:ascii="Times New Roman" w:hAnsi="Times New Roman" w:cs="Times New Roman"/>
              </w:rPr>
              <w:t>Polgármester</w:t>
            </w:r>
          </w:p>
        </w:tc>
        <w:tc>
          <w:tcPr>
            <w:tcW w:w="1533" w:type="dxa"/>
          </w:tcPr>
          <w:p w:rsidR="00FF7CB1" w:rsidRPr="00F43347" w:rsidRDefault="00FF7CB1" w:rsidP="00F239DF">
            <w:pPr>
              <w:rPr>
                <w:rFonts w:ascii="Times New Roman" w:hAnsi="Times New Roman" w:cs="Times New Roman"/>
              </w:rPr>
            </w:pPr>
            <w:r w:rsidRPr="00F43347">
              <w:rPr>
                <w:rFonts w:ascii="Times New Roman" w:hAnsi="Times New Roman" w:cs="Times New Roman"/>
              </w:rPr>
              <w:t>Bábolna</w:t>
            </w:r>
          </w:p>
        </w:tc>
        <w:tc>
          <w:tcPr>
            <w:tcW w:w="2430" w:type="dxa"/>
          </w:tcPr>
          <w:p w:rsidR="00FF7CB1" w:rsidRPr="00FE7B67" w:rsidRDefault="00FF7CB1" w:rsidP="00FE7B67">
            <w:pPr>
              <w:spacing w:after="20"/>
              <w:jc w:val="both"/>
              <w:rPr>
                <w:rFonts w:ascii="Times New Roman" w:hAnsi="Times New Roman" w:cs="Times New Roman"/>
                <w:color w:val="000000"/>
              </w:rPr>
            </w:pPr>
            <w:r w:rsidRPr="00FE7B67">
              <w:rPr>
                <w:rFonts w:ascii="Times New Roman" w:hAnsi="Times New Roman" w:cs="Times New Roman"/>
                <w:color w:val="000000"/>
              </w:rPr>
              <w:t>élelmiszerárusítás, vendéglátó-ipari tevékenység esetén a közegészségügyi hatóság engedélyét,</w:t>
            </w:r>
          </w:p>
          <w:p w:rsidR="00FF7CB1" w:rsidRPr="00FE7B67" w:rsidRDefault="00FF7CB1" w:rsidP="00FE7B67">
            <w:pPr>
              <w:spacing w:after="20"/>
              <w:jc w:val="both"/>
              <w:rPr>
                <w:rFonts w:ascii="Times New Roman" w:hAnsi="Times New Roman" w:cs="Times New Roman"/>
                <w:color w:val="000000"/>
              </w:rPr>
            </w:pPr>
            <w:r w:rsidRPr="00FE7B67">
              <w:rPr>
                <w:rFonts w:ascii="Times New Roman" w:hAnsi="Times New Roman" w:cs="Times New Roman"/>
                <w:color w:val="000000"/>
              </w:rPr>
              <w:t>a tevékenység folytatására jogosító okiratot,</w:t>
            </w:r>
          </w:p>
          <w:p w:rsidR="00FF7CB1" w:rsidRPr="00FE7B67" w:rsidRDefault="00FF7CB1" w:rsidP="00FE7B67">
            <w:pPr>
              <w:spacing w:after="20"/>
              <w:jc w:val="both"/>
              <w:rPr>
                <w:rFonts w:ascii="Times New Roman" w:hAnsi="Times New Roman" w:cs="Times New Roman"/>
                <w:color w:val="000000"/>
              </w:rPr>
            </w:pPr>
            <w:r w:rsidRPr="00FE7B67">
              <w:rPr>
                <w:rFonts w:ascii="Times New Roman" w:hAnsi="Times New Roman" w:cs="Times New Roman"/>
                <w:color w:val="000000"/>
              </w:rPr>
              <w:t>mutatványos tevékenység esetén a műszaki berendezésre vonatkozó tanúsítványt,</w:t>
            </w:r>
          </w:p>
          <w:p w:rsidR="00FF7CB1" w:rsidRPr="00FE7B67" w:rsidRDefault="00FF7CB1" w:rsidP="00FE7B67">
            <w:pPr>
              <w:spacing w:after="20"/>
              <w:jc w:val="both"/>
              <w:rPr>
                <w:rFonts w:ascii="Times New Roman" w:hAnsi="Times New Roman" w:cs="Times New Roman"/>
                <w:color w:val="000000"/>
              </w:rPr>
            </w:pPr>
            <w:r w:rsidRPr="00FE7B67">
              <w:rPr>
                <w:rFonts w:ascii="Times New Roman" w:hAnsi="Times New Roman" w:cs="Times New Roman"/>
                <w:color w:val="000000"/>
              </w:rPr>
              <w:t>a tevékenység jellege szerint szükséges egyéb hatósági, szakhatósági engedélyt, hozzájárulást,</w:t>
            </w:r>
          </w:p>
          <w:p w:rsidR="00FF7CB1" w:rsidRPr="00F43347" w:rsidRDefault="00FF7CB1" w:rsidP="00FE7B67">
            <w:pPr>
              <w:spacing w:after="20"/>
              <w:rPr>
                <w:rFonts w:ascii="Times New Roman" w:hAnsi="Times New Roman" w:cs="Times New Roman"/>
                <w:color w:val="000000"/>
              </w:rPr>
            </w:pPr>
            <w:r w:rsidRPr="00FE7B67">
              <w:rPr>
                <w:rFonts w:ascii="Times New Roman" w:hAnsi="Times New Roman" w:cs="Times New Roman"/>
                <w:color w:val="000000"/>
              </w:rPr>
              <w:t>a forgalom biztonsága érdekében a közút területének közlekedésre szolgáló része használata esetén – járda kivételével – a közút kezelőjének hozzájárulását.</w:t>
            </w:r>
          </w:p>
        </w:tc>
        <w:tc>
          <w:tcPr>
            <w:tcW w:w="1750" w:type="dxa"/>
          </w:tcPr>
          <w:p w:rsidR="00FF7CB1" w:rsidRPr="00F43347" w:rsidRDefault="00FF7CB1" w:rsidP="00F239DF">
            <w:pPr>
              <w:rPr>
                <w:rFonts w:ascii="Times New Roman" w:hAnsi="Times New Roman" w:cs="Times New Roman"/>
              </w:rPr>
            </w:pPr>
            <w:r w:rsidRPr="00FE7B67">
              <w:rPr>
                <w:rFonts w:ascii="Times New Roman" w:hAnsi="Times New Roman" w:cs="Times New Roman"/>
                <w:color w:val="000000"/>
              </w:rPr>
              <w:t>7/2013. (I.24.) önkormányzati rendelet</w:t>
            </w:r>
          </w:p>
        </w:tc>
        <w:tc>
          <w:tcPr>
            <w:tcW w:w="3098" w:type="dxa"/>
            <w:gridSpan w:val="2"/>
          </w:tcPr>
          <w:p w:rsidR="00FF7CB1" w:rsidRDefault="00FF7CB1" w:rsidP="00F239DF">
            <w:hyperlink r:id="rId18" w:history="1">
              <w:r>
                <w:rPr>
                  <w:rStyle w:val="Hiperhivatkozs"/>
                </w:rPr>
                <w:t>http://njt.hu/njtonkorm.php?njtcp=eh9eg0ed3dr4eo3dt8ee9em6cj7bx4cc3cf2bw9cc0cb1i</w:t>
              </w:r>
            </w:hyperlink>
          </w:p>
        </w:tc>
      </w:tr>
      <w:tr w:rsidR="00FF7CB1" w:rsidRPr="00F43347" w:rsidTr="00FF7CB1">
        <w:tc>
          <w:tcPr>
            <w:tcW w:w="2146" w:type="dxa"/>
          </w:tcPr>
          <w:p w:rsidR="00FF7CB1" w:rsidRPr="00F43347" w:rsidRDefault="00FF7CB1" w:rsidP="00F239DF">
            <w:pPr>
              <w:rPr>
                <w:rFonts w:ascii="Times New Roman" w:hAnsi="Times New Roman" w:cs="Times New Roman"/>
              </w:rPr>
            </w:pPr>
            <w:r w:rsidRPr="00F43347">
              <w:rPr>
                <w:rFonts w:ascii="Times New Roman" w:hAnsi="Times New Roman" w:cs="Times New Roman"/>
              </w:rPr>
              <w:t>2.3. Közösségi együttélés alapvető szabályainak megsértése</w:t>
            </w:r>
          </w:p>
        </w:tc>
        <w:tc>
          <w:tcPr>
            <w:tcW w:w="1680" w:type="dxa"/>
          </w:tcPr>
          <w:p w:rsidR="00FF7CB1" w:rsidRPr="00F43347" w:rsidRDefault="00FF7CB1" w:rsidP="00F239DF">
            <w:pPr>
              <w:rPr>
                <w:rFonts w:ascii="Times New Roman" w:hAnsi="Times New Roman" w:cs="Times New Roman"/>
              </w:rPr>
            </w:pPr>
            <w:r w:rsidRPr="00F43347">
              <w:rPr>
                <w:rFonts w:ascii="Times New Roman" w:hAnsi="Times New Roman" w:cs="Times New Roman"/>
              </w:rPr>
              <w:t>Bábolna Város Önkormányzat Képviselő-testülete</w:t>
            </w:r>
          </w:p>
        </w:tc>
        <w:tc>
          <w:tcPr>
            <w:tcW w:w="1555" w:type="dxa"/>
          </w:tcPr>
          <w:p w:rsidR="00FF7CB1" w:rsidRPr="00F43347" w:rsidRDefault="00FF7CB1" w:rsidP="00F239DF">
            <w:pPr>
              <w:rPr>
                <w:rFonts w:ascii="Times New Roman" w:hAnsi="Times New Roman" w:cs="Times New Roman"/>
              </w:rPr>
            </w:pPr>
            <w:r w:rsidRPr="00F43347">
              <w:rPr>
                <w:rFonts w:ascii="Times New Roman" w:hAnsi="Times New Roman" w:cs="Times New Roman"/>
              </w:rPr>
              <w:t>Jegyző</w:t>
            </w:r>
          </w:p>
        </w:tc>
        <w:tc>
          <w:tcPr>
            <w:tcW w:w="1533" w:type="dxa"/>
          </w:tcPr>
          <w:p w:rsidR="00FF7CB1" w:rsidRPr="00F43347" w:rsidRDefault="00FF7CB1" w:rsidP="00F239DF">
            <w:pPr>
              <w:rPr>
                <w:rFonts w:ascii="Times New Roman" w:hAnsi="Times New Roman" w:cs="Times New Roman"/>
              </w:rPr>
            </w:pPr>
            <w:r w:rsidRPr="00F43347">
              <w:rPr>
                <w:rFonts w:ascii="Times New Roman" w:hAnsi="Times New Roman" w:cs="Times New Roman"/>
              </w:rPr>
              <w:t>Bábolna</w:t>
            </w:r>
          </w:p>
        </w:tc>
        <w:tc>
          <w:tcPr>
            <w:tcW w:w="2430" w:type="dxa"/>
          </w:tcPr>
          <w:p w:rsidR="00FF7CB1" w:rsidRPr="00F43347" w:rsidRDefault="00FF7CB1" w:rsidP="00F239DF">
            <w:pPr>
              <w:rPr>
                <w:rFonts w:ascii="Times New Roman" w:hAnsi="Times New Roman" w:cs="Times New Roman"/>
                <w:color w:val="000000"/>
              </w:rPr>
            </w:pPr>
            <w:r>
              <w:rPr>
                <w:rFonts w:ascii="Times New Roman" w:hAnsi="Times New Roman" w:cs="Times New Roman"/>
                <w:color w:val="000000"/>
              </w:rPr>
              <w:t xml:space="preserve"> -</w:t>
            </w:r>
          </w:p>
        </w:tc>
        <w:tc>
          <w:tcPr>
            <w:tcW w:w="1750" w:type="dxa"/>
          </w:tcPr>
          <w:p w:rsidR="00FF7CB1" w:rsidRPr="00FE7B67" w:rsidRDefault="00FF7CB1" w:rsidP="00F239DF">
            <w:pPr>
              <w:rPr>
                <w:rFonts w:ascii="Times New Roman" w:hAnsi="Times New Roman" w:cs="Times New Roman"/>
                <w:color w:val="000000"/>
              </w:rPr>
            </w:pPr>
            <w:r w:rsidRPr="00FE7B67">
              <w:rPr>
                <w:rFonts w:ascii="Times New Roman" w:hAnsi="Times New Roman" w:cs="Times New Roman"/>
                <w:color w:val="000000"/>
              </w:rPr>
              <w:t>2011. évi CLXXXIX. törvény</w:t>
            </w:r>
            <w:r>
              <w:rPr>
                <w:rFonts w:ascii="Times New Roman" w:hAnsi="Times New Roman" w:cs="Times New Roman"/>
                <w:color w:val="000000"/>
              </w:rPr>
              <w:t>,</w:t>
            </w:r>
          </w:p>
          <w:p w:rsidR="00FF7CB1" w:rsidRPr="00FE7B67" w:rsidRDefault="00FF7CB1" w:rsidP="00F239DF">
            <w:pPr>
              <w:rPr>
                <w:rFonts w:ascii="Times New Roman" w:hAnsi="Times New Roman" w:cs="Times New Roman"/>
                <w:color w:val="000000"/>
              </w:rPr>
            </w:pPr>
            <w:r w:rsidRPr="00FE7B67">
              <w:rPr>
                <w:rFonts w:ascii="Times New Roman" w:hAnsi="Times New Roman" w:cs="Times New Roman"/>
                <w:color w:val="000000"/>
              </w:rPr>
              <w:t>2017. évi CLXXIX. törvény </w:t>
            </w:r>
          </w:p>
          <w:p w:rsidR="00FF7CB1" w:rsidRPr="00F43347" w:rsidRDefault="00FF7CB1" w:rsidP="00F239DF">
            <w:pPr>
              <w:rPr>
                <w:rFonts w:ascii="Times New Roman" w:hAnsi="Times New Roman" w:cs="Times New Roman"/>
              </w:rPr>
            </w:pPr>
            <w:r w:rsidRPr="00FE7B67">
              <w:rPr>
                <w:rFonts w:ascii="Times New Roman" w:hAnsi="Times New Roman" w:cs="Times New Roman"/>
                <w:color w:val="000000"/>
              </w:rPr>
              <w:t>12/2017. (IX.28.) önkormányzati rendelet</w:t>
            </w:r>
          </w:p>
        </w:tc>
        <w:tc>
          <w:tcPr>
            <w:tcW w:w="3098" w:type="dxa"/>
            <w:gridSpan w:val="2"/>
          </w:tcPr>
          <w:p w:rsidR="00FF7CB1" w:rsidRDefault="00FF7CB1" w:rsidP="00F239DF">
            <w:hyperlink r:id="rId19" w:history="1">
              <w:r>
                <w:rPr>
                  <w:rStyle w:val="Hiperhivatkozs"/>
                </w:rPr>
                <w:t>http://njt.hu/njtonkorm.php?njtcp=eh1eg2ed1dr8eo7dt6ee3em0cj3bz0bw3cb6cd1ce8by7g</w:t>
              </w:r>
            </w:hyperlink>
          </w:p>
        </w:tc>
      </w:tr>
      <w:tr w:rsidR="00FF7CB1" w:rsidRPr="00F43347" w:rsidTr="00FF7CB1">
        <w:tc>
          <w:tcPr>
            <w:tcW w:w="2146" w:type="dxa"/>
          </w:tcPr>
          <w:p w:rsidR="00FF7CB1" w:rsidRPr="00F43347" w:rsidRDefault="00FF7CB1" w:rsidP="00F239DF">
            <w:pPr>
              <w:rPr>
                <w:rFonts w:ascii="Times New Roman" w:hAnsi="Times New Roman" w:cs="Times New Roman"/>
              </w:rPr>
            </w:pPr>
            <w:r w:rsidRPr="00F43347">
              <w:rPr>
                <w:rFonts w:ascii="Times New Roman" w:hAnsi="Times New Roman" w:cs="Times New Roman"/>
                <w:color w:val="000000"/>
              </w:rPr>
              <w:t>2.4. A közterületek nevének megállapítása és megváltoztatása</w:t>
            </w:r>
          </w:p>
        </w:tc>
        <w:tc>
          <w:tcPr>
            <w:tcW w:w="1680" w:type="dxa"/>
          </w:tcPr>
          <w:p w:rsidR="00FF7CB1" w:rsidRPr="00F43347" w:rsidRDefault="00FF7CB1" w:rsidP="00F239DF">
            <w:pPr>
              <w:rPr>
                <w:rFonts w:ascii="Times New Roman" w:hAnsi="Times New Roman" w:cs="Times New Roman"/>
              </w:rPr>
            </w:pPr>
            <w:r w:rsidRPr="00F43347">
              <w:rPr>
                <w:rFonts w:ascii="Times New Roman" w:hAnsi="Times New Roman" w:cs="Times New Roman"/>
              </w:rPr>
              <w:t>Bábolna Város Önkormányzat Képviselő-testülete</w:t>
            </w:r>
          </w:p>
        </w:tc>
        <w:tc>
          <w:tcPr>
            <w:tcW w:w="1555" w:type="dxa"/>
          </w:tcPr>
          <w:p w:rsidR="00FF7CB1" w:rsidRPr="00F43347" w:rsidRDefault="00FF7CB1" w:rsidP="00F239DF">
            <w:pPr>
              <w:rPr>
                <w:rFonts w:ascii="Times New Roman" w:hAnsi="Times New Roman" w:cs="Times New Roman"/>
              </w:rPr>
            </w:pPr>
            <w:r w:rsidRPr="00F43347">
              <w:rPr>
                <w:rFonts w:ascii="Times New Roman" w:hAnsi="Times New Roman" w:cs="Times New Roman"/>
              </w:rPr>
              <w:t xml:space="preserve"> -</w:t>
            </w:r>
          </w:p>
        </w:tc>
        <w:tc>
          <w:tcPr>
            <w:tcW w:w="1533" w:type="dxa"/>
          </w:tcPr>
          <w:p w:rsidR="00FF7CB1" w:rsidRPr="00F43347" w:rsidRDefault="00FF7CB1" w:rsidP="00F239DF">
            <w:pPr>
              <w:rPr>
                <w:rFonts w:ascii="Times New Roman" w:hAnsi="Times New Roman" w:cs="Times New Roman"/>
              </w:rPr>
            </w:pPr>
            <w:r w:rsidRPr="00F43347">
              <w:rPr>
                <w:rFonts w:ascii="Times New Roman" w:hAnsi="Times New Roman" w:cs="Times New Roman"/>
              </w:rPr>
              <w:t>Bábolna</w:t>
            </w:r>
          </w:p>
        </w:tc>
        <w:tc>
          <w:tcPr>
            <w:tcW w:w="2430" w:type="dxa"/>
          </w:tcPr>
          <w:p w:rsidR="00FF7CB1" w:rsidRPr="00F43347" w:rsidRDefault="00FF7CB1" w:rsidP="00F239DF">
            <w:pPr>
              <w:rPr>
                <w:rFonts w:ascii="Times New Roman" w:hAnsi="Times New Roman" w:cs="Times New Roman"/>
              </w:rPr>
            </w:pPr>
            <w:r>
              <w:rPr>
                <w:rFonts w:ascii="Times New Roman" w:hAnsi="Times New Roman" w:cs="Times New Roman"/>
              </w:rPr>
              <w:t xml:space="preserve"> -</w:t>
            </w:r>
          </w:p>
        </w:tc>
        <w:tc>
          <w:tcPr>
            <w:tcW w:w="1750" w:type="dxa"/>
          </w:tcPr>
          <w:p w:rsidR="00FF7CB1" w:rsidRPr="00FE7B67" w:rsidRDefault="00FF7CB1" w:rsidP="00FE7B67">
            <w:pPr>
              <w:rPr>
                <w:rFonts w:ascii="Times New Roman" w:hAnsi="Times New Roman" w:cs="Times New Roman"/>
                <w:color w:val="000000"/>
              </w:rPr>
            </w:pPr>
            <w:r w:rsidRPr="00FE7B67">
              <w:rPr>
                <w:rFonts w:ascii="Times New Roman" w:hAnsi="Times New Roman" w:cs="Times New Roman"/>
                <w:color w:val="000000"/>
              </w:rPr>
              <w:t>2011. évi CLXXXIX. törvény</w:t>
            </w:r>
            <w:r>
              <w:rPr>
                <w:rFonts w:ascii="Times New Roman" w:hAnsi="Times New Roman" w:cs="Times New Roman"/>
                <w:color w:val="000000"/>
              </w:rPr>
              <w:t>,</w:t>
            </w:r>
          </w:p>
          <w:p w:rsidR="00FF7CB1" w:rsidRPr="00FE7B67" w:rsidRDefault="00FF7CB1" w:rsidP="00F239DF">
            <w:pPr>
              <w:rPr>
                <w:rFonts w:ascii="Times New Roman" w:hAnsi="Times New Roman" w:cs="Times New Roman"/>
                <w:color w:val="000000"/>
              </w:rPr>
            </w:pPr>
            <w:r w:rsidRPr="00FE7B67">
              <w:rPr>
                <w:rFonts w:ascii="Times New Roman" w:hAnsi="Times New Roman" w:cs="Times New Roman"/>
                <w:color w:val="000000"/>
              </w:rPr>
              <w:t>16/2014. (XI.27.) önkormányzati rendelet</w:t>
            </w:r>
          </w:p>
        </w:tc>
        <w:tc>
          <w:tcPr>
            <w:tcW w:w="3098" w:type="dxa"/>
            <w:gridSpan w:val="2"/>
          </w:tcPr>
          <w:p w:rsidR="00FF7CB1" w:rsidRDefault="00FF7CB1" w:rsidP="00F239DF">
            <w:hyperlink r:id="rId20" w:history="1">
              <w:r>
                <w:rPr>
                  <w:rStyle w:val="Hiperhivatkozs"/>
                </w:rPr>
                <w:t>http://njt.hu/njtonkorm.php?njtcp=eh5eg0ed7dr2eo9dt2ee5em4cj5cd2cb1cc2ce5bx6o</w:t>
              </w:r>
            </w:hyperlink>
          </w:p>
        </w:tc>
      </w:tr>
      <w:tr w:rsidR="00FF7CB1" w:rsidRPr="00F43347" w:rsidTr="00FF7CB1">
        <w:tc>
          <w:tcPr>
            <w:tcW w:w="2146" w:type="dxa"/>
          </w:tcPr>
          <w:p w:rsidR="00FF7CB1" w:rsidRPr="00F43347" w:rsidRDefault="00FF7CB1" w:rsidP="00F239DF">
            <w:pPr>
              <w:rPr>
                <w:rFonts w:ascii="Times New Roman" w:hAnsi="Times New Roman" w:cs="Times New Roman"/>
              </w:rPr>
            </w:pPr>
            <w:r w:rsidRPr="00F43347">
              <w:rPr>
                <w:rFonts w:ascii="Times New Roman" w:hAnsi="Times New Roman" w:cs="Times New Roman"/>
              </w:rPr>
              <w:t>2.5. Házszám megállapítása</w:t>
            </w:r>
          </w:p>
        </w:tc>
        <w:tc>
          <w:tcPr>
            <w:tcW w:w="1680" w:type="dxa"/>
          </w:tcPr>
          <w:p w:rsidR="00FF7CB1" w:rsidRPr="00F43347" w:rsidRDefault="00FF7CB1" w:rsidP="00F239DF">
            <w:pPr>
              <w:rPr>
                <w:rFonts w:ascii="Times New Roman" w:hAnsi="Times New Roman" w:cs="Times New Roman"/>
              </w:rPr>
            </w:pPr>
            <w:r w:rsidRPr="00F43347">
              <w:rPr>
                <w:rFonts w:ascii="Times New Roman" w:hAnsi="Times New Roman" w:cs="Times New Roman"/>
              </w:rPr>
              <w:t>Bábolna Város Önkormányzat Képviselő-testülete</w:t>
            </w:r>
          </w:p>
        </w:tc>
        <w:tc>
          <w:tcPr>
            <w:tcW w:w="1555" w:type="dxa"/>
          </w:tcPr>
          <w:p w:rsidR="00FF7CB1" w:rsidRPr="00F43347" w:rsidRDefault="00FF7CB1" w:rsidP="00F239DF">
            <w:pPr>
              <w:rPr>
                <w:rFonts w:ascii="Times New Roman" w:hAnsi="Times New Roman" w:cs="Times New Roman"/>
              </w:rPr>
            </w:pPr>
            <w:r w:rsidRPr="00F43347">
              <w:rPr>
                <w:rFonts w:ascii="Times New Roman" w:hAnsi="Times New Roman" w:cs="Times New Roman"/>
              </w:rPr>
              <w:t xml:space="preserve"> -</w:t>
            </w:r>
          </w:p>
        </w:tc>
        <w:tc>
          <w:tcPr>
            <w:tcW w:w="1533" w:type="dxa"/>
          </w:tcPr>
          <w:p w:rsidR="00FF7CB1" w:rsidRPr="00F43347" w:rsidRDefault="00FF7CB1" w:rsidP="00F239DF">
            <w:pPr>
              <w:rPr>
                <w:rFonts w:ascii="Times New Roman" w:hAnsi="Times New Roman" w:cs="Times New Roman"/>
              </w:rPr>
            </w:pPr>
            <w:r w:rsidRPr="00F43347">
              <w:rPr>
                <w:rFonts w:ascii="Times New Roman" w:hAnsi="Times New Roman" w:cs="Times New Roman"/>
              </w:rPr>
              <w:t>Bábolna</w:t>
            </w:r>
          </w:p>
        </w:tc>
        <w:tc>
          <w:tcPr>
            <w:tcW w:w="2430" w:type="dxa"/>
          </w:tcPr>
          <w:p w:rsidR="00FF7CB1" w:rsidRPr="00F43347" w:rsidRDefault="00FF7CB1" w:rsidP="00F239DF">
            <w:pPr>
              <w:rPr>
                <w:rFonts w:ascii="Times New Roman" w:hAnsi="Times New Roman" w:cs="Times New Roman"/>
              </w:rPr>
            </w:pPr>
            <w:r>
              <w:rPr>
                <w:rFonts w:ascii="Times New Roman" w:hAnsi="Times New Roman" w:cs="Times New Roman"/>
              </w:rPr>
              <w:t xml:space="preserve"> -</w:t>
            </w:r>
          </w:p>
        </w:tc>
        <w:tc>
          <w:tcPr>
            <w:tcW w:w="1750" w:type="dxa"/>
          </w:tcPr>
          <w:p w:rsidR="00FF7CB1" w:rsidRPr="00FE7B67" w:rsidRDefault="00FF7CB1" w:rsidP="00FE7B67">
            <w:pPr>
              <w:rPr>
                <w:rFonts w:ascii="Times New Roman" w:hAnsi="Times New Roman" w:cs="Times New Roman"/>
                <w:color w:val="000000"/>
              </w:rPr>
            </w:pPr>
            <w:r w:rsidRPr="00FE7B67">
              <w:rPr>
                <w:rFonts w:ascii="Times New Roman" w:hAnsi="Times New Roman" w:cs="Times New Roman"/>
                <w:color w:val="000000"/>
              </w:rPr>
              <w:t>2011. évi CLXXXIX. törvény</w:t>
            </w:r>
            <w:r>
              <w:rPr>
                <w:rFonts w:ascii="Times New Roman" w:hAnsi="Times New Roman" w:cs="Times New Roman"/>
                <w:color w:val="000000"/>
              </w:rPr>
              <w:t>,</w:t>
            </w:r>
          </w:p>
          <w:p w:rsidR="00FF7CB1" w:rsidRPr="00FE7B67" w:rsidRDefault="00FF7CB1" w:rsidP="00F239DF">
            <w:pPr>
              <w:rPr>
                <w:rFonts w:ascii="Times New Roman" w:hAnsi="Times New Roman" w:cs="Times New Roman"/>
                <w:color w:val="000000"/>
              </w:rPr>
            </w:pPr>
            <w:r w:rsidRPr="00FE7B67">
              <w:rPr>
                <w:rFonts w:ascii="Times New Roman" w:hAnsi="Times New Roman" w:cs="Times New Roman"/>
                <w:color w:val="000000"/>
              </w:rPr>
              <w:t>16/2014. (XI.27.) önkormányzati rendelet</w:t>
            </w:r>
          </w:p>
        </w:tc>
        <w:tc>
          <w:tcPr>
            <w:tcW w:w="3098" w:type="dxa"/>
            <w:gridSpan w:val="2"/>
          </w:tcPr>
          <w:p w:rsidR="00FF7CB1" w:rsidRDefault="00FF7CB1" w:rsidP="00F239DF">
            <w:hyperlink r:id="rId21" w:history="1">
              <w:r>
                <w:rPr>
                  <w:rStyle w:val="Hiperhivatkozs"/>
                </w:rPr>
                <w:t>http://njt.hu/njtonkorm.php?njtcp=eh5eg0ed7dr2eo9dt2ee5em4cj5cd2cb1cc2ce5bx6o</w:t>
              </w:r>
            </w:hyperlink>
          </w:p>
        </w:tc>
      </w:tr>
      <w:tr w:rsidR="00FF7CB1" w:rsidRPr="00F43347" w:rsidTr="00FF7CB1">
        <w:tc>
          <w:tcPr>
            <w:tcW w:w="12643" w:type="dxa"/>
            <w:gridSpan w:val="7"/>
          </w:tcPr>
          <w:p w:rsidR="00FF7CB1" w:rsidRPr="00FE7B67" w:rsidRDefault="00FF7CB1" w:rsidP="00F239DF">
            <w:pPr>
              <w:rPr>
                <w:rFonts w:ascii="Times New Roman" w:hAnsi="Times New Roman" w:cs="Times New Roman"/>
                <w:b/>
              </w:rPr>
            </w:pPr>
            <w:r w:rsidRPr="00FE7B67">
              <w:rPr>
                <w:rFonts w:ascii="Times New Roman" w:hAnsi="Times New Roman" w:cs="Times New Roman"/>
                <w:b/>
              </w:rPr>
              <w:t>3. Anyakönyvi ügyek</w:t>
            </w:r>
          </w:p>
        </w:tc>
        <w:tc>
          <w:tcPr>
            <w:tcW w:w="1549" w:type="dxa"/>
          </w:tcPr>
          <w:p w:rsidR="00FF7CB1" w:rsidRPr="00FE7B67" w:rsidRDefault="00FF7CB1" w:rsidP="00F239DF">
            <w:pPr>
              <w:rPr>
                <w:rFonts w:ascii="Times New Roman" w:hAnsi="Times New Roman" w:cs="Times New Roman"/>
                <w:b/>
              </w:rPr>
            </w:pPr>
          </w:p>
        </w:tc>
      </w:tr>
      <w:tr w:rsidR="00FF7CB1" w:rsidRPr="00F43347" w:rsidTr="00FF7CB1">
        <w:tc>
          <w:tcPr>
            <w:tcW w:w="2146" w:type="dxa"/>
          </w:tcPr>
          <w:p w:rsidR="00FF7CB1" w:rsidRPr="00F43347" w:rsidRDefault="00FF7CB1" w:rsidP="00F239DF">
            <w:pPr>
              <w:rPr>
                <w:rFonts w:ascii="Times New Roman" w:hAnsi="Times New Roman" w:cs="Times New Roman"/>
              </w:rPr>
            </w:pPr>
            <w:r w:rsidRPr="00F43347">
              <w:rPr>
                <w:rFonts w:ascii="Times New Roman" w:hAnsi="Times New Roman" w:cs="Times New Roman"/>
              </w:rPr>
              <w:t>3.1. Házasságkötésért fizetendő díjak</w:t>
            </w:r>
          </w:p>
        </w:tc>
        <w:tc>
          <w:tcPr>
            <w:tcW w:w="1680" w:type="dxa"/>
          </w:tcPr>
          <w:p w:rsidR="00FF7CB1" w:rsidRPr="00F43347" w:rsidRDefault="00FF7CB1" w:rsidP="00F239DF">
            <w:pPr>
              <w:rPr>
                <w:rFonts w:ascii="Times New Roman" w:hAnsi="Times New Roman" w:cs="Times New Roman"/>
              </w:rPr>
            </w:pPr>
            <w:r w:rsidRPr="00F43347">
              <w:rPr>
                <w:rFonts w:ascii="Times New Roman" w:hAnsi="Times New Roman" w:cs="Times New Roman"/>
              </w:rPr>
              <w:t>Anyakönyvvezető</w:t>
            </w:r>
          </w:p>
        </w:tc>
        <w:tc>
          <w:tcPr>
            <w:tcW w:w="1555" w:type="dxa"/>
          </w:tcPr>
          <w:p w:rsidR="00FF7CB1" w:rsidRPr="00F43347" w:rsidRDefault="00FF7CB1" w:rsidP="00F239DF">
            <w:pPr>
              <w:rPr>
                <w:rFonts w:ascii="Times New Roman" w:hAnsi="Times New Roman" w:cs="Times New Roman"/>
              </w:rPr>
            </w:pPr>
            <w:r w:rsidRPr="00F43347">
              <w:rPr>
                <w:rFonts w:ascii="Times New Roman" w:hAnsi="Times New Roman" w:cs="Times New Roman"/>
              </w:rPr>
              <w:t xml:space="preserve"> -</w:t>
            </w:r>
          </w:p>
        </w:tc>
        <w:tc>
          <w:tcPr>
            <w:tcW w:w="1533" w:type="dxa"/>
          </w:tcPr>
          <w:p w:rsidR="00FF7CB1" w:rsidRPr="00F43347" w:rsidRDefault="00FF7CB1" w:rsidP="00F239DF">
            <w:pPr>
              <w:rPr>
                <w:rFonts w:ascii="Times New Roman" w:hAnsi="Times New Roman" w:cs="Times New Roman"/>
              </w:rPr>
            </w:pPr>
            <w:r w:rsidRPr="00F43347">
              <w:rPr>
                <w:rFonts w:ascii="Times New Roman" w:hAnsi="Times New Roman" w:cs="Times New Roman"/>
              </w:rPr>
              <w:t>Bábolna</w:t>
            </w:r>
          </w:p>
        </w:tc>
        <w:tc>
          <w:tcPr>
            <w:tcW w:w="2430" w:type="dxa"/>
          </w:tcPr>
          <w:p w:rsidR="00FF7CB1" w:rsidRPr="00F43347" w:rsidRDefault="00FF7CB1" w:rsidP="00FE7B67">
            <w:pPr>
              <w:spacing w:after="20"/>
              <w:jc w:val="both"/>
              <w:rPr>
                <w:rFonts w:ascii="Times New Roman" w:eastAsia="Times New Roman" w:hAnsi="Times New Roman" w:cs="Times New Roman"/>
                <w:color w:val="000000"/>
                <w:lang w:eastAsia="hu-HU"/>
              </w:rPr>
            </w:pPr>
            <w:r w:rsidRPr="00F43347">
              <w:rPr>
                <w:rFonts w:ascii="Times New Roman" w:eastAsia="Times New Roman" w:hAnsi="Times New Roman" w:cs="Times New Roman"/>
                <w:color w:val="000000"/>
                <w:lang w:eastAsia="hu-HU"/>
              </w:rPr>
              <w:t>A hivatali helyiségben az házasságkötés lebonyolításának szolgáltatási díja hivatali munkaidőn túl 12.000 Ft, mely a tárgyi és személyi feltételek biztosítását tartalmazza. A hivatali helyiségen kívüli, hivatali munkaidőben vagy munkaidőn túl történő házasságkötés lebonyolításának szolgáltatási díja egységesen 20.000 Ft, amely a tárgyi és személyi feltételek biztosítását tartalmazza.</w:t>
            </w:r>
          </w:p>
          <w:p w:rsidR="00FF7CB1" w:rsidRPr="00F43347" w:rsidRDefault="00FF7CB1" w:rsidP="00F239DF">
            <w:pPr>
              <w:rPr>
                <w:rFonts w:ascii="Times New Roman" w:hAnsi="Times New Roman" w:cs="Times New Roman"/>
              </w:rPr>
            </w:pPr>
          </w:p>
        </w:tc>
        <w:tc>
          <w:tcPr>
            <w:tcW w:w="1750" w:type="dxa"/>
          </w:tcPr>
          <w:p w:rsidR="00FF7CB1" w:rsidRPr="00F43347" w:rsidRDefault="00FF7CB1" w:rsidP="00F239DF">
            <w:pPr>
              <w:rPr>
                <w:rFonts w:ascii="Times New Roman" w:hAnsi="Times New Roman" w:cs="Times New Roman"/>
              </w:rPr>
            </w:pPr>
            <w:r w:rsidRPr="00F43347">
              <w:rPr>
                <w:rFonts w:ascii="Times New Roman" w:hAnsi="Times New Roman" w:cs="Times New Roman"/>
                <w:bCs/>
                <w:color w:val="000000"/>
              </w:rPr>
              <w:t>10/2012. (II.29.) önkormányzati rendelete</w:t>
            </w:r>
          </w:p>
        </w:tc>
        <w:tc>
          <w:tcPr>
            <w:tcW w:w="1549" w:type="dxa"/>
          </w:tcPr>
          <w:p w:rsidR="00FF7CB1" w:rsidRPr="00F43347" w:rsidRDefault="00FF7CB1" w:rsidP="00F239DF">
            <w:pPr>
              <w:rPr>
                <w:rFonts w:ascii="Times New Roman" w:hAnsi="Times New Roman" w:cs="Times New Roman"/>
              </w:rPr>
            </w:pPr>
            <w:hyperlink r:id="rId22" w:history="1">
              <w:r w:rsidRPr="00F43347">
                <w:rPr>
                  <w:rStyle w:val="Hiperhivatkozs"/>
                  <w:rFonts w:ascii="Times New Roman" w:hAnsi="Times New Roman" w:cs="Times New Roman"/>
                </w:rPr>
                <w:t>http://njt.hu/njtonkorm.php?njtcp=eh2eg3ed2dr5eo4dt1ee0em5cj0bx5ca2cd9bz0m</w:t>
              </w:r>
            </w:hyperlink>
          </w:p>
        </w:tc>
        <w:tc>
          <w:tcPr>
            <w:tcW w:w="1549" w:type="dxa"/>
          </w:tcPr>
          <w:p w:rsidR="00FF7CB1" w:rsidRPr="00F43347" w:rsidRDefault="00FF7CB1" w:rsidP="00F239DF">
            <w:pPr>
              <w:rPr>
                <w:rFonts w:ascii="Times New Roman" w:hAnsi="Times New Roman" w:cs="Times New Roman"/>
              </w:rPr>
            </w:pPr>
          </w:p>
        </w:tc>
      </w:tr>
      <w:tr w:rsidR="00FF7CB1" w:rsidRPr="00F43347" w:rsidTr="00FF7CB1">
        <w:tc>
          <w:tcPr>
            <w:tcW w:w="12643" w:type="dxa"/>
            <w:gridSpan w:val="7"/>
          </w:tcPr>
          <w:p w:rsidR="00FF7CB1" w:rsidRPr="00FE7B67" w:rsidRDefault="00FF7CB1" w:rsidP="00F239DF">
            <w:pPr>
              <w:rPr>
                <w:rFonts w:ascii="Times New Roman" w:hAnsi="Times New Roman" w:cs="Times New Roman"/>
                <w:b/>
              </w:rPr>
            </w:pPr>
            <w:r w:rsidRPr="00FE7B67">
              <w:rPr>
                <w:rFonts w:ascii="Times New Roman" w:hAnsi="Times New Roman" w:cs="Times New Roman"/>
                <w:b/>
              </w:rPr>
              <w:t>4. Adóügyek</w:t>
            </w:r>
          </w:p>
        </w:tc>
        <w:tc>
          <w:tcPr>
            <w:tcW w:w="1549" w:type="dxa"/>
          </w:tcPr>
          <w:p w:rsidR="00FF7CB1" w:rsidRPr="00FE7B67" w:rsidRDefault="00FF7CB1" w:rsidP="00F239DF">
            <w:pPr>
              <w:rPr>
                <w:rFonts w:ascii="Times New Roman" w:hAnsi="Times New Roman" w:cs="Times New Roman"/>
                <w:b/>
              </w:rPr>
            </w:pPr>
          </w:p>
        </w:tc>
      </w:tr>
      <w:tr w:rsidR="00FF7CB1" w:rsidRPr="00F43347" w:rsidTr="00FF7CB1">
        <w:tc>
          <w:tcPr>
            <w:tcW w:w="2146" w:type="dxa"/>
          </w:tcPr>
          <w:p w:rsidR="00FF7CB1" w:rsidRPr="00F43347" w:rsidRDefault="00FF7CB1" w:rsidP="00F239DF">
            <w:pPr>
              <w:rPr>
                <w:rFonts w:ascii="Times New Roman" w:hAnsi="Times New Roman" w:cs="Times New Roman"/>
              </w:rPr>
            </w:pPr>
            <w:r>
              <w:rPr>
                <w:rFonts w:ascii="Times New Roman" w:hAnsi="Times New Roman" w:cs="Times New Roman"/>
              </w:rPr>
              <w:t>4.1. Iparűzési adó</w:t>
            </w:r>
          </w:p>
        </w:tc>
        <w:tc>
          <w:tcPr>
            <w:tcW w:w="1680" w:type="dxa"/>
          </w:tcPr>
          <w:p w:rsidR="00FF7CB1" w:rsidRPr="00F43347" w:rsidRDefault="00FF7CB1" w:rsidP="00F239DF">
            <w:pPr>
              <w:rPr>
                <w:rFonts w:ascii="Times New Roman" w:hAnsi="Times New Roman" w:cs="Times New Roman"/>
              </w:rPr>
            </w:pPr>
            <w:r>
              <w:rPr>
                <w:rFonts w:ascii="Times New Roman" w:hAnsi="Times New Roman" w:cs="Times New Roman"/>
              </w:rPr>
              <w:t>Jegyző</w:t>
            </w:r>
          </w:p>
        </w:tc>
        <w:tc>
          <w:tcPr>
            <w:tcW w:w="1555" w:type="dxa"/>
          </w:tcPr>
          <w:p w:rsidR="00FF7CB1" w:rsidRPr="00F43347" w:rsidRDefault="00FF7CB1" w:rsidP="00F239DF">
            <w:pPr>
              <w:rPr>
                <w:rFonts w:ascii="Times New Roman" w:hAnsi="Times New Roman" w:cs="Times New Roman"/>
              </w:rPr>
            </w:pPr>
            <w:r>
              <w:rPr>
                <w:rFonts w:ascii="Times New Roman" w:hAnsi="Times New Roman" w:cs="Times New Roman"/>
              </w:rPr>
              <w:t xml:space="preserve"> -</w:t>
            </w:r>
          </w:p>
        </w:tc>
        <w:tc>
          <w:tcPr>
            <w:tcW w:w="1533" w:type="dxa"/>
          </w:tcPr>
          <w:p w:rsidR="00FF7CB1" w:rsidRPr="00F43347" w:rsidRDefault="00FF7CB1" w:rsidP="00F239DF">
            <w:pPr>
              <w:rPr>
                <w:rFonts w:ascii="Times New Roman" w:hAnsi="Times New Roman" w:cs="Times New Roman"/>
              </w:rPr>
            </w:pPr>
            <w:r w:rsidRPr="00F43347">
              <w:rPr>
                <w:rFonts w:ascii="Times New Roman" w:hAnsi="Times New Roman" w:cs="Times New Roman"/>
              </w:rPr>
              <w:t>Bábolna</w:t>
            </w:r>
          </w:p>
        </w:tc>
        <w:tc>
          <w:tcPr>
            <w:tcW w:w="2430" w:type="dxa"/>
          </w:tcPr>
          <w:p w:rsidR="00FF7CB1" w:rsidRPr="00F43347" w:rsidRDefault="00FF7CB1" w:rsidP="008D68D8">
            <w:pPr>
              <w:spacing w:after="20"/>
              <w:jc w:val="both"/>
              <w:rPr>
                <w:rFonts w:ascii="Times New Roman" w:eastAsia="Times New Roman" w:hAnsi="Times New Roman" w:cs="Times New Roman"/>
                <w:color w:val="000000"/>
                <w:lang w:eastAsia="hu-HU"/>
              </w:rPr>
            </w:pPr>
          </w:p>
        </w:tc>
        <w:tc>
          <w:tcPr>
            <w:tcW w:w="1750" w:type="dxa"/>
          </w:tcPr>
          <w:p w:rsidR="00FF7CB1" w:rsidRDefault="00FF7CB1" w:rsidP="00F239DF">
            <w:pPr>
              <w:rPr>
                <w:rFonts w:ascii="Times New Roman" w:hAnsi="Times New Roman" w:cs="Times New Roman"/>
                <w:bCs/>
                <w:color w:val="000000"/>
              </w:rPr>
            </w:pPr>
            <w:r>
              <w:rPr>
                <w:rFonts w:ascii="Times New Roman" w:hAnsi="Times New Roman" w:cs="Times New Roman"/>
                <w:bCs/>
                <w:color w:val="000000"/>
              </w:rPr>
              <w:t>1990. évi C. törvény</w:t>
            </w:r>
          </w:p>
          <w:p w:rsidR="00FF7CB1" w:rsidRPr="00FE7B67" w:rsidRDefault="00FF7CB1" w:rsidP="00F239DF">
            <w:pPr>
              <w:rPr>
                <w:rFonts w:ascii="Times New Roman" w:hAnsi="Times New Roman" w:cs="Times New Roman"/>
                <w:bCs/>
                <w:color w:val="000000"/>
              </w:rPr>
            </w:pPr>
            <w:r w:rsidRPr="00FE7B67">
              <w:rPr>
                <w:rFonts w:ascii="Times New Roman" w:hAnsi="Times New Roman" w:cs="Times New Roman"/>
                <w:bCs/>
                <w:color w:val="000000"/>
              </w:rPr>
              <w:t>2017. évi CL. törvény,</w:t>
            </w:r>
          </w:p>
          <w:p w:rsidR="00FF7CB1" w:rsidRPr="00FE7B67" w:rsidRDefault="00FF7CB1" w:rsidP="00F239DF">
            <w:pPr>
              <w:rPr>
                <w:rFonts w:ascii="Times New Roman" w:hAnsi="Times New Roman" w:cs="Times New Roman"/>
                <w:bCs/>
                <w:color w:val="000000"/>
              </w:rPr>
            </w:pPr>
            <w:r w:rsidRPr="00FE7B67">
              <w:rPr>
                <w:rFonts w:ascii="Times New Roman" w:hAnsi="Times New Roman" w:cs="Times New Roman"/>
                <w:bCs/>
                <w:color w:val="000000"/>
              </w:rPr>
              <w:t>2017. évi CLI. törvény,</w:t>
            </w:r>
          </w:p>
          <w:p w:rsidR="00FF7CB1" w:rsidRPr="00FE7B67" w:rsidRDefault="00FF7CB1" w:rsidP="00F239DF">
            <w:pPr>
              <w:rPr>
                <w:rFonts w:ascii="Times New Roman" w:hAnsi="Times New Roman" w:cs="Times New Roman"/>
                <w:bCs/>
                <w:color w:val="000000"/>
              </w:rPr>
            </w:pPr>
            <w:r w:rsidRPr="00FE7B67">
              <w:rPr>
                <w:rFonts w:ascii="Times New Roman" w:hAnsi="Times New Roman" w:cs="Times New Roman"/>
                <w:bCs/>
                <w:color w:val="000000"/>
              </w:rPr>
              <w:t>16/2015. (XI.26.) önkormányzati rendelet</w:t>
            </w:r>
          </w:p>
        </w:tc>
        <w:tc>
          <w:tcPr>
            <w:tcW w:w="1549" w:type="dxa"/>
          </w:tcPr>
          <w:p w:rsidR="00FF7CB1" w:rsidRPr="00FE7B67" w:rsidRDefault="00FF7CB1" w:rsidP="00F239DF">
            <w:pPr>
              <w:rPr>
                <w:rFonts w:ascii="Times New Roman" w:hAnsi="Times New Roman" w:cs="Times New Roman"/>
              </w:rPr>
            </w:pPr>
            <w:hyperlink r:id="rId23" w:history="1">
              <w:r w:rsidRPr="00FE7B67">
                <w:rPr>
                  <w:rStyle w:val="Hiperhivatkozs"/>
                  <w:rFonts w:ascii="Times New Roman" w:hAnsi="Times New Roman" w:cs="Times New Roman"/>
                </w:rPr>
                <w:t>http://njt.hu/njtonkorm.php?njtcp=eh4eg3ed6dr3eo0dt7ee0em5cj2bx3bz8cc3ca4by3cc4d</w:t>
              </w:r>
            </w:hyperlink>
          </w:p>
        </w:tc>
        <w:tc>
          <w:tcPr>
            <w:tcW w:w="1549" w:type="dxa"/>
          </w:tcPr>
          <w:p w:rsidR="00FF7CB1" w:rsidRPr="00FE7B67" w:rsidRDefault="00FF7CB1" w:rsidP="00F239DF">
            <w:pPr>
              <w:rPr>
                <w:rFonts w:ascii="Times New Roman" w:hAnsi="Times New Roman" w:cs="Times New Roman"/>
              </w:rPr>
            </w:pPr>
          </w:p>
        </w:tc>
      </w:tr>
      <w:tr w:rsidR="00FF7CB1" w:rsidRPr="00F43347" w:rsidTr="00FF7CB1">
        <w:tc>
          <w:tcPr>
            <w:tcW w:w="2146" w:type="dxa"/>
          </w:tcPr>
          <w:p w:rsidR="00FF7CB1" w:rsidRPr="00F43347" w:rsidRDefault="00FF7CB1" w:rsidP="008D68D8">
            <w:pPr>
              <w:rPr>
                <w:rFonts w:ascii="Times New Roman" w:hAnsi="Times New Roman" w:cs="Times New Roman"/>
              </w:rPr>
            </w:pPr>
            <w:r>
              <w:rPr>
                <w:rFonts w:ascii="Times New Roman" w:hAnsi="Times New Roman" w:cs="Times New Roman"/>
              </w:rPr>
              <w:t>4.2. Építményadó</w:t>
            </w:r>
          </w:p>
        </w:tc>
        <w:tc>
          <w:tcPr>
            <w:tcW w:w="1680" w:type="dxa"/>
          </w:tcPr>
          <w:p w:rsidR="00FF7CB1" w:rsidRPr="00F43347" w:rsidRDefault="00FF7CB1" w:rsidP="008D68D8">
            <w:pPr>
              <w:rPr>
                <w:rFonts w:ascii="Times New Roman" w:hAnsi="Times New Roman" w:cs="Times New Roman"/>
              </w:rPr>
            </w:pPr>
            <w:r>
              <w:rPr>
                <w:rFonts w:ascii="Times New Roman" w:hAnsi="Times New Roman" w:cs="Times New Roman"/>
              </w:rPr>
              <w:t>Jegyző</w:t>
            </w:r>
          </w:p>
        </w:tc>
        <w:tc>
          <w:tcPr>
            <w:tcW w:w="1555" w:type="dxa"/>
          </w:tcPr>
          <w:p w:rsidR="00FF7CB1" w:rsidRPr="00F43347" w:rsidRDefault="00FF7CB1" w:rsidP="008D68D8">
            <w:pPr>
              <w:rPr>
                <w:rFonts w:ascii="Times New Roman" w:hAnsi="Times New Roman" w:cs="Times New Roman"/>
              </w:rPr>
            </w:pPr>
            <w:r>
              <w:rPr>
                <w:rFonts w:ascii="Times New Roman" w:hAnsi="Times New Roman" w:cs="Times New Roman"/>
              </w:rPr>
              <w:t xml:space="preserve"> -</w:t>
            </w:r>
          </w:p>
        </w:tc>
        <w:tc>
          <w:tcPr>
            <w:tcW w:w="1533" w:type="dxa"/>
          </w:tcPr>
          <w:p w:rsidR="00FF7CB1" w:rsidRPr="00F43347" w:rsidRDefault="00FF7CB1" w:rsidP="008D68D8">
            <w:pPr>
              <w:rPr>
                <w:rFonts w:ascii="Times New Roman" w:hAnsi="Times New Roman" w:cs="Times New Roman"/>
              </w:rPr>
            </w:pPr>
            <w:r w:rsidRPr="00F43347">
              <w:rPr>
                <w:rFonts w:ascii="Times New Roman" w:hAnsi="Times New Roman" w:cs="Times New Roman"/>
              </w:rPr>
              <w:t>Bábolna</w:t>
            </w:r>
          </w:p>
        </w:tc>
        <w:tc>
          <w:tcPr>
            <w:tcW w:w="2430" w:type="dxa"/>
          </w:tcPr>
          <w:p w:rsidR="00FF7CB1" w:rsidRPr="00F43347" w:rsidRDefault="00FF7CB1" w:rsidP="008D68D8">
            <w:pPr>
              <w:spacing w:after="20"/>
              <w:jc w:val="both"/>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mentességet hitelesen bizonyító irat</w:t>
            </w:r>
          </w:p>
        </w:tc>
        <w:tc>
          <w:tcPr>
            <w:tcW w:w="1750" w:type="dxa"/>
          </w:tcPr>
          <w:p w:rsidR="00FF7CB1" w:rsidRDefault="00FF7CB1" w:rsidP="008D68D8">
            <w:pPr>
              <w:rPr>
                <w:rFonts w:ascii="Times New Roman" w:hAnsi="Times New Roman" w:cs="Times New Roman"/>
                <w:bCs/>
                <w:color w:val="000000"/>
              </w:rPr>
            </w:pPr>
            <w:r>
              <w:rPr>
                <w:rFonts w:ascii="Times New Roman" w:hAnsi="Times New Roman" w:cs="Times New Roman"/>
                <w:bCs/>
                <w:color w:val="000000"/>
              </w:rPr>
              <w:t>1990. évi C. törvény</w:t>
            </w:r>
          </w:p>
          <w:p w:rsidR="00FF7CB1" w:rsidRPr="00FE7B67" w:rsidRDefault="00FF7CB1" w:rsidP="008D68D8">
            <w:pPr>
              <w:rPr>
                <w:rFonts w:ascii="Times New Roman" w:hAnsi="Times New Roman" w:cs="Times New Roman"/>
                <w:bCs/>
                <w:color w:val="000000"/>
              </w:rPr>
            </w:pPr>
            <w:r w:rsidRPr="00FE7B67">
              <w:rPr>
                <w:rFonts w:ascii="Times New Roman" w:hAnsi="Times New Roman" w:cs="Times New Roman"/>
                <w:bCs/>
                <w:color w:val="000000"/>
              </w:rPr>
              <w:t>2017. évi CL. törvény,</w:t>
            </w:r>
          </w:p>
          <w:p w:rsidR="00FF7CB1" w:rsidRPr="00FE7B67" w:rsidRDefault="00FF7CB1" w:rsidP="008D68D8">
            <w:pPr>
              <w:rPr>
                <w:rFonts w:ascii="Times New Roman" w:hAnsi="Times New Roman" w:cs="Times New Roman"/>
                <w:bCs/>
                <w:color w:val="000000"/>
              </w:rPr>
            </w:pPr>
            <w:r w:rsidRPr="00FE7B67">
              <w:rPr>
                <w:rFonts w:ascii="Times New Roman" w:hAnsi="Times New Roman" w:cs="Times New Roman"/>
                <w:bCs/>
                <w:color w:val="000000"/>
              </w:rPr>
              <w:t>2017. évi CLI. törvény,</w:t>
            </w:r>
          </w:p>
          <w:p w:rsidR="00FF7CB1" w:rsidRPr="00FE7B67" w:rsidRDefault="00FF7CB1" w:rsidP="008D68D8">
            <w:pPr>
              <w:rPr>
                <w:rFonts w:ascii="Times New Roman" w:hAnsi="Times New Roman" w:cs="Times New Roman"/>
                <w:bCs/>
                <w:color w:val="000000"/>
              </w:rPr>
            </w:pPr>
          </w:p>
        </w:tc>
        <w:tc>
          <w:tcPr>
            <w:tcW w:w="1549" w:type="dxa"/>
          </w:tcPr>
          <w:p w:rsidR="00FF7CB1" w:rsidRPr="00FE7B67" w:rsidRDefault="00FF7CB1" w:rsidP="008D68D8">
            <w:pPr>
              <w:rPr>
                <w:rFonts w:ascii="Times New Roman" w:hAnsi="Times New Roman" w:cs="Times New Roman"/>
              </w:rPr>
            </w:pPr>
            <w:hyperlink r:id="rId24" w:history="1">
              <w:r>
                <w:rPr>
                  <w:rStyle w:val="Hiperhivatkozs"/>
                </w:rPr>
                <w:t>http://njt.hu/njtonkorm.php?njtcp=eh7eg0ed1dr0eo3dt0ee1em4cj1bz4bx3cc4ca5ca8cf9i</w:t>
              </w:r>
            </w:hyperlink>
          </w:p>
        </w:tc>
        <w:tc>
          <w:tcPr>
            <w:tcW w:w="1549" w:type="dxa"/>
          </w:tcPr>
          <w:p w:rsidR="00FF7CB1" w:rsidRDefault="00FF7CB1" w:rsidP="008D68D8"/>
        </w:tc>
      </w:tr>
      <w:tr w:rsidR="00FF7CB1" w:rsidRPr="00F43347" w:rsidTr="00FF7CB1">
        <w:tc>
          <w:tcPr>
            <w:tcW w:w="2146" w:type="dxa"/>
          </w:tcPr>
          <w:p w:rsidR="00FF7CB1" w:rsidRPr="00F43347" w:rsidRDefault="00FF7CB1" w:rsidP="008D68D8">
            <w:pPr>
              <w:rPr>
                <w:rFonts w:ascii="Times New Roman" w:hAnsi="Times New Roman" w:cs="Times New Roman"/>
              </w:rPr>
            </w:pPr>
            <w:r>
              <w:rPr>
                <w:rFonts w:ascii="Times New Roman" w:hAnsi="Times New Roman" w:cs="Times New Roman"/>
              </w:rPr>
              <w:t>4.3. Telekadó</w:t>
            </w:r>
          </w:p>
        </w:tc>
        <w:tc>
          <w:tcPr>
            <w:tcW w:w="1680" w:type="dxa"/>
          </w:tcPr>
          <w:p w:rsidR="00FF7CB1" w:rsidRPr="00F43347" w:rsidRDefault="00FF7CB1" w:rsidP="008D68D8">
            <w:pPr>
              <w:rPr>
                <w:rFonts w:ascii="Times New Roman" w:hAnsi="Times New Roman" w:cs="Times New Roman"/>
              </w:rPr>
            </w:pPr>
            <w:r>
              <w:rPr>
                <w:rFonts w:ascii="Times New Roman" w:hAnsi="Times New Roman" w:cs="Times New Roman"/>
              </w:rPr>
              <w:t>Jegyző</w:t>
            </w:r>
          </w:p>
        </w:tc>
        <w:tc>
          <w:tcPr>
            <w:tcW w:w="1555" w:type="dxa"/>
          </w:tcPr>
          <w:p w:rsidR="00FF7CB1" w:rsidRPr="00F43347" w:rsidRDefault="00FF7CB1" w:rsidP="008D68D8">
            <w:pPr>
              <w:rPr>
                <w:rFonts w:ascii="Times New Roman" w:hAnsi="Times New Roman" w:cs="Times New Roman"/>
              </w:rPr>
            </w:pPr>
            <w:r>
              <w:rPr>
                <w:rFonts w:ascii="Times New Roman" w:hAnsi="Times New Roman" w:cs="Times New Roman"/>
              </w:rPr>
              <w:t xml:space="preserve"> -</w:t>
            </w:r>
          </w:p>
        </w:tc>
        <w:tc>
          <w:tcPr>
            <w:tcW w:w="1533" w:type="dxa"/>
          </w:tcPr>
          <w:p w:rsidR="00FF7CB1" w:rsidRPr="00F43347" w:rsidRDefault="00FF7CB1" w:rsidP="008D68D8">
            <w:pPr>
              <w:rPr>
                <w:rFonts w:ascii="Times New Roman" w:hAnsi="Times New Roman" w:cs="Times New Roman"/>
              </w:rPr>
            </w:pPr>
            <w:r w:rsidRPr="00F43347">
              <w:rPr>
                <w:rFonts w:ascii="Times New Roman" w:hAnsi="Times New Roman" w:cs="Times New Roman"/>
              </w:rPr>
              <w:t>Bábolna</w:t>
            </w:r>
          </w:p>
        </w:tc>
        <w:tc>
          <w:tcPr>
            <w:tcW w:w="2430" w:type="dxa"/>
          </w:tcPr>
          <w:p w:rsidR="00FF7CB1" w:rsidRPr="00F43347" w:rsidRDefault="00FF7CB1" w:rsidP="008D68D8">
            <w:pPr>
              <w:spacing w:after="20"/>
              <w:jc w:val="both"/>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mentességet hitelesen bizonyító irat</w:t>
            </w:r>
          </w:p>
        </w:tc>
        <w:tc>
          <w:tcPr>
            <w:tcW w:w="1750" w:type="dxa"/>
          </w:tcPr>
          <w:p w:rsidR="00FF7CB1" w:rsidRDefault="00FF7CB1" w:rsidP="008D68D8">
            <w:pPr>
              <w:rPr>
                <w:rFonts w:ascii="Times New Roman" w:hAnsi="Times New Roman" w:cs="Times New Roman"/>
                <w:bCs/>
                <w:color w:val="000000"/>
              </w:rPr>
            </w:pPr>
            <w:r>
              <w:rPr>
                <w:rFonts w:ascii="Times New Roman" w:hAnsi="Times New Roman" w:cs="Times New Roman"/>
                <w:bCs/>
                <w:color w:val="000000"/>
              </w:rPr>
              <w:t>1990. évi C. törvény</w:t>
            </w:r>
          </w:p>
          <w:p w:rsidR="00FF7CB1" w:rsidRPr="00FE7B67" w:rsidRDefault="00FF7CB1" w:rsidP="008D68D8">
            <w:pPr>
              <w:rPr>
                <w:rFonts w:ascii="Times New Roman" w:hAnsi="Times New Roman" w:cs="Times New Roman"/>
                <w:bCs/>
                <w:color w:val="000000"/>
              </w:rPr>
            </w:pPr>
            <w:r w:rsidRPr="00FE7B67">
              <w:rPr>
                <w:rFonts w:ascii="Times New Roman" w:hAnsi="Times New Roman" w:cs="Times New Roman"/>
                <w:bCs/>
                <w:color w:val="000000"/>
              </w:rPr>
              <w:t>2017. évi CL. törvény,</w:t>
            </w:r>
          </w:p>
          <w:p w:rsidR="00FF7CB1" w:rsidRPr="00FE7B67" w:rsidRDefault="00FF7CB1" w:rsidP="008D68D8">
            <w:pPr>
              <w:rPr>
                <w:rFonts w:ascii="Times New Roman" w:hAnsi="Times New Roman" w:cs="Times New Roman"/>
                <w:bCs/>
                <w:color w:val="000000"/>
              </w:rPr>
            </w:pPr>
            <w:r w:rsidRPr="00FE7B67">
              <w:rPr>
                <w:rFonts w:ascii="Times New Roman" w:hAnsi="Times New Roman" w:cs="Times New Roman"/>
                <w:bCs/>
                <w:color w:val="000000"/>
              </w:rPr>
              <w:t>2017. évi CLI. törvény,</w:t>
            </w:r>
          </w:p>
          <w:p w:rsidR="00FF7CB1" w:rsidRPr="00F43347" w:rsidRDefault="00FF7CB1" w:rsidP="008D68D8">
            <w:pPr>
              <w:rPr>
                <w:rFonts w:ascii="Times New Roman" w:hAnsi="Times New Roman" w:cs="Times New Roman"/>
                <w:bCs/>
                <w:color w:val="000000"/>
              </w:rPr>
            </w:pPr>
          </w:p>
        </w:tc>
        <w:tc>
          <w:tcPr>
            <w:tcW w:w="1549" w:type="dxa"/>
          </w:tcPr>
          <w:p w:rsidR="00FF7CB1" w:rsidRPr="00F43347" w:rsidRDefault="00FF7CB1" w:rsidP="008D68D8">
            <w:pPr>
              <w:rPr>
                <w:rFonts w:ascii="Times New Roman" w:hAnsi="Times New Roman" w:cs="Times New Roman"/>
              </w:rPr>
            </w:pPr>
            <w:hyperlink r:id="rId25" w:history="1">
              <w:r>
                <w:rPr>
                  <w:rStyle w:val="Hiperhivatkozs"/>
                </w:rPr>
                <w:t>http://njt.hu/njtonkorm.php?njtcp=eh6eg1ed8dr3eo4dt7ee4em5cj2cd5cb0cc5cf6bw1o</w:t>
              </w:r>
            </w:hyperlink>
          </w:p>
        </w:tc>
        <w:tc>
          <w:tcPr>
            <w:tcW w:w="1549" w:type="dxa"/>
          </w:tcPr>
          <w:p w:rsidR="00FF7CB1" w:rsidRDefault="00FF7CB1" w:rsidP="008D68D8"/>
        </w:tc>
      </w:tr>
      <w:tr w:rsidR="00FF7CB1" w:rsidRPr="00F43347" w:rsidTr="00FF7CB1">
        <w:tc>
          <w:tcPr>
            <w:tcW w:w="2146" w:type="dxa"/>
          </w:tcPr>
          <w:p w:rsidR="00FF7CB1" w:rsidRPr="00F43347" w:rsidRDefault="00FF7CB1" w:rsidP="008D68D8">
            <w:pPr>
              <w:rPr>
                <w:rFonts w:ascii="Times New Roman" w:hAnsi="Times New Roman" w:cs="Times New Roman"/>
              </w:rPr>
            </w:pPr>
            <w:r>
              <w:rPr>
                <w:rFonts w:ascii="Times New Roman" w:hAnsi="Times New Roman" w:cs="Times New Roman"/>
              </w:rPr>
              <w:t xml:space="preserve">4.4. Magánszemély </w:t>
            </w:r>
            <w:proofErr w:type="gramStart"/>
            <w:r>
              <w:rPr>
                <w:rFonts w:ascii="Times New Roman" w:hAnsi="Times New Roman" w:cs="Times New Roman"/>
              </w:rPr>
              <w:t>kommunális</w:t>
            </w:r>
            <w:proofErr w:type="gramEnd"/>
            <w:r>
              <w:rPr>
                <w:rFonts w:ascii="Times New Roman" w:hAnsi="Times New Roman" w:cs="Times New Roman"/>
              </w:rPr>
              <w:t xml:space="preserve"> adója</w:t>
            </w:r>
          </w:p>
        </w:tc>
        <w:tc>
          <w:tcPr>
            <w:tcW w:w="1680" w:type="dxa"/>
          </w:tcPr>
          <w:p w:rsidR="00FF7CB1" w:rsidRPr="00F43347" w:rsidRDefault="00FF7CB1" w:rsidP="008D68D8">
            <w:pPr>
              <w:rPr>
                <w:rFonts w:ascii="Times New Roman" w:hAnsi="Times New Roman" w:cs="Times New Roman"/>
              </w:rPr>
            </w:pPr>
            <w:r>
              <w:rPr>
                <w:rFonts w:ascii="Times New Roman" w:hAnsi="Times New Roman" w:cs="Times New Roman"/>
              </w:rPr>
              <w:t>Jegyző</w:t>
            </w:r>
          </w:p>
        </w:tc>
        <w:tc>
          <w:tcPr>
            <w:tcW w:w="1555" w:type="dxa"/>
          </w:tcPr>
          <w:p w:rsidR="00FF7CB1" w:rsidRPr="00F43347" w:rsidRDefault="00FF7CB1" w:rsidP="008D68D8">
            <w:pPr>
              <w:rPr>
                <w:rFonts w:ascii="Times New Roman" w:hAnsi="Times New Roman" w:cs="Times New Roman"/>
              </w:rPr>
            </w:pPr>
            <w:r>
              <w:rPr>
                <w:rFonts w:ascii="Times New Roman" w:hAnsi="Times New Roman" w:cs="Times New Roman"/>
              </w:rPr>
              <w:t xml:space="preserve"> -</w:t>
            </w:r>
          </w:p>
        </w:tc>
        <w:tc>
          <w:tcPr>
            <w:tcW w:w="1533" w:type="dxa"/>
          </w:tcPr>
          <w:p w:rsidR="00FF7CB1" w:rsidRPr="00F43347" w:rsidRDefault="00FF7CB1" w:rsidP="008D68D8">
            <w:pPr>
              <w:rPr>
                <w:rFonts w:ascii="Times New Roman" w:hAnsi="Times New Roman" w:cs="Times New Roman"/>
              </w:rPr>
            </w:pPr>
            <w:r w:rsidRPr="00F43347">
              <w:rPr>
                <w:rFonts w:ascii="Times New Roman" w:hAnsi="Times New Roman" w:cs="Times New Roman"/>
              </w:rPr>
              <w:t>Bábolna</w:t>
            </w:r>
          </w:p>
        </w:tc>
        <w:tc>
          <w:tcPr>
            <w:tcW w:w="2430" w:type="dxa"/>
          </w:tcPr>
          <w:p w:rsidR="00FF7CB1" w:rsidRPr="00F43347" w:rsidRDefault="00FF7CB1" w:rsidP="008D68D8">
            <w:pPr>
              <w:spacing w:after="20"/>
              <w:jc w:val="both"/>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mentességet hitelesen bizonyító irat</w:t>
            </w:r>
          </w:p>
        </w:tc>
        <w:tc>
          <w:tcPr>
            <w:tcW w:w="1750" w:type="dxa"/>
          </w:tcPr>
          <w:p w:rsidR="00FF7CB1" w:rsidRDefault="00FF7CB1" w:rsidP="008D68D8">
            <w:pPr>
              <w:rPr>
                <w:rFonts w:ascii="Times New Roman" w:hAnsi="Times New Roman" w:cs="Times New Roman"/>
                <w:bCs/>
                <w:color w:val="000000"/>
              </w:rPr>
            </w:pPr>
            <w:r>
              <w:rPr>
                <w:rFonts w:ascii="Times New Roman" w:hAnsi="Times New Roman" w:cs="Times New Roman"/>
                <w:bCs/>
                <w:color w:val="000000"/>
              </w:rPr>
              <w:t>1990. évi C. törvény</w:t>
            </w:r>
          </w:p>
          <w:p w:rsidR="00FF7CB1" w:rsidRPr="00FE7B67" w:rsidRDefault="00FF7CB1" w:rsidP="008D68D8">
            <w:pPr>
              <w:rPr>
                <w:rFonts w:ascii="Times New Roman" w:hAnsi="Times New Roman" w:cs="Times New Roman"/>
                <w:bCs/>
                <w:color w:val="000000"/>
              </w:rPr>
            </w:pPr>
            <w:r w:rsidRPr="00FE7B67">
              <w:rPr>
                <w:rFonts w:ascii="Times New Roman" w:hAnsi="Times New Roman" w:cs="Times New Roman"/>
                <w:bCs/>
                <w:color w:val="000000"/>
              </w:rPr>
              <w:t>2017. évi CL. törvény,</w:t>
            </w:r>
          </w:p>
          <w:p w:rsidR="00FF7CB1" w:rsidRPr="00FE7B67" w:rsidRDefault="00FF7CB1" w:rsidP="008D68D8">
            <w:pPr>
              <w:rPr>
                <w:rFonts w:ascii="Times New Roman" w:hAnsi="Times New Roman" w:cs="Times New Roman"/>
                <w:bCs/>
                <w:color w:val="000000"/>
              </w:rPr>
            </w:pPr>
            <w:r w:rsidRPr="00FE7B67">
              <w:rPr>
                <w:rFonts w:ascii="Times New Roman" w:hAnsi="Times New Roman" w:cs="Times New Roman"/>
                <w:bCs/>
                <w:color w:val="000000"/>
              </w:rPr>
              <w:t>2017. évi CLI. törvény,</w:t>
            </w:r>
          </w:p>
          <w:p w:rsidR="00FF7CB1" w:rsidRPr="00F43347" w:rsidRDefault="00FF7CB1" w:rsidP="008D68D8">
            <w:pPr>
              <w:rPr>
                <w:rFonts w:ascii="Times New Roman" w:hAnsi="Times New Roman" w:cs="Times New Roman"/>
                <w:bCs/>
                <w:color w:val="000000"/>
              </w:rPr>
            </w:pPr>
            <w:r w:rsidRPr="008D68D8">
              <w:rPr>
                <w:rFonts w:ascii="Times New Roman" w:hAnsi="Times New Roman" w:cs="Times New Roman"/>
                <w:bCs/>
                <w:color w:val="000000"/>
              </w:rPr>
              <w:t>15/2015. (XI.26.) önkormányzati rendelet</w:t>
            </w:r>
          </w:p>
        </w:tc>
        <w:tc>
          <w:tcPr>
            <w:tcW w:w="1549" w:type="dxa"/>
          </w:tcPr>
          <w:p w:rsidR="00FF7CB1" w:rsidRPr="00F43347" w:rsidRDefault="00FF7CB1" w:rsidP="008D68D8">
            <w:pPr>
              <w:rPr>
                <w:rFonts w:ascii="Times New Roman" w:hAnsi="Times New Roman" w:cs="Times New Roman"/>
              </w:rPr>
            </w:pPr>
            <w:hyperlink r:id="rId26" w:history="1">
              <w:r>
                <w:rPr>
                  <w:rStyle w:val="Hiperhivatkozs"/>
                </w:rPr>
                <w:t>http://njt.hu/njtonkorm.php?njtcp=eh2eg5ed8dr1eo0dt5ee0em5cj0bz7by0cc3bw8by5bx0k</w:t>
              </w:r>
            </w:hyperlink>
          </w:p>
        </w:tc>
        <w:tc>
          <w:tcPr>
            <w:tcW w:w="1549" w:type="dxa"/>
          </w:tcPr>
          <w:p w:rsidR="00FF7CB1" w:rsidRDefault="00FF7CB1" w:rsidP="008D68D8"/>
        </w:tc>
      </w:tr>
      <w:tr w:rsidR="00FF7CB1" w:rsidRPr="00F43347" w:rsidTr="00FF7CB1">
        <w:tc>
          <w:tcPr>
            <w:tcW w:w="2146" w:type="dxa"/>
          </w:tcPr>
          <w:p w:rsidR="00FF7CB1" w:rsidRPr="00F43347" w:rsidRDefault="00FF7CB1" w:rsidP="008D68D8">
            <w:pPr>
              <w:rPr>
                <w:rFonts w:ascii="Times New Roman" w:hAnsi="Times New Roman" w:cs="Times New Roman"/>
              </w:rPr>
            </w:pPr>
            <w:r>
              <w:rPr>
                <w:rFonts w:ascii="Times New Roman" w:hAnsi="Times New Roman" w:cs="Times New Roman"/>
              </w:rPr>
              <w:t>4.5. Gépjárműadó</w:t>
            </w:r>
          </w:p>
        </w:tc>
        <w:tc>
          <w:tcPr>
            <w:tcW w:w="1680" w:type="dxa"/>
          </w:tcPr>
          <w:p w:rsidR="00FF7CB1" w:rsidRPr="00F43347" w:rsidRDefault="00FF7CB1" w:rsidP="008D68D8">
            <w:pPr>
              <w:rPr>
                <w:rFonts w:ascii="Times New Roman" w:hAnsi="Times New Roman" w:cs="Times New Roman"/>
              </w:rPr>
            </w:pPr>
            <w:r>
              <w:rPr>
                <w:rFonts w:ascii="Times New Roman" w:hAnsi="Times New Roman" w:cs="Times New Roman"/>
              </w:rPr>
              <w:t>Jegyző</w:t>
            </w:r>
          </w:p>
        </w:tc>
        <w:tc>
          <w:tcPr>
            <w:tcW w:w="1555" w:type="dxa"/>
          </w:tcPr>
          <w:p w:rsidR="00FF7CB1" w:rsidRPr="00F43347" w:rsidRDefault="00FF7CB1" w:rsidP="008D68D8">
            <w:pPr>
              <w:rPr>
                <w:rFonts w:ascii="Times New Roman" w:hAnsi="Times New Roman" w:cs="Times New Roman"/>
              </w:rPr>
            </w:pPr>
            <w:r>
              <w:rPr>
                <w:rFonts w:ascii="Times New Roman" w:hAnsi="Times New Roman" w:cs="Times New Roman"/>
              </w:rPr>
              <w:t xml:space="preserve"> -</w:t>
            </w:r>
          </w:p>
        </w:tc>
        <w:tc>
          <w:tcPr>
            <w:tcW w:w="1533" w:type="dxa"/>
          </w:tcPr>
          <w:p w:rsidR="00FF7CB1" w:rsidRPr="00F43347" w:rsidRDefault="00FF7CB1" w:rsidP="008D68D8">
            <w:pPr>
              <w:rPr>
                <w:rFonts w:ascii="Times New Roman" w:hAnsi="Times New Roman" w:cs="Times New Roman"/>
              </w:rPr>
            </w:pPr>
            <w:r w:rsidRPr="00F43347">
              <w:rPr>
                <w:rFonts w:ascii="Times New Roman" w:hAnsi="Times New Roman" w:cs="Times New Roman"/>
              </w:rPr>
              <w:t>Bábolna</w:t>
            </w:r>
          </w:p>
        </w:tc>
        <w:tc>
          <w:tcPr>
            <w:tcW w:w="2430" w:type="dxa"/>
          </w:tcPr>
          <w:p w:rsidR="00FF7CB1" w:rsidRPr="00F43347" w:rsidRDefault="00FF7CB1" w:rsidP="008D68D8">
            <w:pPr>
              <w:spacing w:after="20"/>
              <w:jc w:val="both"/>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mentességet, adókedvezményt hitelesen bizonyító irat</w:t>
            </w:r>
          </w:p>
        </w:tc>
        <w:tc>
          <w:tcPr>
            <w:tcW w:w="1750" w:type="dxa"/>
          </w:tcPr>
          <w:p w:rsidR="00FF7CB1" w:rsidRPr="00FE7B67" w:rsidRDefault="00FF7CB1" w:rsidP="008D68D8">
            <w:pPr>
              <w:rPr>
                <w:rFonts w:ascii="Times New Roman" w:hAnsi="Times New Roman" w:cs="Times New Roman"/>
                <w:bCs/>
                <w:color w:val="000000"/>
              </w:rPr>
            </w:pPr>
            <w:r w:rsidRPr="00FE7B67">
              <w:rPr>
                <w:rFonts w:ascii="Times New Roman" w:hAnsi="Times New Roman" w:cs="Times New Roman"/>
                <w:bCs/>
                <w:color w:val="000000"/>
              </w:rPr>
              <w:t>2017. évi CL. törvény,</w:t>
            </w:r>
          </w:p>
          <w:p w:rsidR="00FF7CB1" w:rsidRPr="00FE7B67" w:rsidRDefault="00FF7CB1" w:rsidP="008D68D8">
            <w:pPr>
              <w:rPr>
                <w:rFonts w:ascii="Times New Roman" w:hAnsi="Times New Roman" w:cs="Times New Roman"/>
                <w:bCs/>
                <w:color w:val="000000"/>
              </w:rPr>
            </w:pPr>
            <w:r w:rsidRPr="00FE7B67">
              <w:rPr>
                <w:rFonts w:ascii="Times New Roman" w:hAnsi="Times New Roman" w:cs="Times New Roman"/>
                <w:bCs/>
                <w:color w:val="000000"/>
              </w:rPr>
              <w:t>2017. évi CLI. törvény,</w:t>
            </w:r>
          </w:p>
          <w:p w:rsidR="00FF7CB1" w:rsidRPr="00F43347" w:rsidRDefault="00FF7CB1" w:rsidP="008D68D8">
            <w:pPr>
              <w:rPr>
                <w:rFonts w:ascii="Times New Roman" w:hAnsi="Times New Roman" w:cs="Times New Roman"/>
                <w:bCs/>
                <w:color w:val="000000"/>
              </w:rPr>
            </w:pPr>
            <w:r w:rsidRPr="008D68D8">
              <w:rPr>
                <w:rFonts w:ascii="Times New Roman" w:hAnsi="Times New Roman" w:cs="Times New Roman"/>
                <w:bCs/>
                <w:color w:val="000000"/>
              </w:rPr>
              <w:t>1991. évi LXXXII. törvény</w:t>
            </w:r>
          </w:p>
        </w:tc>
        <w:tc>
          <w:tcPr>
            <w:tcW w:w="1549" w:type="dxa"/>
          </w:tcPr>
          <w:p w:rsidR="00FF7CB1" w:rsidRPr="00F43347" w:rsidRDefault="00FF7CB1" w:rsidP="008D68D8">
            <w:pPr>
              <w:rPr>
                <w:rFonts w:ascii="Times New Roman" w:hAnsi="Times New Roman" w:cs="Times New Roman"/>
              </w:rPr>
            </w:pPr>
            <w:hyperlink r:id="rId27" w:history="1">
              <w:r>
                <w:rPr>
                  <w:rStyle w:val="Hiperhivatkozs"/>
                </w:rPr>
                <w:t>https://net.jogtar.hu/jogszabaly?docid=99100082.TV</w:t>
              </w:r>
            </w:hyperlink>
          </w:p>
        </w:tc>
        <w:tc>
          <w:tcPr>
            <w:tcW w:w="1549" w:type="dxa"/>
          </w:tcPr>
          <w:p w:rsidR="00FF7CB1" w:rsidRDefault="00FF7CB1" w:rsidP="008D68D8"/>
        </w:tc>
      </w:tr>
      <w:tr w:rsidR="00FF7CB1" w:rsidRPr="00F43347" w:rsidTr="00FF7CB1">
        <w:tc>
          <w:tcPr>
            <w:tcW w:w="2146" w:type="dxa"/>
          </w:tcPr>
          <w:p w:rsidR="00FF7CB1" w:rsidRDefault="00FF7CB1" w:rsidP="008D68D8">
            <w:pPr>
              <w:rPr>
                <w:rFonts w:ascii="Times New Roman" w:hAnsi="Times New Roman" w:cs="Times New Roman"/>
              </w:rPr>
            </w:pPr>
            <w:r>
              <w:rPr>
                <w:rFonts w:ascii="Times New Roman" w:hAnsi="Times New Roman" w:cs="Times New Roman"/>
              </w:rPr>
              <w:t>4.6. Talajterhelési díj</w:t>
            </w:r>
          </w:p>
        </w:tc>
        <w:tc>
          <w:tcPr>
            <w:tcW w:w="1680" w:type="dxa"/>
          </w:tcPr>
          <w:p w:rsidR="00FF7CB1" w:rsidRDefault="00FF7CB1" w:rsidP="008D68D8">
            <w:pPr>
              <w:rPr>
                <w:rFonts w:ascii="Times New Roman" w:hAnsi="Times New Roman" w:cs="Times New Roman"/>
              </w:rPr>
            </w:pPr>
            <w:r>
              <w:rPr>
                <w:rFonts w:ascii="Times New Roman" w:hAnsi="Times New Roman" w:cs="Times New Roman"/>
              </w:rPr>
              <w:t>Jegyző</w:t>
            </w:r>
          </w:p>
        </w:tc>
        <w:tc>
          <w:tcPr>
            <w:tcW w:w="1555" w:type="dxa"/>
          </w:tcPr>
          <w:p w:rsidR="00FF7CB1" w:rsidRDefault="00FF7CB1" w:rsidP="008D68D8">
            <w:pPr>
              <w:rPr>
                <w:rFonts w:ascii="Times New Roman" w:hAnsi="Times New Roman" w:cs="Times New Roman"/>
              </w:rPr>
            </w:pPr>
            <w:r>
              <w:rPr>
                <w:rFonts w:ascii="Times New Roman" w:hAnsi="Times New Roman" w:cs="Times New Roman"/>
              </w:rPr>
              <w:t xml:space="preserve"> </w:t>
            </w:r>
          </w:p>
        </w:tc>
        <w:tc>
          <w:tcPr>
            <w:tcW w:w="1533" w:type="dxa"/>
          </w:tcPr>
          <w:p w:rsidR="00FF7CB1" w:rsidRPr="00F43347" w:rsidRDefault="00FF7CB1" w:rsidP="008D68D8">
            <w:pPr>
              <w:rPr>
                <w:rFonts w:ascii="Times New Roman" w:hAnsi="Times New Roman" w:cs="Times New Roman"/>
              </w:rPr>
            </w:pPr>
            <w:r>
              <w:rPr>
                <w:rFonts w:ascii="Times New Roman" w:hAnsi="Times New Roman" w:cs="Times New Roman"/>
              </w:rPr>
              <w:t>Bábolna</w:t>
            </w:r>
          </w:p>
        </w:tc>
        <w:tc>
          <w:tcPr>
            <w:tcW w:w="2430" w:type="dxa"/>
          </w:tcPr>
          <w:p w:rsidR="00FF7CB1" w:rsidRDefault="00FF7CB1" w:rsidP="008D68D8">
            <w:pPr>
              <w:spacing w:after="20"/>
              <w:jc w:val="both"/>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mentességet, adókedvezményt hitelesen bizonyító irat</w:t>
            </w:r>
          </w:p>
        </w:tc>
        <w:tc>
          <w:tcPr>
            <w:tcW w:w="1750" w:type="dxa"/>
          </w:tcPr>
          <w:p w:rsidR="00FF7CB1" w:rsidRDefault="00FF7CB1" w:rsidP="008D68D8">
            <w:pPr>
              <w:rPr>
                <w:rFonts w:ascii="Times New Roman" w:hAnsi="Times New Roman" w:cs="Times New Roman"/>
                <w:bCs/>
                <w:color w:val="000000"/>
              </w:rPr>
            </w:pPr>
            <w:r w:rsidRPr="008D68D8">
              <w:rPr>
                <w:rFonts w:ascii="Times New Roman" w:hAnsi="Times New Roman" w:cs="Times New Roman"/>
                <w:bCs/>
                <w:color w:val="000000"/>
              </w:rPr>
              <w:t>2003. évi LXXXIX. törvény</w:t>
            </w:r>
            <w:r>
              <w:rPr>
                <w:rFonts w:ascii="Times New Roman" w:hAnsi="Times New Roman" w:cs="Times New Roman"/>
                <w:bCs/>
                <w:color w:val="000000"/>
              </w:rPr>
              <w:t>,</w:t>
            </w:r>
          </w:p>
          <w:p w:rsidR="00FF7CB1" w:rsidRPr="00FE7B67" w:rsidRDefault="00FF7CB1" w:rsidP="008D68D8">
            <w:pPr>
              <w:rPr>
                <w:rFonts w:ascii="Times New Roman" w:hAnsi="Times New Roman" w:cs="Times New Roman"/>
                <w:bCs/>
                <w:color w:val="000000"/>
              </w:rPr>
            </w:pPr>
            <w:r w:rsidRPr="00FE7B67">
              <w:rPr>
                <w:rFonts w:ascii="Times New Roman" w:hAnsi="Times New Roman" w:cs="Times New Roman"/>
                <w:bCs/>
                <w:color w:val="000000"/>
              </w:rPr>
              <w:t>2017. évi CL. törvény,</w:t>
            </w:r>
          </w:p>
          <w:p w:rsidR="00FF7CB1" w:rsidRPr="00FE7B67" w:rsidRDefault="00FF7CB1" w:rsidP="008D68D8">
            <w:pPr>
              <w:rPr>
                <w:rFonts w:ascii="Times New Roman" w:hAnsi="Times New Roman" w:cs="Times New Roman"/>
                <w:bCs/>
                <w:color w:val="000000"/>
              </w:rPr>
            </w:pPr>
            <w:r w:rsidRPr="00FE7B67">
              <w:rPr>
                <w:rFonts w:ascii="Times New Roman" w:hAnsi="Times New Roman" w:cs="Times New Roman"/>
                <w:bCs/>
                <w:color w:val="000000"/>
              </w:rPr>
              <w:t>2017. évi CLI. törvény,</w:t>
            </w:r>
          </w:p>
          <w:p w:rsidR="00FF7CB1" w:rsidRPr="00FE7B67" w:rsidRDefault="00FF7CB1" w:rsidP="008D68D8">
            <w:pPr>
              <w:rPr>
                <w:rFonts w:ascii="Times New Roman" w:hAnsi="Times New Roman" w:cs="Times New Roman"/>
                <w:bCs/>
                <w:color w:val="000000"/>
              </w:rPr>
            </w:pPr>
          </w:p>
        </w:tc>
        <w:tc>
          <w:tcPr>
            <w:tcW w:w="1549" w:type="dxa"/>
          </w:tcPr>
          <w:p w:rsidR="00FF7CB1" w:rsidRPr="00F43347" w:rsidRDefault="00FF7CB1" w:rsidP="008D68D8">
            <w:pPr>
              <w:rPr>
                <w:rFonts w:ascii="Times New Roman" w:hAnsi="Times New Roman" w:cs="Times New Roman"/>
              </w:rPr>
            </w:pPr>
            <w:hyperlink r:id="rId28" w:history="1">
              <w:r>
                <w:rPr>
                  <w:rStyle w:val="Hiperhivatkozs"/>
                </w:rPr>
                <w:t>https://net.jogtar.hu/jogszabaly?docid=A0300089.TV</w:t>
              </w:r>
            </w:hyperlink>
          </w:p>
        </w:tc>
        <w:tc>
          <w:tcPr>
            <w:tcW w:w="1549" w:type="dxa"/>
          </w:tcPr>
          <w:p w:rsidR="00FF7CB1" w:rsidRDefault="00FF7CB1" w:rsidP="008D68D8"/>
        </w:tc>
      </w:tr>
      <w:tr w:rsidR="00FF7CB1" w:rsidRPr="00F43347" w:rsidTr="00FF7CB1">
        <w:tc>
          <w:tcPr>
            <w:tcW w:w="2146" w:type="dxa"/>
          </w:tcPr>
          <w:p w:rsidR="00FF7CB1" w:rsidRDefault="00FF7CB1" w:rsidP="00FF7CB1">
            <w:pPr>
              <w:rPr>
                <w:rFonts w:ascii="Times New Roman" w:hAnsi="Times New Roman" w:cs="Times New Roman"/>
              </w:rPr>
            </w:pPr>
            <w:r>
              <w:rPr>
                <w:rFonts w:ascii="Times New Roman" w:hAnsi="Times New Roman" w:cs="Times New Roman"/>
              </w:rPr>
              <w:t>4.7. Adó- és értékbizonyítvány kiállítása</w:t>
            </w:r>
          </w:p>
        </w:tc>
        <w:tc>
          <w:tcPr>
            <w:tcW w:w="1680" w:type="dxa"/>
          </w:tcPr>
          <w:p w:rsidR="00FF7CB1" w:rsidRDefault="00FF7CB1" w:rsidP="00FF7CB1">
            <w:pPr>
              <w:rPr>
                <w:rFonts w:ascii="Times New Roman" w:hAnsi="Times New Roman" w:cs="Times New Roman"/>
              </w:rPr>
            </w:pPr>
            <w:r>
              <w:rPr>
                <w:rFonts w:ascii="Times New Roman" w:hAnsi="Times New Roman" w:cs="Times New Roman"/>
              </w:rPr>
              <w:t>Jegyző</w:t>
            </w:r>
          </w:p>
        </w:tc>
        <w:tc>
          <w:tcPr>
            <w:tcW w:w="1555" w:type="dxa"/>
          </w:tcPr>
          <w:p w:rsidR="00FF7CB1" w:rsidRDefault="00FF7CB1" w:rsidP="00FF7CB1">
            <w:pPr>
              <w:rPr>
                <w:rFonts w:ascii="Times New Roman" w:hAnsi="Times New Roman" w:cs="Times New Roman"/>
              </w:rPr>
            </w:pPr>
            <w:r>
              <w:rPr>
                <w:rFonts w:ascii="Times New Roman" w:hAnsi="Times New Roman" w:cs="Times New Roman"/>
              </w:rPr>
              <w:t xml:space="preserve"> </w:t>
            </w:r>
          </w:p>
        </w:tc>
        <w:tc>
          <w:tcPr>
            <w:tcW w:w="1533" w:type="dxa"/>
          </w:tcPr>
          <w:p w:rsidR="00FF7CB1" w:rsidRPr="00F43347" w:rsidRDefault="00FF7CB1" w:rsidP="00FF7CB1">
            <w:pPr>
              <w:rPr>
                <w:rFonts w:ascii="Times New Roman" w:hAnsi="Times New Roman" w:cs="Times New Roman"/>
              </w:rPr>
            </w:pPr>
            <w:r>
              <w:rPr>
                <w:rFonts w:ascii="Times New Roman" w:hAnsi="Times New Roman" w:cs="Times New Roman"/>
              </w:rPr>
              <w:t>Bábolna</w:t>
            </w:r>
          </w:p>
        </w:tc>
        <w:tc>
          <w:tcPr>
            <w:tcW w:w="2430" w:type="dxa"/>
          </w:tcPr>
          <w:p w:rsidR="00FF7CB1" w:rsidRDefault="00FF7CB1" w:rsidP="00FF7CB1">
            <w:pPr>
              <w:spacing w:after="20"/>
              <w:jc w:val="both"/>
              <w:rPr>
                <w:rFonts w:ascii="Times New Roman" w:eastAsia="Times New Roman" w:hAnsi="Times New Roman" w:cs="Times New Roman"/>
                <w:color w:val="000000"/>
                <w:lang w:eastAsia="hu-HU"/>
              </w:rPr>
            </w:pPr>
            <w:r w:rsidRPr="00FF7CB1">
              <w:rPr>
                <w:rFonts w:ascii="Times New Roman" w:eastAsia="Times New Roman" w:hAnsi="Times New Roman" w:cs="Times New Roman"/>
                <w:color w:val="000000"/>
                <w:lang w:eastAsia="hu-HU"/>
              </w:rPr>
              <w:t>- az ingatlan adás-vételi szerződésének eredeti, hiteles példánya,</w:t>
            </w:r>
            <w:r w:rsidRPr="00FF7CB1">
              <w:rPr>
                <w:rFonts w:ascii="Times New Roman" w:eastAsia="Times New Roman" w:hAnsi="Times New Roman" w:cs="Times New Roman"/>
                <w:color w:val="000000"/>
                <w:lang w:eastAsia="hu-HU"/>
              </w:rPr>
              <w:br/>
              <w:t>- nem személyes eljárás esetén meghatalmazás.</w:t>
            </w:r>
          </w:p>
        </w:tc>
        <w:tc>
          <w:tcPr>
            <w:tcW w:w="1750" w:type="dxa"/>
          </w:tcPr>
          <w:p w:rsidR="00FF7CB1" w:rsidRDefault="00FF7CB1" w:rsidP="00FF7CB1">
            <w:pPr>
              <w:rPr>
                <w:rFonts w:ascii="Times New Roman" w:hAnsi="Times New Roman" w:cs="Times New Roman"/>
                <w:bCs/>
                <w:color w:val="000000"/>
              </w:rPr>
            </w:pPr>
            <w:r>
              <w:rPr>
                <w:rFonts w:ascii="Times New Roman" w:hAnsi="Times New Roman" w:cs="Times New Roman"/>
                <w:bCs/>
                <w:color w:val="000000"/>
              </w:rPr>
              <w:t>1990. évi XCIII. törvény,</w:t>
            </w:r>
          </w:p>
          <w:p w:rsidR="00FF7CB1" w:rsidRPr="00FE7B67" w:rsidRDefault="00FF7CB1" w:rsidP="00FF7CB1">
            <w:pPr>
              <w:rPr>
                <w:rFonts w:ascii="Times New Roman" w:hAnsi="Times New Roman" w:cs="Times New Roman"/>
                <w:bCs/>
                <w:color w:val="000000"/>
              </w:rPr>
            </w:pPr>
            <w:r w:rsidRPr="00FE7B67">
              <w:rPr>
                <w:rFonts w:ascii="Times New Roman" w:hAnsi="Times New Roman" w:cs="Times New Roman"/>
                <w:bCs/>
                <w:color w:val="000000"/>
              </w:rPr>
              <w:t>2017. évi CL. törvény,</w:t>
            </w:r>
          </w:p>
          <w:p w:rsidR="00FF7CB1" w:rsidRPr="00FE7B67" w:rsidRDefault="00FF7CB1" w:rsidP="00FF7CB1">
            <w:pPr>
              <w:rPr>
                <w:rFonts w:ascii="Times New Roman" w:hAnsi="Times New Roman" w:cs="Times New Roman"/>
                <w:bCs/>
                <w:color w:val="000000"/>
              </w:rPr>
            </w:pPr>
            <w:r w:rsidRPr="00FE7B67">
              <w:rPr>
                <w:rFonts w:ascii="Times New Roman" w:hAnsi="Times New Roman" w:cs="Times New Roman"/>
                <w:bCs/>
                <w:color w:val="000000"/>
              </w:rPr>
              <w:t>2017. évi CLI. törvény,</w:t>
            </w:r>
          </w:p>
          <w:p w:rsidR="00FF7CB1" w:rsidRPr="008D68D8" w:rsidRDefault="00FF7CB1" w:rsidP="00FF7CB1">
            <w:pPr>
              <w:rPr>
                <w:rFonts w:ascii="Times New Roman" w:hAnsi="Times New Roman" w:cs="Times New Roman"/>
                <w:bCs/>
                <w:color w:val="000000"/>
              </w:rPr>
            </w:pPr>
          </w:p>
        </w:tc>
        <w:tc>
          <w:tcPr>
            <w:tcW w:w="1549" w:type="dxa"/>
          </w:tcPr>
          <w:p w:rsidR="00FF7CB1" w:rsidRDefault="00FF7CB1" w:rsidP="00FF7CB1">
            <w:hyperlink r:id="rId29" w:history="1">
              <w:r>
                <w:rPr>
                  <w:rStyle w:val="Hiperhivatkozs"/>
                </w:rPr>
                <w:t>http://njt.hu/cgi_bin/njt_doc.cgi?docid=13511.340005</w:t>
              </w:r>
            </w:hyperlink>
          </w:p>
        </w:tc>
        <w:tc>
          <w:tcPr>
            <w:tcW w:w="1549" w:type="dxa"/>
          </w:tcPr>
          <w:p w:rsidR="00FF7CB1" w:rsidRDefault="00FF7CB1" w:rsidP="00FF7CB1">
            <w:hyperlink r:id="rId30" w:history="1">
              <w:r>
                <w:rPr>
                  <w:rStyle w:val="Hiperhivatkozs"/>
                </w:rPr>
                <w:t>http://kormanyablak.hu/hu/feladatkorok/12/JEGYZ01001</w:t>
              </w:r>
            </w:hyperlink>
          </w:p>
        </w:tc>
      </w:tr>
      <w:tr w:rsidR="00FF7CB1" w:rsidRPr="00F43347" w:rsidTr="00FF7CB1">
        <w:tc>
          <w:tcPr>
            <w:tcW w:w="12643" w:type="dxa"/>
            <w:gridSpan w:val="7"/>
          </w:tcPr>
          <w:p w:rsidR="00FF7CB1" w:rsidRPr="008D68D8" w:rsidRDefault="00FF7CB1" w:rsidP="00FF7CB1">
            <w:pPr>
              <w:rPr>
                <w:rFonts w:ascii="Times New Roman" w:hAnsi="Times New Roman" w:cs="Times New Roman"/>
                <w:b/>
              </w:rPr>
            </w:pPr>
            <w:r w:rsidRPr="008D68D8">
              <w:rPr>
                <w:rFonts w:ascii="Times New Roman" w:hAnsi="Times New Roman" w:cs="Times New Roman"/>
                <w:b/>
              </w:rPr>
              <w:t>5. Kereskedelmi</w:t>
            </w:r>
            <w:r>
              <w:rPr>
                <w:rFonts w:ascii="Times New Roman" w:hAnsi="Times New Roman" w:cs="Times New Roman"/>
                <w:b/>
              </w:rPr>
              <w:t>-ipari</w:t>
            </w:r>
            <w:r w:rsidRPr="008D68D8">
              <w:rPr>
                <w:rFonts w:ascii="Times New Roman" w:hAnsi="Times New Roman" w:cs="Times New Roman"/>
                <w:b/>
              </w:rPr>
              <w:t xml:space="preserve"> igazgatás</w:t>
            </w:r>
          </w:p>
        </w:tc>
        <w:tc>
          <w:tcPr>
            <w:tcW w:w="1549" w:type="dxa"/>
          </w:tcPr>
          <w:p w:rsidR="00FF7CB1" w:rsidRPr="008D68D8" w:rsidRDefault="00FF7CB1" w:rsidP="00FF7CB1">
            <w:pPr>
              <w:rPr>
                <w:rFonts w:ascii="Times New Roman" w:hAnsi="Times New Roman" w:cs="Times New Roman"/>
                <w:b/>
              </w:rPr>
            </w:pPr>
          </w:p>
        </w:tc>
      </w:tr>
      <w:tr w:rsidR="00FF7CB1" w:rsidRPr="00F43347" w:rsidTr="00FF7CB1">
        <w:tc>
          <w:tcPr>
            <w:tcW w:w="2146" w:type="dxa"/>
          </w:tcPr>
          <w:p w:rsidR="00FF7CB1" w:rsidRDefault="00FF7CB1" w:rsidP="00FF7CB1">
            <w:pPr>
              <w:rPr>
                <w:rFonts w:ascii="Times New Roman" w:hAnsi="Times New Roman" w:cs="Times New Roman"/>
              </w:rPr>
            </w:pPr>
            <w:r>
              <w:rPr>
                <w:rFonts w:ascii="Times New Roman" w:hAnsi="Times New Roman" w:cs="Times New Roman"/>
              </w:rPr>
              <w:t xml:space="preserve">5.1. Üzletek, </w:t>
            </w:r>
            <w:proofErr w:type="spellStart"/>
            <w:r>
              <w:rPr>
                <w:rFonts w:ascii="Times New Roman" w:hAnsi="Times New Roman" w:cs="Times New Roman"/>
              </w:rPr>
              <w:t>vendéglátóipari</w:t>
            </w:r>
            <w:proofErr w:type="spellEnd"/>
            <w:r>
              <w:rPr>
                <w:rFonts w:ascii="Times New Roman" w:hAnsi="Times New Roman" w:cs="Times New Roman"/>
              </w:rPr>
              <w:t xml:space="preserve"> egységek igazgatása</w:t>
            </w:r>
          </w:p>
        </w:tc>
        <w:tc>
          <w:tcPr>
            <w:tcW w:w="1680" w:type="dxa"/>
          </w:tcPr>
          <w:p w:rsidR="00FF7CB1" w:rsidRPr="00F43347" w:rsidRDefault="00FF7CB1" w:rsidP="00FF7CB1">
            <w:pPr>
              <w:rPr>
                <w:rFonts w:ascii="Times New Roman" w:hAnsi="Times New Roman" w:cs="Times New Roman"/>
              </w:rPr>
            </w:pPr>
            <w:r>
              <w:rPr>
                <w:rFonts w:ascii="Times New Roman" w:hAnsi="Times New Roman" w:cs="Times New Roman"/>
              </w:rPr>
              <w:t>Jegyző</w:t>
            </w:r>
          </w:p>
        </w:tc>
        <w:tc>
          <w:tcPr>
            <w:tcW w:w="1555" w:type="dxa"/>
          </w:tcPr>
          <w:p w:rsidR="00FF7CB1" w:rsidRPr="00F43347" w:rsidRDefault="00FF7CB1" w:rsidP="00FF7CB1">
            <w:pPr>
              <w:rPr>
                <w:rFonts w:ascii="Times New Roman" w:hAnsi="Times New Roman" w:cs="Times New Roman"/>
              </w:rPr>
            </w:pPr>
            <w:r>
              <w:rPr>
                <w:rFonts w:ascii="Times New Roman" w:hAnsi="Times New Roman" w:cs="Times New Roman"/>
              </w:rPr>
              <w:t xml:space="preserve"> -</w:t>
            </w:r>
          </w:p>
        </w:tc>
        <w:tc>
          <w:tcPr>
            <w:tcW w:w="1533" w:type="dxa"/>
          </w:tcPr>
          <w:p w:rsidR="00FF7CB1" w:rsidRPr="00F43347" w:rsidRDefault="00FF7CB1" w:rsidP="00FF7CB1">
            <w:pPr>
              <w:rPr>
                <w:rFonts w:ascii="Times New Roman" w:hAnsi="Times New Roman" w:cs="Times New Roman"/>
              </w:rPr>
            </w:pPr>
            <w:r w:rsidRPr="00F43347">
              <w:rPr>
                <w:rFonts w:ascii="Times New Roman" w:hAnsi="Times New Roman" w:cs="Times New Roman"/>
              </w:rPr>
              <w:t>Bábolna</w:t>
            </w:r>
          </w:p>
        </w:tc>
        <w:tc>
          <w:tcPr>
            <w:tcW w:w="2430" w:type="dxa"/>
          </w:tcPr>
          <w:p w:rsidR="00FF7CB1" w:rsidRPr="00F43347" w:rsidRDefault="00FF7CB1" w:rsidP="00FF7CB1">
            <w:pPr>
              <w:spacing w:after="20"/>
              <w:jc w:val="both"/>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illetékbélyeg, aláírási címpéldány, egyéni vállalkozás igazolása, külön engedély (opcionális), vásárlók könyve</w:t>
            </w:r>
          </w:p>
        </w:tc>
        <w:tc>
          <w:tcPr>
            <w:tcW w:w="1750" w:type="dxa"/>
          </w:tcPr>
          <w:p w:rsidR="00FF7CB1" w:rsidRPr="00244D13" w:rsidRDefault="00FF7CB1" w:rsidP="00FF7CB1">
            <w:pPr>
              <w:rPr>
                <w:rFonts w:ascii="Times New Roman" w:hAnsi="Times New Roman" w:cs="Times New Roman"/>
                <w:bCs/>
                <w:color w:val="000000"/>
              </w:rPr>
            </w:pPr>
            <w:r w:rsidRPr="00244D13">
              <w:rPr>
                <w:rFonts w:ascii="Times New Roman" w:hAnsi="Times New Roman" w:cs="Times New Roman"/>
                <w:bCs/>
                <w:color w:val="000000"/>
              </w:rPr>
              <w:t>2009. évi LXXVI. törvény,</w:t>
            </w:r>
          </w:p>
          <w:p w:rsidR="00FF7CB1" w:rsidRPr="00244D13" w:rsidRDefault="00FF7CB1" w:rsidP="00FF7CB1">
            <w:pPr>
              <w:rPr>
                <w:rFonts w:ascii="Times New Roman" w:hAnsi="Times New Roman" w:cs="Times New Roman"/>
                <w:bCs/>
                <w:color w:val="000000"/>
              </w:rPr>
            </w:pPr>
            <w:r w:rsidRPr="00244D13">
              <w:rPr>
                <w:rFonts w:ascii="Times New Roman" w:hAnsi="Times New Roman" w:cs="Times New Roman"/>
                <w:bCs/>
                <w:color w:val="000000"/>
              </w:rPr>
              <w:t>2005. évi CLXIV. törvény</w:t>
            </w:r>
            <w:r>
              <w:rPr>
                <w:rFonts w:ascii="Times New Roman" w:hAnsi="Times New Roman" w:cs="Times New Roman"/>
                <w:bCs/>
                <w:color w:val="000000"/>
              </w:rPr>
              <w:t>,</w:t>
            </w:r>
          </w:p>
          <w:p w:rsidR="00FF7CB1" w:rsidRPr="00244D13" w:rsidRDefault="00FF7CB1" w:rsidP="00FF7CB1">
            <w:pPr>
              <w:rPr>
                <w:rFonts w:ascii="Times New Roman" w:hAnsi="Times New Roman" w:cs="Times New Roman"/>
                <w:color w:val="000000"/>
              </w:rPr>
            </w:pPr>
            <w:r w:rsidRPr="00244D13">
              <w:rPr>
                <w:rFonts w:ascii="Times New Roman" w:hAnsi="Times New Roman" w:cs="Times New Roman"/>
                <w:color w:val="000000"/>
              </w:rPr>
              <w:t>210/2009. (IX. 29.) Korm. rendelet</w:t>
            </w:r>
          </w:p>
          <w:p w:rsidR="00FF7CB1" w:rsidRPr="00F43347" w:rsidRDefault="00FF7CB1" w:rsidP="00FF7CB1">
            <w:pPr>
              <w:rPr>
                <w:rFonts w:ascii="Times New Roman" w:hAnsi="Times New Roman" w:cs="Times New Roman"/>
                <w:bCs/>
                <w:color w:val="000000"/>
              </w:rPr>
            </w:pPr>
          </w:p>
        </w:tc>
        <w:tc>
          <w:tcPr>
            <w:tcW w:w="1549" w:type="dxa"/>
          </w:tcPr>
          <w:p w:rsidR="00FF7CB1" w:rsidRPr="00F43347" w:rsidRDefault="00FF7CB1" w:rsidP="00FF7CB1">
            <w:pPr>
              <w:rPr>
                <w:rFonts w:ascii="Times New Roman" w:hAnsi="Times New Roman" w:cs="Times New Roman"/>
              </w:rPr>
            </w:pPr>
            <w:hyperlink r:id="rId31" w:history="1">
              <w:r>
                <w:rPr>
                  <w:rStyle w:val="Hiperhivatkozs"/>
                </w:rPr>
                <w:t>https://net.jogtar.hu/jogszabaly?docid=A0900210.KOR</w:t>
              </w:r>
            </w:hyperlink>
          </w:p>
        </w:tc>
        <w:tc>
          <w:tcPr>
            <w:tcW w:w="1549" w:type="dxa"/>
          </w:tcPr>
          <w:p w:rsidR="00FF7CB1" w:rsidRDefault="00FF7CB1" w:rsidP="00FF7CB1">
            <w:hyperlink r:id="rId32" w:history="1">
              <w:r>
                <w:rPr>
                  <w:rStyle w:val="Hiperhivatkozs"/>
                </w:rPr>
                <w:t>http://kormanyablak.hu/hu/feladatkorok/2/JEGYZ00605</w:t>
              </w:r>
            </w:hyperlink>
          </w:p>
          <w:p w:rsidR="00FF7CB1" w:rsidRDefault="00FF7CB1" w:rsidP="00FF7CB1">
            <w:hyperlink r:id="rId33" w:history="1">
              <w:r>
                <w:rPr>
                  <w:rStyle w:val="Hiperhivatkozs"/>
                </w:rPr>
                <w:t>http://kormanyablak.hu/hu/feladatkorok/2/JEGYZ00603</w:t>
              </w:r>
            </w:hyperlink>
          </w:p>
        </w:tc>
      </w:tr>
      <w:tr w:rsidR="00FF7CB1" w:rsidRPr="00F43347" w:rsidTr="00FF7CB1">
        <w:tc>
          <w:tcPr>
            <w:tcW w:w="2146" w:type="dxa"/>
          </w:tcPr>
          <w:p w:rsidR="00FF7CB1" w:rsidRDefault="00FF7CB1" w:rsidP="00FF7CB1">
            <w:pPr>
              <w:rPr>
                <w:rFonts w:ascii="Times New Roman" w:hAnsi="Times New Roman" w:cs="Times New Roman"/>
              </w:rPr>
            </w:pPr>
            <w:r>
              <w:rPr>
                <w:rFonts w:ascii="Times New Roman" w:hAnsi="Times New Roman" w:cs="Times New Roman"/>
              </w:rPr>
              <w:t>5.2. Szálláshelyek igazgatása</w:t>
            </w:r>
          </w:p>
        </w:tc>
        <w:tc>
          <w:tcPr>
            <w:tcW w:w="1680" w:type="dxa"/>
          </w:tcPr>
          <w:p w:rsidR="00FF7CB1" w:rsidRPr="00F43347" w:rsidRDefault="00FF7CB1" w:rsidP="00FF7CB1">
            <w:pPr>
              <w:rPr>
                <w:rFonts w:ascii="Times New Roman" w:hAnsi="Times New Roman" w:cs="Times New Roman"/>
              </w:rPr>
            </w:pPr>
            <w:r>
              <w:rPr>
                <w:rFonts w:ascii="Times New Roman" w:hAnsi="Times New Roman" w:cs="Times New Roman"/>
              </w:rPr>
              <w:t>Jegyző</w:t>
            </w:r>
          </w:p>
        </w:tc>
        <w:tc>
          <w:tcPr>
            <w:tcW w:w="1555" w:type="dxa"/>
          </w:tcPr>
          <w:p w:rsidR="00FF7CB1" w:rsidRPr="00F43347" w:rsidRDefault="00FF7CB1" w:rsidP="00FF7CB1">
            <w:pPr>
              <w:rPr>
                <w:rFonts w:ascii="Times New Roman" w:hAnsi="Times New Roman" w:cs="Times New Roman"/>
              </w:rPr>
            </w:pPr>
            <w:r>
              <w:rPr>
                <w:rFonts w:ascii="Times New Roman" w:hAnsi="Times New Roman" w:cs="Times New Roman"/>
              </w:rPr>
              <w:t xml:space="preserve"> -</w:t>
            </w:r>
          </w:p>
        </w:tc>
        <w:tc>
          <w:tcPr>
            <w:tcW w:w="1533" w:type="dxa"/>
          </w:tcPr>
          <w:p w:rsidR="00FF7CB1" w:rsidRPr="00F43347" w:rsidRDefault="00FF7CB1" w:rsidP="00FF7CB1">
            <w:pPr>
              <w:rPr>
                <w:rFonts w:ascii="Times New Roman" w:hAnsi="Times New Roman" w:cs="Times New Roman"/>
              </w:rPr>
            </w:pPr>
            <w:r>
              <w:rPr>
                <w:rFonts w:ascii="Times New Roman" w:hAnsi="Times New Roman" w:cs="Times New Roman"/>
              </w:rPr>
              <w:t>Bábolna</w:t>
            </w:r>
          </w:p>
        </w:tc>
        <w:tc>
          <w:tcPr>
            <w:tcW w:w="2430" w:type="dxa"/>
          </w:tcPr>
          <w:p w:rsidR="00FF7CB1" w:rsidRPr="00F43347" w:rsidRDefault="00FF7CB1" w:rsidP="00FF7CB1">
            <w:pPr>
              <w:spacing w:after="20"/>
              <w:jc w:val="both"/>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illetékbélyeg, aláírási címpéldány, egyéni vállalkozás igazolása, külön engedély (opcionális)</w:t>
            </w:r>
          </w:p>
        </w:tc>
        <w:tc>
          <w:tcPr>
            <w:tcW w:w="1750" w:type="dxa"/>
          </w:tcPr>
          <w:p w:rsidR="00FF7CB1" w:rsidRPr="00244D13" w:rsidRDefault="00FF7CB1" w:rsidP="00FF7CB1">
            <w:pPr>
              <w:rPr>
                <w:rFonts w:ascii="Times New Roman" w:hAnsi="Times New Roman" w:cs="Times New Roman"/>
                <w:bCs/>
                <w:color w:val="000000"/>
              </w:rPr>
            </w:pPr>
            <w:r w:rsidRPr="00244D13">
              <w:rPr>
                <w:rFonts w:ascii="Times New Roman" w:hAnsi="Times New Roman" w:cs="Times New Roman"/>
                <w:bCs/>
                <w:color w:val="000000"/>
              </w:rPr>
              <w:t>2009. évi LXXVI. törvény,</w:t>
            </w:r>
          </w:p>
          <w:p w:rsidR="00FF7CB1" w:rsidRPr="00244D13" w:rsidRDefault="00FF7CB1" w:rsidP="00FF7CB1">
            <w:pPr>
              <w:rPr>
                <w:rFonts w:ascii="Times New Roman" w:hAnsi="Times New Roman" w:cs="Times New Roman"/>
                <w:bCs/>
                <w:color w:val="000000"/>
              </w:rPr>
            </w:pPr>
            <w:r w:rsidRPr="00244D13">
              <w:rPr>
                <w:rFonts w:ascii="Times New Roman" w:hAnsi="Times New Roman" w:cs="Times New Roman"/>
                <w:bCs/>
                <w:color w:val="000000"/>
              </w:rPr>
              <w:t>2005. évi CLXIV. törvény</w:t>
            </w:r>
            <w:r>
              <w:rPr>
                <w:rFonts w:ascii="Times New Roman" w:hAnsi="Times New Roman" w:cs="Times New Roman"/>
                <w:bCs/>
                <w:color w:val="000000"/>
              </w:rPr>
              <w:t>,</w:t>
            </w:r>
          </w:p>
          <w:p w:rsidR="00FF7CB1" w:rsidRPr="00244D13" w:rsidRDefault="00FF7CB1" w:rsidP="00FF7CB1">
            <w:pPr>
              <w:pStyle w:val="Cmsor1"/>
              <w:shd w:val="clear" w:color="auto" w:fill="FFFFFF"/>
              <w:spacing w:before="0" w:beforeAutospacing="0" w:after="0" w:afterAutospacing="0"/>
              <w:outlineLvl w:val="0"/>
              <w:rPr>
                <w:rFonts w:eastAsiaTheme="minorHAnsi"/>
                <w:b w:val="0"/>
                <w:color w:val="000000"/>
                <w:kern w:val="0"/>
                <w:sz w:val="22"/>
                <w:szCs w:val="22"/>
                <w:lang w:eastAsia="en-US"/>
              </w:rPr>
            </w:pPr>
            <w:r w:rsidRPr="00244D13">
              <w:rPr>
                <w:rFonts w:eastAsiaTheme="minorHAnsi"/>
                <w:b w:val="0"/>
                <w:color w:val="000000"/>
                <w:kern w:val="0"/>
                <w:sz w:val="22"/>
                <w:szCs w:val="22"/>
                <w:lang w:eastAsia="en-US"/>
              </w:rPr>
              <w:t>239/2009. (X. 20.) Korm. rendelet</w:t>
            </w:r>
          </w:p>
          <w:p w:rsidR="00FF7CB1" w:rsidRPr="00F43347" w:rsidRDefault="00FF7CB1" w:rsidP="00FF7CB1">
            <w:pPr>
              <w:rPr>
                <w:rFonts w:ascii="Times New Roman" w:hAnsi="Times New Roman" w:cs="Times New Roman"/>
                <w:bCs/>
                <w:color w:val="000000"/>
              </w:rPr>
            </w:pPr>
          </w:p>
        </w:tc>
        <w:tc>
          <w:tcPr>
            <w:tcW w:w="1549" w:type="dxa"/>
          </w:tcPr>
          <w:p w:rsidR="00FF7CB1" w:rsidRPr="00F43347" w:rsidRDefault="00FF7CB1" w:rsidP="00FF7CB1">
            <w:pPr>
              <w:rPr>
                <w:rFonts w:ascii="Times New Roman" w:hAnsi="Times New Roman" w:cs="Times New Roman"/>
              </w:rPr>
            </w:pPr>
            <w:hyperlink r:id="rId34" w:history="1">
              <w:r>
                <w:rPr>
                  <w:rStyle w:val="Hiperhivatkozs"/>
                </w:rPr>
                <w:t>https://net.jogtar.hu/jogszabaly?docid=A0900239.KOR</w:t>
              </w:r>
            </w:hyperlink>
          </w:p>
        </w:tc>
        <w:tc>
          <w:tcPr>
            <w:tcW w:w="1549" w:type="dxa"/>
          </w:tcPr>
          <w:p w:rsidR="00FF7CB1" w:rsidRDefault="00FF7CB1" w:rsidP="00FF7CB1">
            <w:hyperlink r:id="rId35" w:history="1">
              <w:r>
                <w:rPr>
                  <w:rStyle w:val="Hiperhivatkozs"/>
                </w:rPr>
                <w:t>http://kormanyablak.hu/hu/feladatkorok/181/JEGYZ00642</w:t>
              </w:r>
            </w:hyperlink>
          </w:p>
        </w:tc>
      </w:tr>
      <w:tr w:rsidR="00FF7CB1" w:rsidRPr="00F43347" w:rsidTr="00FF7CB1">
        <w:tc>
          <w:tcPr>
            <w:tcW w:w="2146" w:type="dxa"/>
          </w:tcPr>
          <w:p w:rsidR="00FF7CB1" w:rsidRDefault="00FF7CB1" w:rsidP="00FF7CB1">
            <w:pPr>
              <w:rPr>
                <w:rFonts w:ascii="Times New Roman" w:hAnsi="Times New Roman" w:cs="Times New Roman"/>
              </w:rPr>
            </w:pPr>
            <w:r>
              <w:rPr>
                <w:rFonts w:ascii="Times New Roman" w:hAnsi="Times New Roman" w:cs="Times New Roman"/>
              </w:rPr>
              <w:t>5.3. Rendezvények igazgatása</w:t>
            </w:r>
          </w:p>
        </w:tc>
        <w:tc>
          <w:tcPr>
            <w:tcW w:w="1680" w:type="dxa"/>
          </w:tcPr>
          <w:p w:rsidR="00FF7CB1" w:rsidRPr="00F43347" w:rsidRDefault="00FF7CB1" w:rsidP="00FF7CB1">
            <w:pPr>
              <w:rPr>
                <w:rFonts w:ascii="Times New Roman" w:hAnsi="Times New Roman" w:cs="Times New Roman"/>
              </w:rPr>
            </w:pPr>
            <w:r>
              <w:rPr>
                <w:rFonts w:ascii="Times New Roman" w:hAnsi="Times New Roman" w:cs="Times New Roman"/>
              </w:rPr>
              <w:t>Jegyző</w:t>
            </w:r>
          </w:p>
        </w:tc>
        <w:tc>
          <w:tcPr>
            <w:tcW w:w="1555" w:type="dxa"/>
          </w:tcPr>
          <w:p w:rsidR="00FF7CB1" w:rsidRPr="00F43347" w:rsidRDefault="00FF7CB1" w:rsidP="00FF7CB1">
            <w:pPr>
              <w:rPr>
                <w:rFonts w:ascii="Times New Roman" w:hAnsi="Times New Roman" w:cs="Times New Roman"/>
              </w:rPr>
            </w:pPr>
            <w:r>
              <w:rPr>
                <w:rFonts w:ascii="Times New Roman" w:hAnsi="Times New Roman" w:cs="Times New Roman"/>
              </w:rPr>
              <w:t xml:space="preserve"> -</w:t>
            </w:r>
          </w:p>
        </w:tc>
        <w:tc>
          <w:tcPr>
            <w:tcW w:w="1533" w:type="dxa"/>
          </w:tcPr>
          <w:p w:rsidR="00FF7CB1" w:rsidRPr="00F43347" w:rsidRDefault="00FF7CB1" w:rsidP="00FF7CB1">
            <w:pPr>
              <w:rPr>
                <w:rFonts w:ascii="Times New Roman" w:hAnsi="Times New Roman" w:cs="Times New Roman"/>
              </w:rPr>
            </w:pPr>
            <w:r w:rsidRPr="00F43347">
              <w:rPr>
                <w:rFonts w:ascii="Times New Roman" w:hAnsi="Times New Roman" w:cs="Times New Roman"/>
              </w:rPr>
              <w:t>Bábolna</w:t>
            </w:r>
          </w:p>
        </w:tc>
        <w:tc>
          <w:tcPr>
            <w:tcW w:w="2430" w:type="dxa"/>
          </w:tcPr>
          <w:p w:rsidR="00FF7CB1" w:rsidRDefault="00FF7CB1" w:rsidP="00FF7CB1">
            <w:pPr>
              <w:spacing w:after="20"/>
              <w:jc w:val="both"/>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 xml:space="preserve">illetékbélyeg, aláírási címpéldány, egyéni vállalkozás igazolása, külön engedély (opcionális), </w:t>
            </w:r>
          </w:p>
          <w:p w:rsidR="00FF7CB1" w:rsidRPr="00244D13" w:rsidRDefault="00FF7CB1" w:rsidP="00FF7CB1">
            <w:pPr>
              <w:shd w:val="clear" w:color="auto" w:fill="FFFFFF"/>
              <w:jc w:val="both"/>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biztonsági terv</w:t>
            </w:r>
            <w:r w:rsidRPr="00244D13">
              <w:rPr>
                <w:rFonts w:ascii="Times New Roman" w:eastAsia="Times New Roman" w:hAnsi="Times New Roman" w:cs="Times New Roman"/>
                <w:color w:val="000000"/>
                <w:lang w:eastAsia="hu-HU"/>
              </w:rPr>
              <w:t>,</w:t>
            </w:r>
          </w:p>
          <w:p w:rsidR="00FF7CB1" w:rsidRPr="00244D13" w:rsidRDefault="00FF7CB1" w:rsidP="00FF7CB1">
            <w:pPr>
              <w:shd w:val="clear" w:color="auto" w:fill="FFFFFF"/>
              <w:jc w:val="both"/>
              <w:rPr>
                <w:rFonts w:ascii="Times New Roman" w:eastAsia="Times New Roman" w:hAnsi="Times New Roman" w:cs="Times New Roman"/>
                <w:color w:val="000000"/>
                <w:lang w:eastAsia="hu-HU"/>
              </w:rPr>
            </w:pPr>
            <w:r w:rsidRPr="00244D13">
              <w:rPr>
                <w:rFonts w:ascii="Times New Roman" w:eastAsia="Times New Roman" w:hAnsi="Times New Roman" w:cs="Times New Roman"/>
                <w:color w:val="000000"/>
                <w:lang w:eastAsia="hu-HU"/>
              </w:rPr>
              <w:t xml:space="preserve">mennyiben ezt külön jogszabály kötelezővé </w:t>
            </w:r>
            <w:r>
              <w:rPr>
                <w:rFonts w:ascii="Times New Roman" w:eastAsia="Times New Roman" w:hAnsi="Times New Roman" w:cs="Times New Roman"/>
                <w:color w:val="000000"/>
                <w:lang w:eastAsia="hu-HU"/>
              </w:rPr>
              <w:t>teszi, a tűzvédelmi szabályzat</w:t>
            </w:r>
            <w:r w:rsidRPr="00244D13">
              <w:rPr>
                <w:rFonts w:ascii="Times New Roman" w:eastAsia="Times New Roman" w:hAnsi="Times New Roman" w:cs="Times New Roman"/>
                <w:color w:val="000000"/>
                <w:lang w:eastAsia="hu-HU"/>
              </w:rPr>
              <w:t>,</w:t>
            </w:r>
          </w:p>
          <w:p w:rsidR="00FF7CB1" w:rsidRPr="00F43347" w:rsidRDefault="00FF7CB1" w:rsidP="00FF7CB1">
            <w:pPr>
              <w:spacing w:after="20"/>
              <w:jc w:val="both"/>
              <w:rPr>
                <w:rFonts w:ascii="Times New Roman" w:eastAsia="Times New Roman" w:hAnsi="Times New Roman" w:cs="Times New Roman"/>
                <w:color w:val="000000"/>
                <w:lang w:eastAsia="hu-HU"/>
              </w:rPr>
            </w:pPr>
          </w:p>
        </w:tc>
        <w:tc>
          <w:tcPr>
            <w:tcW w:w="1750" w:type="dxa"/>
          </w:tcPr>
          <w:p w:rsidR="00FF7CB1" w:rsidRPr="00244D13" w:rsidRDefault="00FF7CB1" w:rsidP="00FF7CB1">
            <w:pPr>
              <w:rPr>
                <w:rFonts w:ascii="Times New Roman" w:hAnsi="Times New Roman" w:cs="Times New Roman"/>
                <w:bCs/>
                <w:color w:val="000000"/>
              </w:rPr>
            </w:pPr>
            <w:r w:rsidRPr="00244D13">
              <w:rPr>
                <w:rFonts w:ascii="Times New Roman" w:hAnsi="Times New Roman" w:cs="Times New Roman"/>
                <w:bCs/>
                <w:color w:val="000000"/>
              </w:rPr>
              <w:t>2009. évi LXXVI. törvény,</w:t>
            </w:r>
          </w:p>
          <w:p w:rsidR="00FF7CB1" w:rsidRPr="00244D13" w:rsidRDefault="00FF7CB1" w:rsidP="00FF7CB1">
            <w:pPr>
              <w:rPr>
                <w:rFonts w:ascii="Times New Roman" w:hAnsi="Times New Roman" w:cs="Times New Roman"/>
                <w:bCs/>
                <w:color w:val="000000"/>
              </w:rPr>
            </w:pPr>
            <w:r w:rsidRPr="00244D13">
              <w:rPr>
                <w:rFonts w:ascii="Times New Roman" w:hAnsi="Times New Roman" w:cs="Times New Roman"/>
                <w:bCs/>
                <w:color w:val="000000"/>
              </w:rPr>
              <w:t>2005. évi CLXIV. törvény</w:t>
            </w:r>
            <w:r>
              <w:rPr>
                <w:rFonts w:ascii="Times New Roman" w:hAnsi="Times New Roman" w:cs="Times New Roman"/>
                <w:bCs/>
                <w:color w:val="000000"/>
              </w:rPr>
              <w:t>,</w:t>
            </w:r>
          </w:p>
          <w:p w:rsidR="00FF7CB1" w:rsidRPr="00244D13" w:rsidRDefault="00FF7CB1" w:rsidP="00FF7CB1">
            <w:pPr>
              <w:pStyle w:val="Cmsor1"/>
              <w:shd w:val="clear" w:color="auto" w:fill="FFFFFF"/>
              <w:spacing w:before="0" w:beforeAutospacing="0" w:after="0" w:afterAutospacing="0"/>
              <w:outlineLvl w:val="0"/>
              <w:rPr>
                <w:rFonts w:eastAsiaTheme="minorHAnsi"/>
                <w:b w:val="0"/>
                <w:color w:val="000000"/>
                <w:kern w:val="0"/>
                <w:sz w:val="22"/>
                <w:szCs w:val="22"/>
                <w:lang w:eastAsia="en-US"/>
              </w:rPr>
            </w:pPr>
            <w:r w:rsidRPr="00244D13">
              <w:rPr>
                <w:rFonts w:eastAsiaTheme="minorHAnsi"/>
                <w:b w:val="0"/>
                <w:color w:val="000000"/>
                <w:kern w:val="0"/>
                <w:sz w:val="22"/>
                <w:szCs w:val="22"/>
                <w:lang w:eastAsia="en-US"/>
              </w:rPr>
              <w:t>23/2011. (III. 8.) Korm. rendelet</w:t>
            </w:r>
          </w:p>
        </w:tc>
        <w:tc>
          <w:tcPr>
            <w:tcW w:w="1549" w:type="dxa"/>
          </w:tcPr>
          <w:p w:rsidR="00FF7CB1" w:rsidRPr="00F43347" w:rsidRDefault="00FF7CB1" w:rsidP="00FF7CB1">
            <w:pPr>
              <w:rPr>
                <w:rFonts w:ascii="Times New Roman" w:hAnsi="Times New Roman" w:cs="Times New Roman"/>
              </w:rPr>
            </w:pPr>
            <w:hyperlink r:id="rId36" w:history="1">
              <w:r>
                <w:rPr>
                  <w:rStyle w:val="Hiperhivatkozs"/>
                </w:rPr>
                <w:t>https://net.jogtar.hu/jogszabaly?docid=A1100023.KOR</w:t>
              </w:r>
            </w:hyperlink>
          </w:p>
        </w:tc>
        <w:tc>
          <w:tcPr>
            <w:tcW w:w="1549" w:type="dxa"/>
          </w:tcPr>
          <w:p w:rsidR="00FF7CB1" w:rsidRDefault="00FF7CB1" w:rsidP="00FF7CB1">
            <w:hyperlink r:id="rId37" w:history="1">
              <w:r>
                <w:rPr>
                  <w:rStyle w:val="Hiperhivatkozs"/>
                </w:rPr>
                <w:t>http://kormanyablak.hu/hu/feladatkorok/114/JEGYZ00706</w:t>
              </w:r>
            </w:hyperlink>
          </w:p>
        </w:tc>
      </w:tr>
      <w:tr w:rsidR="00FF7CB1" w:rsidRPr="00F43347" w:rsidTr="00FF7CB1">
        <w:tc>
          <w:tcPr>
            <w:tcW w:w="2146" w:type="dxa"/>
          </w:tcPr>
          <w:p w:rsidR="00FF7CB1" w:rsidRDefault="00FF7CB1" w:rsidP="00FF7CB1">
            <w:pPr>
              <w:rPr>
                <w:rFonts w:ascii="Times New Roman" w:hAnsi="Times New Roman" w:cs="Times New Roman"/>
              </w:rPr>
            </w:pPr>
            <w:r>
              <w:rPr>
                <w:rFonts w:ascii="Times New Roman" w:hAnsi="Times New Roman" w:cs="Times New Roman"/>
              </w:rPr>
              <w:t>5.4. Ipari igazgatás (telepengedélyezés)</w:t>
            </w:r>
          </w:p>
        </w:tc>
        <w:tc>
          <w:tcPr>
            <w:tcW w:w="1680" w:type="dxa"/>
          </w:tcPr>
          <w:p w:rsidR="00FF7CB1" w:rsidRPr="00F43347" w:rsidRDefault="00FF7CB1" w:rsidP="00FF7CB1">
            <w:pPr>
              <w:rPr>
                <w:rFonts w:ascii="Times New Roman" w:hAnsi="Times New Roman" w:cs="Times New Roman"/>
              </w:rPr>
            </w:pPr>
            <w:r>
              <w:rPr>
                <w:rFonts w:ascii="Times New Roman" w:hAnsi="Times New Roman" w:cs="Times New Roman"/>
              </w:rPr>
              <w:t>Jegyző</w:t>
            </w:r>
          </w:p>
        </w:tc>
        <w:tc>
          <w:tcPr>
            <w:tcW w:w="1555" w:type="dxa"/>
          </w:tcPr>
          <w:p w:rsidR="00FF7CB1" w:rsidRDefault="00FF7CB1" w:rsidP="00FF7CB1">
            <w:pPr>
              <w:rPr>
                <w:rFonts w:ascii="Times New Roman" w:hAnsi="Times New Roman" w:cs="Times New Roman"/>
              </w:rPr>
            </w:pPr>
            <w:r>
              <w:rPr>
                <w:rFonts w:ascii="Times New Roman" w:hAnsi="Times New Roman" w:cs="Times New Roman"/>
              </w:rPr>
              <w:t xml:space="preserve"> </w:t>
            </w:r>
          </w:p>
        </w:tc>
        <w:tc>
          <w:tcPr>
            <w:tcW w:w="1533" w:type="dxa"/>
          </w:tcPr>
          <w:p w:rsidR="00FF7CB1" w:rsidRPr="00F43347" w:rsidRDefault="00FF7CB1" w:rsidP="00FF7CB1">
            <w:pPr>
              <w:rPr>
                <w:rFonts w:ascii="Times New Roman" w:hAnsi="Times New Roman" w:cs="Times New Roman"/>
              </w:rPr>
            </w:pPr>
            <w:r>
              <w:rPr>
                <w:rFonts w:ascii="Times New Roman" w:hAnsi="Times New Roman" w:cs="Times New Roman"/>
              </w:rPr>
              <w:t>Bábolna</w:t>
            </w:r>
          </w:p>
        </w:tc>
        <w:tc>
          <w:tcPr>
            <w:tcW w:w="2430" w:type="dxa"/>
          </w:tcPr>
          <w:p w:rsidR="00FF7CB1" w:rsidRPr="00F43347" w:rsidRDefault="00FF7CB1" w:rsidP="00FF7CB1">
            <w:pPr>
              <w:spacing w:after="20"/>
              <w:jc w:val="both"/>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illetékbélyeg, aláírási címpéldány, egyéni vállalkozás igazolása,</w:t>
            </w:r>
          </w:p>
        </w:tc>
        <w:tc>
          <w:tcPr>
            <w:tcW w:w="1750" w:type="dxa"/>
          </w:tcPr>
          <w:p w:rsidR="00FF7CB1" w:rsidRPr="00244D13" w:rsidRDefault="00FF7CB1" w:rsidP="00FF7CB1">
            <w:pPr>
              <w:rPr>
                <w:rFonts w:ascii="Times New Roman" w:hAnsi="Times New Roman" w:cs="Times New Roman"/>
                <w:bCs/>
                <w:color w:val="000000"/>
              </w:rPr>
            </w:pPr>
            <w:r w:rsidRPr="00244D13">
              <w:rPr>
                <w:rFonts w:ascii="Times New Roman" w:hAnsi="Times New Roman" w:cs="Times New Roman"/>
                <w:bCs/>
                <w:color w:val="000000"/>
              </w:rPr>
              <w:t>2009. évi LXXVI. törvény,</w:t>
            </w:r>
          </w:p>
          <w:p w:rsidR="00FF7CB1" w:rsidRPr="00244D13" w:rsidRDefault="00FF7CB1" w:rsidP="00FF7CB1">
            <w:pPr>
              <w:rPr>
                <w:rFonts w:ascii="Times New Roman" w:hAnsi="Times New Roman" w:cs="Times New Roman"/>
                <w:bCs/>
                <w:color w:val="000000"/>
              </w:rPr>
            </w:pPr>
            <w:r w:rsidRPr="00244D13">
              <w:rPr>
                <w:rFonts w:ascii="Times New Roman" w:hAnsi="Times New Roman" w:cs="Times New Roman"/>
                <w:bCs/>
                <w:color w:val="000000"/>
              </w:rPr>
              <w:t>2005. évi CLXIV. törvény</w:t>
            </w:r>
            <w:r>
              <w:rPr>
                <w:rFonts w:ascii="Times New Roman" w:hAnsi="Times New Roman" w:cs="Times New Roman"/>
                <w:bCs/>
                <w:color w:val="000000"/>
              </w:rPr>
              <w:t>,</w:t>
            </w:r>
          </w:p>
          <w:p w:rsidR="00FF7CB1" w:rsidRPr="00F43347" w:rsidRDefault="00FF7CB1" w:rsidP="00FF7CB1">
            <w:pPr>
              <w:rPr>
                <w:rFonts w:ascii="Times New Roman" w:hAnsi="Times New Roman" w:cs="Times New Roman"/>
                <w:bCs/>
                <w:color w:val="000000"/>
              </w:rPr>
            </w:pPr>
            <w:r w:rsidRPr="00471D20">
              <w:rPr>
                <w:rFonts w:ascii="Times New Roman" w:hAnsi="Times New Roman" w:cs="Times New Roman"/>
                <w:bCs/>
                <w:color w:val="000000"/>
              </w:rPr>
              <w:t>57/2013. (II. 27.) Korm. rendelet</w:t>
            </w:r>
          </w:p>
        </w:tc>
        <w:tc>
          <w:tcPr>
            <w:tcW w:w="1549" w:type="dxa"/>
          </w:tcPr>
          <w:p w:rsidR="00FF7CB1" w:rsidRPr="00F43347" w:rsidRDefault="00FF7CB1" w:rsidP="00FF7CB1">
            <w:pPr>
              <w:rPr>
                <w:rFonts w:ascii="Times New Roman" w:hAnsi="Times New Roman" w:cs="Times New Roman"/>
              </w:rPr>
            </w:pPr>
            <w:hyperlink r:id="rId38" w:history="1">
              <w:r>
                <w:rPr>
                  <w:rStyle w:val="Hiperhivatkozs"/>
                </w:rPr>
                <w:t>https://net.jogtar.hu/jogszabaly?docid=A1300057.KOR</w:t>
              </w:r>
            </w:hyperlink>
          </w:p>
        </w:tc>
        <w:tc>
          <w:tcPr>
            <w:tcW w:w="1549" w:type="dxa"/>
          </w:tcPr>
          <w:p w:rsidR="00FF7CB1" w:rsidRDefault="00FF7CB1" w:rsidP="00FF7CB1">
            <w:hyperlink r:id="rId39" w:history="1">
              <w:r>
                <w:rPr>
                  <w:rStyle w:val="Hiperhivatkozs"/>
                </w:rPr>
                <w:t>http://kormanyablak.hu/hu/feladatkorok/286/JEGYZ00646</w:t>
              </w:r>
            </w:hyperlink>
          </w:p>
          <w:p w:rsidR="00FF7CB1" w:rsidRDefault="00FF7CB1" w:rsidP="00FF7CB1">
            <w:hyperlink r:id="rId40" w:history="1">
              <w:r>
                <w:rPr>
                  <w:rStyle w:val="Hiperhivatkozs"/>
                </w:rPr>
                <w:t>http://kormanyablak.hu/hu/feladatkorok/286/JEGYZ00647</w:t>
              </w:r>
            </w:hyperlink>
          </w:p>
        </w:tc>
      </w:tr>
      <w:tr w:rsidR="00FF7CB1" w:rsidRPr="00F43347" w:rsidTr="00FF7CB1">
        <w:tc>
          <w:tcPr>
            <w:tcW w:w="12643" w:type="dxa"/>
            <w:gridSpan w:val="7"/>
          </w:tcPr>
          <w:p w:rsidR="00FF7CB1" w:rsidRPr="00994FDB" w:rsidRDefault="00FF7CB1" w:rsidP="00FF7CB1">
            <w:pPr>
              <w:rPr>
                <w:rFonts w:ascii="Times New Roman" w:hAnsi="Times New Roman" w:cs="Times New Roman"/>
                <w:b/>
              </w:rPr>
            </w:pPr>
            <w:r w:rsidRPr="00994FDB">
              <w:rPr>
                <w:rFonts w:ascii="Times New Roman" w:hAnsi="Times New Roman" w:cs="Times New Roman"/>
                <w:b/>
              </w:rPr>
              <w:t>6. Hagyatéki igazgatás</w:t>
            </w:r>
          </w:p>
        </w:tc>
        <w:tc>
          <w:tcPr>
            <w:tcW w:w="1549" w:type="dxa"/>
          </w:tcPr>
          <w:p w:rsidR="00FF7CB1" w:rsidRPr="00994FDB" w:rsidRDefault="00FF7CB1" w:rsidP="00FF7CB1">
            <w:pPr>
              <w:rPr>
                <w:rFonts w:ascii="Times New Roman" w:hAnsi="Times New Roman" w:cs="Times New Roman"/>
                <w:b/>
              </w:rPr>
            </w:pPr>
          </w:p>
        </w:tc>
      </w:tr>
      <w:tr w:rsidR="00FF7CB1" w:rsidRPr="00F43347" w:rsidTr="00FF7CB1">
        <w:tc>
          <w:tcPr>
            <w:tcW w:w="2146" w:type="dxa"/>
          </w:tcPr>
          <w:p w:rsidR="00FF7CB1" w:rsidRDefault="00FF7CB1" w:rsidP="00FF7CB1">
            <w:pPr>
              <w:rPr>
                <w:rFonts w:ascii="Times New Roman" w:hAnsi="Times New Roman" w:cs="Times New Roman"/>
              </w:rPr>
            </w:pPr>
            <w:r>
              <w:rPr>
                <w:rFonts w:ascii="Times New Roman" w:hAnsi="Times New Roman" w:cs="Times New Roman"/>
              </w:rPr>
              <w:t>6.1. Hagyatéki leltár felvétele</w:t>
            </w:r>
          </w:p>
        </w:tc>
        <w:tc>
          <w:tcPr>
            <w:tcW w:w="1680" w:type="dxa"/>
          </w:tcPr>
          <w:p w:rsidR="00FF7CB1" w:rsidRDefault="00FF7CB1" w:rsidP="00FF7CB1">
            <w:pPr>
              <w:rPr>
                <w:rFonts w:ascii="Times New Roman" w:hAnsi="Times New Roman" w:cs="Times New Roman"/>
              </w:rPr>
            </w:pPr>
            <w:r>
              <w:rPr>
                <w:rFonts w:ascii="Times New Roman" w:hAnsi="Times New Roman" w:cs="Times New Roman"/>
              </w:rPr>
              <w:t>Jegyző</w:t>
            </w:r>
          </w:p>
        </w:tc>
        <w:tc>
          <w:tcPr>
            <w:tcW w:w="1555" w:type="dxa"/>
          </w:tcPr>
          <w:p w:rsidR="00FF7CB1" w:rsidRDefault="00FF7CB1" w:rsidP="00FF7CB1">
            <w:pPr>
              <w:rPr>
                <w:rFonts w:ascii="Times New Roman" w:hAnsi="Times New Roman" w:cs="Times New Roman"/>
              </w:rPr>
            </w:pPr>
          </w:p>
        </w:tc>
        <w:tc>
          <w:tcPr>
            <w:tcW w:w="1533" w:type="dxa"/>
          </w:tcPr>
          <w:p w:rsidR="00FF7CB1" w:rsidRPr="00F43347" w:rsidRDefault="00FF7CB1" w:rsidP="00FF7CB1">
            <w:pPr>
              <w:rPr>
                <w:rFonts w:ascii="Times New Roman" w:hAnsi="Times New Roman" w:cs="Times New Roman"/>
              </w:rPr>
            </w:pPr>
            <w:r>
              <w:rPr>
                <w:rFonts w:ascii="Times New Roman" w:hAnsi="Times New Roman" w:cs="Times New Roman"/>
              </w:rPr>
              <w:t>Bábolna</w:t>
            </w:r>
          </w:p>
        </w:tc>
        <w:tc>
          <w:tcPr>
            <w:tcW w:w="2430" w:type="dxa"/>
          </w:tcPr>
          <w:p w:rsidR="00FF7CB1" w:rsidRPr="00F43347" w:rsidRDefault="00FF7CB1" w:rsidP="00FF7CB1">
            <w:pPr>
              <w:spacing w:after="20"/>
              <w:ind w:firstLine="180"/>
              <w:jc w:val="both"/>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 xml:space="preserve"> -</w:t>
            </w:r>
          </w:p>
        </w:tc>
        <w:tc>
          <w:tcPr>
            <w:tcW w:w="1750" w:type="dxa"/>
          </w:tcPr>
          <w:p w:rsidR="00FF7CB1" w:rsidRDefault="00FF7CB1" w:rsidP="00FF7CB1">
            <w:pPr>
              <w:rPr>
                <w:rFonts w:ascii="Times New Roman" w:hAnsi="Times New Roman" w:cs="Times New Roman"/>
              </w:rPr>
            </w:pPr>
            <w:r w:rsidRPr="00FF7CB1">
              <w:rPr>
                <w:rFonts w:ascii="Times New Roman" w:hAnsi="Times New Roman" w:cs="Times New Roman"/>
              </w:rPr>
              <w:t>2010. évi XXXVIII. törvény</w:t>
            </w:r>
            <w:r>
              <w:rPr>
                <w:rFonts w:ascii="Times New Roman" w:hAnsi="Times New Roman" w:cs="Times New Roman"/>
              </w:rPr>
              <w:t>,</w:t>
            </w:r>
          </w:p>
          <w:p w:rsidR="00FF7CB1" w:rsidRPr="00F43347" w:rsidRDefault="00FF7CB1" w:rsidP="00FF7CB1">
            <w:pPr>
              <w:rPr>
                <w:rFonts w:ascii="Times New Roman" w:hAnsi="Times New Roman" w:cs="Times New Roman"/>
              </w:rPr>
            </w:pPr>
            <w:r w:rsidRPr="00F43347">
              <w:rPr>
                <w:rFonts w:ascii="Times New Roman" w:hAnsi="Times New Roman" w:cs="Times New Roman"/>
              </w:rPr>
              <w:t>2016. évi CL. törvény,</w:t>
            </w:r>
          </w:p>
          <w:p w:rsidR="00FF7CB1" w:rsidRPr="00F43347" w:rsidRDefault="00FF7CB1" w:rsidP="00FF7CB1">
            <w:pPr>
              <w:rPr>
                <w:rFonts w:ascii="Times New Roman" w:hAnsi="Times New Roman" w:cs="Times New Roman"/>
                <w:bCs/>
                <w:color w:val="000000"/>
              </w:rPr>
            </w:pPr>
          </w:p>
        </w:tc>
        <w:tc>
          <w:tcPr>
            <w:tcW w:w="1549" w:type="dxa"/>
          </w:tcPr>
          <w:p w:rsidR="00FF7CB1" w:rsidRPr="00F43347" w:rsidRDefault="00FF7CB1" w:rsidP="00FF7CB1">
            <w:pPr>
              <w:rPr>
                <w:rFonts w:ascii="Times New Roman" w:hAnsi="Times New Roman" w:cs="Times New Roman"/>
              </w:rPr>
            </w:pPr>
            <w:hyperlink r:id="rId41" w:history="1">
              <w:r>
                <w:rPr>
                  <w:rStyle w:val="Hiperhivatkozs"/>
                </w:rPr>
                <w:t>https://net.jogtar.hu/jogszabaly?docid=A1000038.TV</w:t>
              </w:r>
            </w:hyperlink>
          </w:p>
        </w:tc>
        <w:tc>
          <w:tcPr>
            <w:tcW w:w="1549" w:type="dxa"/>
          </w:tcPr>
          <w:p w:rsidR="00FF7CB1" w:rsidRDefault="00FF7CB1" w:rsidP="00FF7CB1">
            <w:hyperlink r:id="rId42" w:history="1">
              <w:r>
                <w:rPr>
                  <w:rStyle w:val="Hiperhivatkozs"/>
                </w:rPr>
                <w:t>http://kormanyablak.hu/hu/feladatkorok/55/JEGYZ00505</w:t>
              </w:r>
            </w:hyperlink>
          </w:p>
        </w:tc>
      </w:tr>
      <w:tr w:rsidR="00FF7CB1" w:rsidRPr="00F43347" w:rsidTr="00FF7CB1">
        <w:tc>
          <w:tcPr>
            <w:tcW w:w="12643" w:type="dxa"/>
            <w:gridSpan w:val="7"/>
          </w:tcPr>
          <w:p w:rsidR="00FF7CB1" w:rsidRPr="00244D13" w:rsidRDefault="00FF7CB1" w:rsidP="00FF7CB1">
            <w:pPr>
              <w:rPr>
                <w:rFonts w:ascii="Times New Roman" w:hAnsi="Times New Roman" w:cs="Times New Roman"/>
                <w:b/>
              </w:rPr>
            </w:pPr>
            <w:r w:rsidRPr="00244D13">
              <w:rPr>
                <w:rFonts w:ascii="Times New Roman" w:hAnsi="Times New Roman" w:cs="Times New Roman"/>
                <w:b/>
              </w:rPr>
              <w:t>7. Birtokvédelmi igazgatás</w:t>
            </w:r>
          </w:p>
        </w:tc>
        <w:tc>
          <w:tcPr>
            <w:tcW w:w="1549" w:type="dxa"/>
          </w:tcPr>
          <w:p w:rsidR="00FF7CB1" w:rsidRPr="00244D13" w:rsidRDefault="00FF7CB1" w:rsidP="00FF7CB1">
            <w:pPr>
              <w:rPr>
                <w:rFonts w:ascii="Times New Roman" w:hAnsi="Times New Roman" w:cs="Times New Roman"/>
                <w:b/>
              </w:rPr>
            </w:pPr>
          </w:p>
        </w:tc>
      </w:tr>
      <w:tr w:rsidR="00FF7CB1" w:rsidRPr="00F43347" w:rsidTr="00FF7CB1">
        <w:tc>
          <w:tcPr>
            <w:tcW w:w="2146" w:type="dxa"/>
          </w:tcPr>
          <w:p w:rsidR="00FF7CB1" w:rsidRDefault="00FF7CB1" w:rsidP="00FF7CB1">
            <w:pPr>
              <w:rPr>
                <w:rFonts w:ascii="Times New Roman" w:hAnsi="Times New Roman" w:cs="Times New Roman"/>
              </w:rPr>
            </w:pPr>
            <w:r>
              <w:rPr>
                <w:rFonts w:ascii="Times New Roman" w:hAnsi="Times New Roman" w:cs="Times New Roman"/>
              </w:rPr>
              <w:t>7.1. Birtokvédelmi eljárások indítása</w:t>
            </w:r>
          </w:p>
        </w:tc>
        <w:tc>
          <w:tcPr>
            <w:tcW w:w="1680" w:type="dxa"/>
          </w:tcPr>
          <w:p w:rsidR="00FF7CB1" w:rsidRDefault="00FF7CB1" w:rsidP="00FF7CB1">
            <w:pPr>
              <w:rPr>
                <w:rFonts w:ascii="Times New Roman" w:hAnsi="Times New Roman" w:cs="Times New Roman"/>
              </w:rPr>
            </w:pPr>
            <w:r>
              <w:rPr>
                <w:rFonts w:ascii="Times New Roman" w:hAnsi="Times New Roman" w:cs="Times New Roman"/>
              </w:rPr>
              <w:t>Jegyző</w:t>
            </w:r>
          </w:p>
        </w:tc>
        <w:tc>
          <w:tcPr>
            <w:tcW w:w="1555" w:type="dxa"/>
          </w:tcPr>
          <w:p w:rsidR="00FF7CB1" w:rsidRDefault="00FF7CB1" w:rsidP="00FF7CB1">
            <w:pPr>
              <w:rPr>
                <w:rFonts w:ascii="Times New Roman" w:hAnsi="Times New Roman" w:cs="Times New Roman"/>
              </w:rPr>
            </w:pPr>
          </w:p>
        </w:tc>
        <w:tc>
          <w:tcPr>
            <w:tcW w:w="1533" w:type="dxa"/>
          </w:tcPr>
          <w:p w:rsidR="00FF7CB1" w:rsidRPr="00F43347" w:rsidRDefault="00FF7CB1" w:rsidP="00FF7CB1">
            <w:pPr>
              <w:rPr>
                <w:rFonts w:ascii="Times New Roman" w:hAnsi="Times New Roman" w:cs="Times New Roman"/>
              </w:rPr>
            </w:pPr>
            <w:r>
              <w:rPr>
                <w:rFonts w:ascii="Times New Roman" w:hAnsi="Times New Roman" w:cs="Times New Roman"/>
              </w:rPr>
              <w:t>Bábolna</w:t>
            </w:r>
          </w:p>
        </w:tc>
        <w:tc>
          <w:tcPr>
            <w:tcW w:w="2430" w:type="dxa"/>
          </w:tcPr>
          <w:p w:rsidR="00FF7CB1" w:rsidRPr="00FF7CB1" w:rsidRDefault="00FF7CB1" w:rsidP="00FF7CB1">
            <w:pPr>
              <w:rPr>
                <w:rFonts w:ascii="Times New Roman" w:hAnsi="Times New Roman" w:cs="Times New Roman"/>
              </w:rPr>
            </w:pPr>
            <w:r w:rsidRPr="00FF7CB1">
              <w:rPr>
                <w:rFonts w:ascii="Times New Roman" w:hAnsi="Times New Roman" w:cs="Times New Roman"/>
              </w:rPr>
              <w:t>birtokvédelmet kérő benyújtja a kérelemben foglaltak igazolására szolgáló bizonyítékokat, és képviselő eljárása esetén csatolja a meghatalmazást.</w:t>
            </w:r>
          </w:p>
        </w:tc>
        <w:tc>
          <w:tcPr>
            <w:tcW w:w="1750" w:type="dxa"/>
          </w:tcPr>
          <w:p w:rsidR="00FF7CB1" w:rsidRPr="00FF7CB1" w:rsidRDefault="00FF7CB1" w:rsidP="00FF7CB1">
            <w:pPr>
              <w:rPr>
                <w:rFonts w:ascii="Times New Roman" w:hAnsi="Times New Roman" w:cs="Times New Roman"/>
              </w:rPr>
            </w:pPr>
            <w:r w:rsidRPr="00FF7CB1">
              <w:rPr>
                <w:rFonts w:ascii="Times New Roman" w:hAnsi="Times New Roman" w:cs="Times New Roman"/>
              </w:rPr>
              <w:t>2013. évi V. törvény</w:t>
            </w:r>
            <w:r w:rsidRPr="00FF7CB1">
              <w:rPr>
                <w:rFonts w:ascii="Times New Roman" w:hAnsi="Times New Roman" w:cs="Times New Roman"/>
              </w:rPr>
              <w:br/>
              <w:t>17/2015. (II. 16.) Korm. rendelet</w:t>
            </w:r>
          </w:p>
        </w:tc>
        <w:tc>
          <w:tcPr>
            <w:tcW w:w="1549" w:type="dxa"/>
          </w:tcPr>
          <w:p w:rsidR="00FF7CB1" w:rsidRPr="00F43347" w:rsidRDefault="00FF7CB1" w:rsidP="00FF7CB1">
            <w:pPr>
              <w:rPr>
                <w:rFonts w:ascii="Times New Roman" w:hAnsi="Times New Roman" w:cs="Times New Roman"/>
              </w:rPr>
            </w:pPr>
            <w:hyperlink r:id="rId43" w:history="1">
              <w:r>
                <w:rPr>
                  <w:rStyle w:val="Hiperhivatkozs"/>
                </w:rPr>
                <w:t>https://net.jogtar.hu/jogszabaly?docid=A1500017.KOR</w:t>
              </w:r>
            </w:hyperlink>
          </w:p>
        </w:tc>
        <w:tc>
          <w:tcPr>
            <w:tcW w:w="1549" w:type="dxa"/>
          </w:tcPr>
          <w:p w:rsidR="00FF7CB1" w:rsidRDefault="00FF7CB1" w:rsidP="00FF7CB1">
            <w:hyperlink r:id="rId44" w:history="1">
              <w:r>
                <w:rPr>
                  <w:rStyle w:val="Hiperhivatkozs"/>
                </w:rPr>
                <w:t>http://kormanyablak.hu/hu/feladatkorok/27/JEGYZ00501</w:t>
              </w:r>
            </w:hyperlink>
          </w:p>
        </w:tc>
      </w:tr>
      <w:tr w:rsidR="00FF7CB1" w:rsidRPr="00F43347" w:rsidTr="00FF7CB1">
        <w:tc>
          <w:tcPr>
            <w:tcW w:w="12643" w:type="dxa"/>
            <w:gridSpan w:val="7"/>
          </w:tcPr>
          <w:p w:rsidR="00FF7CB1" w:rsidRPr="00471D20" w:rsidRDefault="00FF7CB1" w:rsidP="00FF7CB1">
            <w:pPr>
              <w:rPr>
                <w:rFonts w:ascii="Times New Roman" w:hAnsi="Times New Roman" w:cs="Times New Roman"/>
                <w:b/>
              </w:rPr>
            </w:pPr>
            <w:r w:rsidRPr="00471D20">
              <w:rPr>
                <w:rFonts w:ascii="Times New Roman" w:hAnsi="Times New Roman" w:cs="Times New Roman"/>
                <w:b/>
              </w:rPr>
              <w:t>8. Állatvédelmi igazgatás</w:t>
            </w:r>
          </w:p>
        </w:tc>
        <w:tc>
          <w:tcPr>
            <w:tcW w:w="1549" w:type="dxa"/>
          </w:tcPr>
          <w:p w:rsidR="00FF7CB1" w:rsidRPr="00471D20" w:rsidRDefault="00FF7CB1" w:rsidP="00FF7CB1">
            <w:pPr>
              <w:rPr>
                <w:rFonts w:ascii="Times New Roman" w:hAnsi="Times New Roman" w:cs="Times New Roman"/>
                <w:b/>
              </w:rPr>
            </w:pPr>
          </w:p>
        </w:tc>
      </w:tr>
      <w:tr w:rsidR="00FF7CB1" w:rsidRPr="00F43347" w:rsidTr="00FF7CB1">
        <w:tc>
          <w:tcPr>
            <w:tcW w:w="2146" w:type="dxa"/>
          </w:tcPr>
          <w:p w:rsidR="00FF7CB1" w:rsidRDefault="00FF7CB1" w:rsidP="00FF7CB1">
            <w:pPr>
              <w:rPr>
                <w:rFonts w:ascii="Times New Roman" w:hAnsi="Times New Roman" w:cs="Times New Roman"/>
              </w:rPr>
            </w:pPr>
          </w:p>
        </w:tc>
        <w:tc>
          <w:tcPr>
            <w:tcW w:w="1680" w:type="dxa"/>
          </w:tcPr>
          <w:p w:rsidR="00FF7CB1" w:rsidRDefault="00FF7CB1" w:rsidP="00FF7CB1">
            <w:pPr>
              <w:rPr>
                <w:rFonts w:ascii="Times New Roman" w:hAnsi="Times New Roman" w:cs="Times New Roman"/>
              </w:rPr>
            </w:pPr>
            <w:r>
              <w:rPr>
                <w:rFonts w:ascii="Times New Roman" w:hAnsi="Times New Roman" w:cs="Times New Roman"/>
              </w:rPr>
              <w:t>Jegyző</w:t>
            </w:r>
          </w:p>
        </w:tc>
        <w:tc>
          <w:tcPr>
            <w:tcW w:w="1555" w:type="dxa"/>
          </w:tcPr>
          <w:p w:rsidR="00FF7CB1" w:rsidRDefault="00FF7CB1" w:rsidP="00FF7CB1">
            <w:pPr>
              <w:rPr>
                <w:rFonts w:ascii="Times New Roman" w:hAnsi="Times New Roman" w:cs="Times New Roman"/>
              </w:rPr>
            </w:pPr>
          </w:p>
        </w:tc>
        <w:tc>
          <w:tcPr>
            <w:tcW w:w="1533" w:type="dxa"/>
          </w:tcPr>
          <w:p w:rsidR="00FF7CB1" w:rsidRPr="00F43347" w:rsidRDefault="00FF7CB1" w:rsidP="00FF7CB1">
            <w:pPr>
              <w:rPr>
                <w:rFonts w:ascii="Times New Roman" w:hAnsi="Times New Roman" w:cs="Times New Roman"/>
              </w:rPr>
            </w:pPr>
            <w:r>
              <w:rPr>
                <w:rFonts w:ascii="Times New Roman" w:hAnsi="Times New Roman" w:cs="Times New Roman"/>
              </w:rPr>
              <w:t>Bábolna</w:t>
            </w:r>
          </w:p>
        </w:tc>
        <w:tc>
          <w:tcPr>
            <w:tcW w:w="2430" w:type="dxa"/>
          </w:tcPr>
          <w:p w:rsidR="00FF7CB1" w:rsidRPr="00FF7CB1" w:rsidRDefault="00FF7CB1" w:rsidP="00FF7CB1">
            <w:pPr>
              <w:spacing w:after="20"/>
              <w:ind w:firstLine="180"/>
              <w:jc w:val="both"/>
              <w:rPr>
                <w:rFonts w:ascii="Times New Roman" w:hAnsi="Times New Roman" w:cs="Times New Roman"/>
              </w:rPr>
            </w:pPr>
          </w:p>
        </w:tc>
        <w:tc>
          <w:tcPr>
            <w:tcW w:w="1750" w:type="dxa"/>
          </w:tcPr>
          <w:p w:rsidR="00FF7CB1" w:rsidRPr="00FF7CB1" w:rsidRDefault="00FF7CB1" w:rsidP="00FF7CB1">
            <w:pPr>
              <w:rPr>
                <w:rFonts w:ascii="Times New Roman" w:hAnsi="Times New Roman" w:cs="Times New Roman"/>
              </w:rPr>
            </w:pPr>
            <w:r w:rsidRPr="00FF7CB1">
              <w:rPr>
                <w:rFonts w:ascii="Times New Roman" w:hAnsi="Times New Roman" w:cs="Times New Roman"/>
              </w:rPr>
              <w:t>1998. évi XXVIII. törvény</w:t>
            </w:r>
            <w:r>
              <w:rPr>
                <w:rFonts w:ascii="Times New Roman" w:hAnsi="Times New Roman" w:cs="Times New Roman"/>
              </w:rPr>
              <w:t>,</w:t>
            </w:r>
          </w:p>
          <w:p w:rsidR="00FF7CB1" w:rsidRPr="00FF7CB1" w:rsidRDefault="00FF7CB1" w:rsidP="00FF7CB1">
            <w:pPr>
              <w:rPr>
                <w:rFonts w:ascii="Times New Roman" w:hAnsi="Times New Roman" w:cs="Times New Roman"/>
              </w:rPr>
            </w:pPr>
            <w:r w:rsidRPr="00FF7CB1">
              <w:rPr>
                <w:rFonts w:ascii="Times New Roman" w:hAnsi="Times New Roman" w:cs="Times New Roman"/>
              </w:rPr>
              <w:t>2016. évi CL. törvény,</w:t>
            </w:r>
          </w:p>
          <w:p w:rsidR="00FF7CB1" w:rsidRPr="00FF7CB1" w:rsidRDefault="00FF7CB1" w:rsidP="00FF7CB1">
            <w:pPr>
              <w:rPr>
                <w:rFonts w:ascii="Times New Roman" w:hAnsi="Times New Roman" w:cs="Times New Roman"/>
              </w:rPr>
            </w:pPr>
          </w:p>
        </w:tc>
        <w:tc>
          <w:tcPr>
            <w:tcW w:w="1549" w:type="dxa"/>
          </w:tcPr>
          <w:p w:rsidR="00FF7CB1" w:rsidRPr="00F43347" w:rsidRDefault="00FF7CB1" w:rsidP="00FF7CB1">
            <w:pPr>
              <w:rPr>
                <w:rFonts w:ascii="Times New Roman" w:hAnsi="Times New Roman" w:cs="Times New Roman"/>
              </w:rPr>
            </w:pPr>
            <w:hyperlink r:id="rId45" w:history="1">
              <w:r>
                <w:rPr>
                  <w:rStyle w:val="Hiperhivatkozs"/>
                </w:rPr>
                <w:t>https://net.jogtar.hu/jogszabaly?docid=99800028.TV</w:t>
              </w:r>
            </w:hyperlink>
          </w:p>
        </w:tc>
        <w:tc>
          <w:tcPr>
            <w:tcW w:w="1549" w:type="dxa"/>
          </w:tcPr>
          <w:p w:rsidR="00FF7CB1" w:rsidRPr="00F43347" w:rsidRDefault="00FF7CB1" w:rsidP="00FF7CB1">
            <w:pPr>
              <w:rPr>
                <w:rFonts w:ascii="Times New Roman" w:hAnsi="Times New Roman" w:cs="Times New Roman"/>
              </w:rPr>
            </w:pPr>
            <w:hyperlink r:id="rId46" w:history="1">
              <w:r>
                <w:rPr>
                  <w:rStyle w:val="Hiperhivatkozs"/>
                </w:rPr>
                <w:t>http://kormanyablak.hu/hu/feladatkorok/178/JEGYZ00215</w:t>
              </w:r>
            </w:hyperlink>
          </w:p>
        </w:tc>
      </w:tr>
      <w:tr w:rsidR="00FF7CB1" w:rsidRPr="00F43347" w:rsidTr="00FF7CB1">
        <w:tc>
          <w:tcPr>
            <w:tcW w:w="12643" w:type="dxa"/>
            <w:gridSpan w:val="7"/>
          </w:tcPr>
          <w:p w:rsidR="00FF7CB1" w:rsidRPr="00471D20" w:rsidRDefault="00FF7CB1" w:rsidP="00FF7CB1">
            <w:pPr>
              <w:rPr>
                <w:rFonts w:ascii="Times New Roman" w:hAnsi="Times New Roman" w:cs="Times New Roman"/>
                <w:b/>
              </w:rPr>
            </w:pPr>
            <w:r w:rsidRPr="00471D20">
              <w:rPr>
                <w:rFonts w:ascii="Times New Roman" w:hAnsi="Times New Roman" w:cs="Times New Roman"/>
                <w:b/>
              </w:rPr>
              <w:t>9. Műszaki igazgatás</w:t>
            </w:r>
          </w:p>
        </w:tc>
        <w:tc>
          <w:tcPr>
            <w:tcW w:w="1549" w:type="dxa"/>
          </w:tcPr>
          <w:p w:rsidR="00FF7CB1" w:rsidRPr="00471D20" w:rsidRDefault="00FF7CB1" w:rsidP="00FF7CB1">
            <w:pPr>
              <w:rPr>
                <w:rFonts w:ascii="Times New Roman" w:hAnsi="Times New Roman" w:cs="Times New Roman"/>
                <w:b/>
              </w:rPr>
            </w:pPr>
          </w:p>
        </w:tc>
      </w:tr>
      <w:tr w:rsidR="00FF7CB1" w:rsidRPr="00F43347" w:rsidTr="00FF7CB1">
        <w:tc>
          <w:tcPr>
            <w:tcW w:w="2146" w:type="dxa"/>
          </w:tcPr>
          <w:p w:rsidR="00FF7CB1" w:rsidRDefault="00FF7CB1" w:rsidP="00FF7CB1">
            <w:pPr>
              <w:rPr>
                <w:rFonts w:ascii="Times New Roman" w:hAnsi="Times New Roman" w:cs="Times New Roman"/>
              </w:rPr>
            </w:pPr>
            <w:r>
              <w:rPr>
                <w:rFonts w:ascii="Times New Roman" w:hAnsi="Times New Roman" w:cs="Times New Roman"/>
              </w:rPr>
              <w:t>9.1. Településképi bejelentési eljárás</w:t>
            </w:r>
          </w:p>
        </w:tc>
        <w:tc>
          <w:tcPr>
            <w:tcW w:w="1680" w:type="dxa"/>
          </w:tcPr>
          <w:p w:rsidR="00FF7CB1" w:rsidRDefault="00FF7CB1" w:rsidP="00FF7CB1">
            <w:pPr>
              <w:rPr>
                <w:rFonts w:ascii="Times New Roman" w:hAnsi="Times New Roman" w:cs="Times New Roman"/>
              </w:rPr>
            </w:pPr>
            <w:r>
              <w:rPr>
                <w:rFonts w:ascii="Times New Roman" w:hAnsi="Times New Roman" w:cs="Times New Roman"/>
              </w:rPr>
              <w:t>Polgármester</w:t>
            </w:r>
          </w:p>
        </w:tc>
        <w:tc>
          <w:tcPr>
            <w:tcW w:w="1555" w:type="dxa"/>
          </w:tcPr>
          <w:p w:rsidR="00FF7CB1" w:rsidRDefault="00FF7CB1" w:rsidP="00FF7CB1">
            <w:pPr>
              <w:rPr>
                <w:rFonts w:ascii="Times New Roman" w:hAnsi="Times New Roman" w:cs="Times New Roman"/>
              </w:rPr>
            </w:pPr>
          </w:p>
        </w:tc>
        <w:tc>
          <w:tcPr>
            <w:tcW w:w="1533" w:type="dxa"/>
          </w:tcPr>
          <w:p w:rsidR="00FF7CB1" w:rsidRPr="00F43347" w:rsidRDefault="00FF7CB1" w:rsidP="00FF7CB1">
            <w:pPr>
              <w:rPr>
                <w:rFonts w:ascii="Times New Roman" w:hAnsi="Times New Roman" w:cs="Times New Roman"/>
              </w:rPr>
            </w:pPr>
            <w:r>
              <w:rPr>
                <w:rFonts w:ascii="Times New Roman" w:hAnsi="Times New Roman" w:cs="Times New Roman"/>
              </w:rPr>
              <w:t>Bábolna</w:t>
            </w:r>
          </w:p>
        </w:tc>
        <w:tc>
          <w:tcPr>
            <w:tcW w:w="2430" w:type="dxa"/>
          </w:tcPr>
          <w:p w:rsidR="00FF7CB1" w:rsidRPr="00F43347" w:rsidRDefault="00C864DE" w:rsidP="00FF7CB1">
            <w:pPr>
              <w:spacing w:after="20"/>
              <w:ind w:firstLine="180"/>
              <w:jc w:val="both"/>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illeték, építési tervdokumentáció</w:t>
            </w:r>
          </w:p>
        </w:tc>
        <w:tc>
          <w:tcPr>
            <w:tcW w:w="1750" w:type="dxa"/>
          </w:tcPr>
          <w:p w:rsidR="00C864DE" w:rsidRPr="00C864DE" w:rsidRDefault="00C864DE" w:rsidP="00FF7CB1">
            <w:pPr>
              <w:rPr>
                <w:rFonts w:ascii="Times New Roman" w:hAnsi="Times New Roman" w:cs="Times New Roman"/>
              </w:rPr>
            </w:pPr>
            <w:r w:rsidRPr="00C864DE">
              <w:rPr>
                <w:rFonts w:ascii="Times New Roman" w:hAnsi="Times New Roman" w:cs="Times New Roman"/>
              </w:rPr>
              <w:t>2016. évi LXXIV. törvény</w:t>
            </w:r>
            <w:r w:rsidRPr="00C864DE">
              <w:rPr>
                <w:rFonts w:ascii="Times New Roman" w:hAnsi="Times New Roman" w:cs="Times New Roman"/>
              </w:rPr>
              <w:t>,</w:t>
            </w:r>
          </w:p>
          <w:p w:rsidR="00C864DE" w:rsidRPr="00C864DE" w:rsidRDefault="00C864DE" w:rsidP="00FF7CB1">
            <w:pPr>
              <w:rPr>
                <w:rFonts w:ascii="Times New Roman" w:hAnsi="Times New Roman" w:cs="Times New Roman"/>
              </w:rPr>
            </w:pPr>
            <w:r w:rsidRPr="00C864DE">
              <w:rPr>
                <w:rFonts w:ascii="Times New Roman" w:hAnsi="Times New Roman" w:cs="Times New Roman"/>
              </w:rPr>
              <w:t>1997. évi LXXVIII. törvény</w:t>
            </w:r>
            <w:r w:rsidRPr="00C864DE">
              <w:rPr>
                <w:rFonts w:ascii="Times New Roman" w:hAnsi="Times New Roman" w:cs="Times New Roman"/>
              </w:rPr>
              <w:t>,</w:t>
            </w:r>
          </w:p>
          <w:p w:rsidR="00C864DE" w:rsidRPr="00C864DE" w:rsidRDefault="00C864DE" w:rsidP="00FF7CB1">
            <w:pPr>
              <w:rPr>
                <w:rFonts w:ascii="Times New Roman" w:hAnsi="Times New Roman" w:cs="Times New Roman"/>
              </w:rPr>
            </w:pPr>
            <w:r w:rsidRPr="00C864DE">
              <w:rPr>
                <w:rFonts w:ascii="Times New Roman" w:hAnsi="Times New Roman" w:cs="Times New Roman"/>
              </w:rPr>
              <w:t>314/2012. (XI. 8.) Korm. rendelet</w:t>
            </w:r>
            <w:r w:rsidRPr="00C864DE">
              <w:rPr>
                <w:rFonts w:ascii="Times New Roman" w:hAnsi="Times New Roman" w:cs="Times New Roman"/>
              </w:rPr>
              <w:t>,</w:t>
            </w:r>
          </w:p>
          <w:p w:rsidR="00FF7CB1" w:rsidRPr="00C864DE" w:rsidRDefault="00C864DE" w:rsidP="00FF7CB1">
            <w:pPr>
              <w:rPr>
                <w:rFonts w:ascii="Times New Roman" w:hAnsi="Times New Roman" w:cs="Times New Roman"/>
              </w:rPr>
            </w:pPr>
            <w:r>
              <w:rPr>
                <w:rFonts w:ascii="Times New Roman" w:hAnsi="Times New Roman" w:cs="Times New Roman"/>
              </w:rPr>
              <w:t>2016. évi CL. törvény</w:t>
            </w:r>
          </w:p>
        </w:tc>
        <w:tc>
          <w:tcPr>
            <w:tcW w:w="1549" w:type="dxa"/>
          </w:tcPr>
          <w:p w:rsidR="00FF7CB1" w:rsidRPr="00F43347" w:rsidRDefault="00C864DE" w:rsidP="00FF7CB1">
            <w:pPr>
              <w:rPr>
                <w:rFonts w:ascii="Times New Roman" w:hAnsi="Times New Roman" w:cs="Times New Roman"/>
              </w:rPr>
            </w:pPr>
            <w:hyperlink r:id="rId47" w:history="1">
              <w:r>
                <w:rPr>
                  <w:rStyle w:val="Hiperhivatkozs"/>
                </w:rPr>
                <w:t>http://njt.hu/njtonkorm.php?njtcp=eh4eg5ed0dr5eo4dt3ee4em3cj8by9cc0cc5cf8cd9cd2d</w:t>
              </w:r>
            </w:hyperlink>
          </w:p>
        </w:tc>
        <w:tc>
          <w:tcPr>
            <w:tcW w:w="1549" w:type="dxa"/>
          </w:tcPr>
          <w:p w:rsidR="00FF7CB1" w:rsidRPr="00F43347" w:rsidRDefault="00FF7CB1" w:rsidP="00FF7CB1">
            <w:pPr>
              <w:rPr>
                <w:rFonts w:ascii="Times New Roman" w:hAnsi="Times New Roman" w:cs="Times New Roman"/>
              </w:rPr>
            </w:pPr>
          </w:p>
        </w:tc>
      </w:tr>
      <w:tr w:rsidR="00FF7CB1" w:rsidRPr="00F43347" w:rsidTr="00FF7CB1">
        <w:tc>
          <w:tcPr>
            <w:tcW w:w="12643" w:type="dxa"/>
            <w:gridSpan w:val="7"/>
          </w:tcPr>
          <w:p w:rsidR="00FF7CB1" w:rsidRPr="00471D20" w:rsidRDefault="00FF7CB1" w:rsidP="00FF7CB1">
            <w:pPr>
              <w:rPr>
                <w:rFonts w:ascii="Times New Roman" w:hAnsi="Times New Roman" w:cs="Times New Roman"/>
                <w:b/>
              </w:rPr>
            </w:pPr>
            <w:r w:rsidRPr="00471D20">
              <w:rPr>
                <w:rFonts w:ascii="Times New Roman" w:hAnsi="Times New Roman" w:cs="Times New Roman"/>
                <w:b/>
              </w:rPr>
              <w:t>10. Környezetvédelmi igazgatás</w:t>
            </w:r>
          </w:p>
        </w:tc>
        <w:tc>
          <w:tcPr>
            <w:tcW w:w="1549" w:type="dxa"/>
          </w:tcPr>
          <w:p w:rsidR="00FF7CB1" w:rsidRPr="00471D20" w:rsidRDefault="00FF7CB1" w:rsidP="00FF7CB1">
            <w:pPr>
              <w:rPr>
                <w:rFonts w:ascii="Times New Roman" w:hAnsi="Times New Roman" w:cs="Times New Roman"/>
                <w:b/>
              </w:rPr>
            </w:pPr>
          </w:p>
        </w:tc>
      </w:tr>
      <w:tr w:rsidR="00C864DE" w:rsidRPr="00F43347" w:rsidTr="00E301EC">
        <w:tc>
          <w:tcPr>
            <w:tcW w:w="2146" w:type="dxa"/>
          </w:tcPr>
          <w:p w:rsidR="00C864DE" w:rsidRDefault="00C864DE" w:rsidP="00FF7CB1">
            <w:pPr>
              <w:rPr>
                <w:rFonts w:ascii="Times New Roman" w:hAnsi="Times New Roman" w:cs="Times New Roman"/>
              </w:rPr>
            </w:pPr>
            <w:r>
              <w:rPr>
                <w:rFonts w:ascii="Times New Roman" w:hAnsi="Times New Roman" w:cs="Times New Roman"/>
              </w:rPr>
              <w:t>10.1. Hulladékgazdálkodási ügyek</w:t>
            </w:r>
          </w:p>
        </w:tc>
        <w:tc>
          <w:tcPr>
            <w:tcW w:w="1680" w:type="dxa"/>
          </w:tcPr>
          <w:p w:rsidR="00C864DE" w:rsidRDefault="00C864DE" w:rsidP="00FF7CB1">
            <w:pPr>
              <w:rPr>
                <w:rFonts w:ascii="Times New Roman" w:hAnsi="Times New Roman" w:cs="Times New Roman"/>
              </w:rPr>
            </w:pPr>
            <w:r>
              <w:rPr>
                <w:rFonts w:ascii="Times New Roman" w:hAnsi="Times New Roman" w:cs="Times New Roman"/>
              </w:rPr>
              <w:t>Jegyző</w:t>
            </w:r>
          </w:p>
        </w:tc>
        <w:tc>
          <w:tcPr>
            <w:tcW w:w="1555" w:type="dxa"/>
          </w:tcPr>
          <w:p w:rsidR="00C864DE" w:rsidRDefault="00C864DE" w:rsidP="00FF7CB1">
            <w:pPr>
              <w:rPr>
                <w:rFonts w:ascii="Times New Roman" w:hAnsi="Times New Roman" w:cs="Times New Roman"/>
              </w:rPr>
            </w:pPr>
          </w:p>
        </w:tc>
        <w:tc>
          <w:tcPr>
            <w:tcW w:w="1533" w:type="dxa"/>
          </w:tcPr>
          <w:p w:rsidR="00C864DE" w:rsidRPr="00F43347" w:rsidRDefault="00C864DE" w:rsidP="00FF7CB1">
            <w:pPr>
              <w:rPr>
                <w:rFonts w:ascii="Times New Roman" w:hAnsi="Times New Roman" w:cs="Times New Roman"/>
              </w:rPr>
            </w:pPr>
            <w:r>
              <w:rPr>
                <w:rFonts w:ascii="Times New Roman" w:hAnsi="Times New Roman" w:cs="Times New Roman"/>
              </w:rPr>
              <w:t>Bábolna</w:t>
            </w:r>
          </w:p>
        </w:tc>
        <w:tc>
          <w:tcPr>
            <w:tcW w:w="2430" w:type="dxa"/>
          </w:tcPr>
          <w:p w:rsidR="00C864DE" w:rsidRPr="00F43347" w:rsidRDefault="00C864DE" w:rsidP="00FF7CB1">
            <w:pPr>
              <w:spacing w:after="20"/>
              <w:ind w:firstLine="180"/>
              <w:jc w:val="both"/>
              <w:rPr>
                <w:rFonts w:ascii="Times New Roman" w:eastAsia="Times New Roman" w:hAnsi="Times New Roman" w:cs="Times New Roman"/>
                <w:color w:val="000000"/>
                <w:lang w:eastAsia="hu-HU"/>
              </w:rPr>
            </w:pPr>
          </w:p>
        </w:tc>
        <w:tc>
          <w:tcPr>
            <w:tcW w:w="1750" w:type="dxa"/>
          </w:tcPr>
          <w:p w:rsidR="00C864DE" w:rsidRPr="00C864DE" w:rsidRDefault="00C864DE" w:rsidP="00C864DE">
            <w:pPr>
              <w:rPr>
                <w:rFonts w:ascii="Times New Roman" w:hAnsi="Times New Roman" w:cs="Times New Roman"/>
              </w:rPr>
            </w:pPr>
            <w:r w:rsidRPr="00C864DE">
              <w:rPr>
                <w:rFonts w:ascii="Times New Roman" w:hAnsi="Times New Roman" w:cs="Times New Roman"/>
              </w:rPr>
              <w:t>2012. évi CLXXXV. törvény</w:t>
            </w:r>
          </w:p>
          <w:p w:rsidR="00C864DE" w:rsidRPr="00F43347" w:rsidRDefault="00C864DE" w:rsidP="00C864DE">
            <w:pPr>
              <w:rPr>
                <w:rFonts w:ascii="Times New Roman" w:hAnsi="Times New Roman" w:cs="Times New Roman"/>
              </w:rPr>
            </w:pPr>
            <w:r w:rsidRPr="00F43347">
              <w:rPr>
                <w:rFonts w:ascii="Times New Roman" w:hAnsi="Times New Roman" w:cs="Times New Roman"/>
              </w:rPr>
              <w:t>2016. évi CL. törvény,</w:t>
            </w:r>
          </w:p>
          <w:p w:rsidR="00C864DE" w:rsidRPr="00C864DE" w:rsidRDefault="00C864DE" w:rsidP="00C864DE">
            <w:pPr>
              <w:rPr>
                <w:rFonts w:ascii="Times New Roman" w:hAnsi="Times New Roman" w:cs="Times New Roman"/>
              </w:rPr>
            </w:pPr>
            <w:r w:rsidRPr="00C864DE">
              <w:rPr>
                <w:rFonts w:ascii="Times New Roman" w:hAnsi="Times New Roman" w:cs="Times New Roman"/>
              </w:rPr>
              <w:t>271/2001. (XII. 21.) Korm. rendelet</w:t>
            </w:r>
          </w:p>
          <w:p w:rsidR="00C864DE" w:rsidRPr="00C864DE" w:rsidRDefault="00C864DE" w:rsidP="00C864DE">
            <w:pPr>
              <w:rPr>
                <w:rFonts w:ascii="Times New Roman" w:hAnsi="Times New Roman" w:cs="Times New Roman"/>
              </w:rPr>
            </w:pPr>
          </w:p>
        </w:tc>
        <w:tc>
          <w:tcPr>
            <w:tcW w:w="3098" w:type="dxa"/>
            <w:gridSpan w:val="2"/>
          </w:tcPr>
          <w:p w:rsidR="00C864DE" w:rsidRPr="00F43347" w:rsidRDefault="00C864DE" w:rsidP="00FF7CB1">
            <w:pPr>
              <w:rPr>
                <w:rFonts w:ascii="Times New Roman" w:hAnsi="Times New Roman" w:cs="Times New Roman"/>
              </w:rPr>
            </w:pPr>
            <w:hyperlink r:id="rId48" w:history="1">
              <w:r>
                <w:rPr>
                  <w:rStyle w:val="Hiperhivatkozs"/>
                </w:rPr>
                <w:t>https://net.jogtar.hu/jogszabaly?docid=A0100271.KOR</w:t>
              </w:r>
            </w:hyperlink>
          </w:p>
        </w:tc>
      </w:tr>
      <w:tr w:rsidR="00FF7CB1" w:rsidRPr="00F43347" w:rsidTr="00FF7CB1">
        <w:tc>
          <w:tcPr>
            <w:tcW w:w="2146" w:type="dxa"/>
          </w:tcPr>
          <w:p w:rsidR="00FF7CB1" w:rsidRDefault="00C864DE" w:rsidP="00FF7CB1">
            <w:pPr>
              <w:rPr>
                <w:rFonts w:ascii="Times New Roman" w:hAnsi="Times New Roman" w:cs="Times New Roman"/>
              </w:rPr>
            </w:pPr>
            <w:r>
              <w:rPr>
                <w:rFonts w:ascii="Times New Roman" w:hAnsi="Times New Roman" w:cs="Times New Roman"/>
              </w:rPr>
              <w:t>11. Mezőgazdasági igazgatás</w:t>
            </w:r>
          </w:p>
        </w:tc>
        <w:tc>
          <w:tcPr>
            <w:tcW w:w="1680" w:type="dxa"/>
          </w:tcPr>
          <w:p w:rsidR="00FF7CB1" w:rsidRDefault="00FF7CB1" w:rsidP="00FF7CB1">
            <w:pPr>
              <w:rPr>
                <w:rFonts w:ascii="Times New Roman" w:hAnsi="Times New Roman" w:cs="Times New Roman"/>
              </w:rPr>
            </w:pPr>
          </w:p>
        </w:tc>
        <w:tc>
          <w:tcPr>
            <w:tcW w:w="1555" w:type="dxa"/>
          </w:tcPr>
          <w:p w:rsidR="00FF7CB1" w:rsidRDefault="00FF7CB1" w:rsidP="00FF7CB1">
            <w:pPr>
              <w:rPr>
                <w:rFonts w:ascii="Times New Roman" w:hAnsi="Times New Roman" w:cs="Times New Roman"/>
              </w:rPr>
            </w:pPr>
          </w:p>
        </w:tc>
        <w:tc>
          <w:tcPr>
            <w:tcW w:w="1533" w:type="dxa"/>
          </w:tcPr>
          <w:p w:rsidR="00FF7CB1" w:rsidRPr="00F43347" w:rsidRDefault="00FF7CB1" w:rsidP="00FF7CB1">
            <w:pPr>
              <w:rPr>
                <w:rFonts w:ascii="Times New Roman" w:hAnsi="Times New Roman" w:cs="Times New Roman"/>
              </w:rPr>
            </w:pPr>
          </w:p>
        </w:tc>
        <w:tc>
          <w:tcPr>
            <w:tcW w:w="2430" w:type="dxa"/>
          </w:tcPr>
          <w:p w:rsidR="00FF7CB1" w:rsidRPr="00F43347" w:rsidRDefault="00FF7CB1" w:rsidP="00FF7CB1">
            <w:pPr>
              <w:spacing w:after="20"/>
              <w:ind w:firstLine="180"/>
              <w:jc w:val="both"/>
              <w:rPr>
                <w:rFonts w:ascii="Times New Roman" w:eastAsia="Times New Roman" w:hAnsi="Times New Roman" w:cs="Times New Roman"/>
                <w:color w:val="000000"/>
                <w:lang w:eastAsia="hu-HU"/>
              </w:rPr>
            </w:pPr>
          </w:p>
        </w:tc>
        <w:tc>
          <w:tcPr>
            <w:tcW w:w="1750" w:type="dxa"/>
          </w:tcPr>
          <w:p w:rsidR="00FF7CB1" w:rsidRPr="00F43347" w:rsidRDefault="00FF7CB1" w:rsidP="00FF7CB1">
            <w:pPr>
              <w:rPr>
                <w:rFonts w:ascii="Times New Roman" w:hAnsi="Times New Roman" w:cs="Times New Roman"/>
                <w:bCs/>
                <w:color w:val="000000"/>
              </w:rPr>
            </w:pPr>
          </w:p>
        </w:tc>
        <w:tc>
          <w:tcPr>
            <w:tcW w:w="1549" w:type="dxa"/>
          </w:tcPr>
          <w:p w:rsidR="00FF7CB1" w:rsidRPr="00F43347" w:rsidRDefault="00FF7CB1" w:rsidP="00FF7CB1">
            <w:pPr>
              <w:rPr>
                <w:rFonts w:ascii="Times New Roman" w:hAnsi="Times New Roman" w:cs="Times New Roman"/>
              </w:rPr>
            </w:pPr>
          </w:p>
        </w:tc>
        <w:tc>
          <w:tcPr>
            <w:tcW w:w="1549" w:type="dxa"/>
          </w:tcPr>
          <w:p w:rsidR="00FF7CB1" w:rsidRPr="00F43347" w:rsidRDefault="00FF7CB1" w:rsidP="00FF7CB1">
            <w:pPr>
              <w:rPr>
                <w:rFonts w:ascii="Times New Roman" w:hAnsi="Times New Roman" w:cs="Times New Roman"/>
              </w:rPr>
            </w:pPr>
          </w:p>
        </w:tc>
      </w:tr>
      <w:tr w:rsidR="00C864DE" w:rsidRPr="00F43347" w:rsidTr="00FF7CB1">
        <w:tc>
          <w:tcPr>
            <w:tcW w:w="2146" w:type="dxa"/>
          </w:tcPr>
          <w:p w:rsidR="00C864DE" w:rsidRPr="00C864DE" w:rsidRDefault="00C864DE" w:rsidP="00C864DE">
            <w:pPr>
              <w:rPr>
                <w:rFonts w:ascii="Times New Roman" w:hAnsi="Times New Roman" w:cs="Times New Roman"/>
              </w:rPr>
            </w:pPr>
            <w:r>
              <w:rPr>
                <w:rFonts w:ascii="Times New Roman" w:hAnsi="Times New Roman" w:cs="Times New Roman"/>
              </w:rPr>
              <w:t xml:space="preserve">11.1. </w:t>
            </w:r>
            <w:r w:rsidRPr="00C864DE">
              <w:rPr>
                <w:rFonts w:ascii="Times New Roman" w:hAnsi="Times New Roman" w:cs="Times New Roman"/>
              </w:rPr>
              <w:t>Méhészkedés (méhtartás) bejelentése</w:t>
            </w:r>
          </w:p>
          <w:p w:rsidR="00C864DE" w:rsidRDefault="00C864DE" w:rsidP="00C864DE">
            <w:pPr>
              <w:rPr>
                <w:rFonts w:ascii="Times New Roman" w:hAnsi="Times New Roman" w:cs="Times New Roman"/>
              </w:rPr>
            </w:pPr>
          </w:p>
        </w:tc>
        <w:tc>
          <w:tcPr>
            <w:tcW w:w="1680" w:type="dxa"/>
          </w:tcPr>
          <w:p w:rsidR="00C864DE" w:rsidRDefault="00C864DE" w:rsidP="00C864DE">
            <w:pPr>
              <w:rPr>
                <w:rFonts w:ascii="Times New Roman" w:hAnsi="Times New Roman" w:cs="Times New Roman"/>
              </w:rPr>
            </w:pPr>
            <w:r>
              <w:rPr>
                <w:rFonts w:ascii="Times New Roman" w:hAnsi="Times New Roman" w:cs="Times New Roman"/>
              </w:rPr>
              <w:t>Jegyző</w:t>
            </w:r>
          </w:p>
        </w:tc>
        <w:tc>
          <w:tcPr>
            <w:tcW w:w="1555" w:type="dxa"/>
          </w:tcPr>
          <w:p w:rsidR="00C864DE" w:rsidRDefault="00C864DE" w:rsidP="00C864DE">
            <w:pPr>
              <w:rPr>
                <w:rFonts w:ascii="Times New Roman" w:hAnsi="Times New Roman" w:cs="Times New Roman"/>
              </w:rPr>
            </w:pPr>
          </w:p>
        </w:tc>
        <w:tc>
          <w:tcPr>
            <w:tcW w:w="1533" w:type="dxa"/>
          </w:tcPr>
          <w:p w:rsidR="00C864DE" w:rsidRPr="00F43347" w:rsidRDefault="00C864DE" w:rsidP="00C864DE">
            <w:pPr>
              <w:rPr>
                <w:rFonts w:ascii="Times New Roman" w:hAnsi="Times New Roman" w:cs="Times New Roman"/>
              </w:rPr>
            </w:pPr>
            <w:r>
              <w:rPr>
                <w:rFonts w:ascii="Times New Roman" w:hAnsi="Times New Roman" w:cs="Times New Roman"/>
              </w:rPr>
              <w:t>Bábolna</w:t>
            </w:r>
          </w:p>
        </w:tc>
        <w:tc>
          <w:tcPr>
            <w:tcW w:w="2430" w:type="dxa"/>
          </w:tcPr>
          <w:p w:rsidR="00C864DE" w:rsidRPr="00F43347" w:rsidRDefault="00C864DE" w:rsidP="00C864DE">
            <w:pPr>
              <w:spacing w:after="20"/>
              <w:ind w:firstLine="180"/>
              <w:jc w:val="both"/>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 xml:space="preserve"> -</w:t>
            </w:r>
          </w:p>
        </w:tc>
        <w:tc>
          <w:tcPr>
            <w:tcW w:w="1750" w:type="dxa"/>
          </w:tcPr>
          <w:p w:rsidR="00C864DE" w:rsidRPr="00C864DE" w:rsidRDefault="00C864DE" w:rsidP="00C864DE">
            <w:pPr>
              <w:rPr>
                <w:rFonts w:ascii="Times New Roman" w:hAnsi="Times New Roman" w:cs="Times New Roman"/>
              </w:rPr>
            </w:pPr>
            <w:r w:rsidRPr="00C864DE">
              <w:rPr>
                <w:rFonts w:ascii="Times New Roman" w:hAnsi="Times New Roman" w:cs="Times New Roman"/>
              </w:rPr>
              <w:t>2016. évi LXXIV. törvény,</w:t>
            </w:r>
          </w:p>
          <w:p w:rsidR="00C864DE" w:rsidRPr="00C864DE" w:rsidRDefault="00C864DE" w:rsidP="00C864DE">
            <w:pPr>
              <w:rPr>
                <w:rFonts w:ascii="Times New Roman" w:hAnsi="Times New Roman" w:cs="Times New Roman"/>
              </w:rPr>
            </w:pPr>
            <w:r w:rsidRPr="00C864DE">
              <w:rPr>
                <w:rFonts w:ascii="Times New Roman" w:hAnsi="Times New Roman" w:cs="Times New Roman"/>
              </w:rPr>
              <w:t>15/1969. (XI. 6.) MÉM rendelet </w:t>
            </w:r>
            <w:r w:rsidRPr="00C864DE">
              <w:rPr>
                <w:rFonts w:ascii="Times New Roman" w:hAnsi="Times New Roman" w:cs="Times New Roman"/>
              </w:rPr>
              <w:t>,</w:t>
            </w:r>
          </w:p>
          <w:p w:rsidR="00C864DE" w:rsidRPr="00F43347" w:rsidRDefault="00C864DE" w:rsidP="00C864DE">
            <w:pPr>
              <w:rPr>
                <w:rFonts w:ascii="Times New Roman" w:hAnsi="Times New Roman" w:cs="Times New Roman"/>
                <w:bCs/>
                <w:color w:val="000000"/>
              </w:rPr>
            </w:pPr>
            <w:r w:rsidRPr="00C864DE">
              <w:rPr>
                <w:rFonts w:ascii="Times New Roman" w:hAnsi="Times New Roman" w:cs="Times New Roman"/>
              </w:rPr>
              <w:t>1993. évi CXIV. törvény</w:t>
            </w:r>
          </w:p>
        </w:tc>
        <w:tc>
          <w:tcPr>
            <w:tcW w:w="1549" w:type="dxa"/>
          </w:tcPr>
          <w:p w:rsidR="00C864DE" w:rsidRPr="00F43347" w:rsidRDefault="00C864DE" w:rsidP="00C864DE">
            <w:pPr>
              <w:rPr>
                <w:rFonts w:ascii="Times New Roman" w:hAnsi="Times New Roman" w:cs="Times New Roman"/>
              </w:rPr>
            </w:pPr>
            <w:hyperlink r:id="rId49" w:history="1">
              <w:r>
                <w:rPr>
                  <w:rStyle w:val="Hiperhivatkozs"/>
                </w:rPr>
                <w:t>https://net.jogtar.hu/jogszabaly?docid=A0300070.FVM</w:t>
              </w:r>
            </w:hyperlink>
          </w:p>
        </w:tc>
        <w:tc>
          <w:tcPr>
            <w:tcW w:w="1549" w:type="dxa"/>
          </w:tcPr>
          <w:p w:rsidR="00C864DE" w:rsidRPr="00F43347" w:rsidRDefault="00C864DE" w:rsidP="00C864DE">
            <w:pPr>
              <w:rPr>
                <w:rFonts w:ascii="Times New Roman" w:hAnsi="Times New Roman" w:cs="Times New Roman"/>
              </w:rPr>
            </w:pPr>
            <w:hyperlink r:id="rId50" w:history="1">
              <w:r>
                <w:rPr>
                  <w:rStyle w:val="Hiperhivatkozs"/>
                </w:rPr>
                <w:t>http://kormanyablak.hu/hu/feladatkorok/179/JEGYZ00216</w:t>
              </w:r>
            </w:hyperlink>
          </w:p>
        </w:tc>
      </w:tr>
      <w:tr w:rsidR="00485142" w:rsidRPr="00F43347" w:rsidTr="004E01CF">
        <w:tc>
          <w:tcPr>
            <w:tcW w:w="2146" w:type="dxa"/>
          </w:tcPr>
          <w:p w:rsidR="00485142" w:rsidRDefault="00485142" w:rsidP="00C864DE">
            <w:pPr>
              <w:rPr>
                <w:rFonts w:ascii="Times New Roman" w:hAnsi="Times New Roman" w:cs="Times New Roman"/>
              </w:rPr>
            </w:pPr>
            <w:r>
              <w:rPr>
                <w:rFonts w:ascii="Times New Roman" w:hAnsi="Times New Roman" w:cs="Times New Roman"/>
              </w:rPr>
              <w:t>11.2. Termőföld adásvétel/haszonbérlet kifüggesztése</w:t>
            </w:r>
          </w:p>
        </w:tc>
        <w:tc>
          <w:tcPr>
            <w:tcW w:w="1680" w:type="dxa"/>
          </w:tcPr>
          <w:p w:rsidR="00485142" w:rsidRDefault="00485142" w:rsidP="00C864DE">
            <w:pPr>
              <w:rPr>
                <w:rFonts w:ascii="Times New Roman" w:hAnsi="Times New Roman" w:cs="Times New Roman"/>
              </w:rPr>
            </w:pPr>
            <w:r>
              <w:rPr>
                <w:rFonts w:ascii="Times New Roman" w:hAnsi="Times New Roman" w:cs="Times New Roman"/>
              </w:rPr>
              <w:t>Jegyző</w:t>
            </w:r>
          </w:p>
        </w:tc>
        <w:tc>
          <w:tcPr>
            <w:tcW w:w="1555" w:type="dxa"/>
          </w:tcPr>
          <w:p w:rsidR="00485142" w:rsidRDefault="00485142" w:rsidP="00C864DE">
            <w:pPr>
              <w:rPr>
                <w:rFonts w:ascii="Times New Roman" w:hAnsi="Times New Roman" w:cs="Times New Roman"/>
              </w:rPr>
            </w:pPr>
          </w:p>
        </w:tc>
        <w:tc>
          <w:tcPr>
            <w:tcW w:w="1533" w:type="dxa"/>
          </w:tcPr>
          <w:p w:rsidR="00485142" w:rsidRPr="00F43347" w:rsidRDefault="00485142" w:rsidP="00C864DE">
            <w:pPr>
              <w:rPr>
                <w:rFonts w:ascii="Times New Roman" w:hAnsi="Times New Roman" w:cs="Times New Roman"/>
              </w:rPr>
            </w:pPr>
            <w:r>
              <w:rPr>
                <w:rFonts w:ascii="Times New Roman" w:hAnsi="Times New Roman" w:cs="Times New Roman"/>
              </w:rPr>
              <w:t>Bábolna</w:t>
            </w:r>
          </w:p>
        </w:tc>
        <w:tc>
          <w:tcPr>
            <w:tcW w:w="2430" w:type="dxa"/>
          </w:tcPr>
          <w:p w:rsidR="00485142" w:rsidRPr="00F43347" w:rsidRDefault="00485142" w:rsidP="00C864DE">
            <w:pPr>
              <w:spacing w:after="20"/>
              <w:jc w:val="both"/>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 xml:space="preserve">adásvételi/haszonbérleti szerződés, kifüggesztési kérelem, </w:t>
            </w:r>
          </w:p>
        </w:tc>
        <w:tc>
          <w:tcPr>
            <w:tcW w:w="1750" w:type="dxa"/>
          </w:tcPr>
          <w:p w:rsidR="00485142" w:rsidRPr="00C864DE" w:rsidRDefault="00485142" w:rsidP="00C864DE">
            <w:pPr>
              <w:rPr>
                <w:rFonts w:ascii="Times New Roman" w:hAnsi="Times New Roman" w:cs="Times New Roman"/>
              </w:rPr>
            </w:pPr>
            <w:r w:rsidRPr="00C864DE">
              <w:rPr>
                <w:rFonts w:ascii="Times New Roman" w:hAnsi="Times New Roman" w:cs="Times New Roman"/>
              </w:rPr>
              <w:t>2013. évi CXXII. törvény</w:t>
            </w:r>
            <w:r w:rsidRPr="00C864DE">
              <w:rPr>
                <w:rFonts w:ascii="Times New Roman" w:hAnsi="Times New Roman" w:cs="Times New Roman"/>
              </w:rPr>
              <w:t>,</w:t>
            </w:r>
          </w:p>
          <w:p w:rsidR="00485142" w:rsidRPr="00C864DE" w:rsidRDefault="00485142" w:rsidP="00C864DE">
            <w:pPr>
              <w:rPr>
                <w:rFonts w:ascii="Times New Roman" w:hAnsi="Times New Roman" w:cs="Times New Roman"/>
              </w:rPr>
            </w:pPr>
            <w:r w:rsidRPr="00C864DE">
              <w:rPr>
                <w:rFonts w:ascii="Times New Roman" w:hAnsi="Times New Roman" w:cs="Times New Roman"/>
              </w:rPr>
              <w:t>474/2013. (XII. 12.) Korm. rendelet</w:t>
            </w:r>
          </w:p>
          <w:p w:rsidR="00485142" w:rsidRPr="00C864DE" w:rsidRDefault="00485142" w:rsidP="00C864DE">
            <w:pPr>
              <w:rPr>
                <w:rFonts w:ascii="Times New Roman" w:hAnsi="Times New Roman" w:cs="Times New Roman"/>
              </w:rPr>
            </w:pPr>
          </w:p>
          <w:p w:rsidR="00485142" w:rsidRPr="00F43347" w:rsidRDefault="00485142" w:rsidP="00C864DE">
            <w:pPr>
              <w:rPr>
                <w:rFonts w:ascii="Times New Roman" w:hAnsi="Times New Roman" w:cs="Times New Roman"/>
                <w:bCs/>
                <w:color w:val="000000"/>
              </w:rPr>
            </w:pPr>
          </w:p>
        </w:tc>
        <w:tc>
          <w:tcPr>
            <w:tcW w:w="3098" w:type="dxa"/>
            <w:gridSpan w:val="2"/>
          </w:tcPr>
          <w:p w:rsidR="00485142" w:rsidRPr="00F43347" w:rsidRDefault="00485142" w:rsidP="00C864DE">
            <w:pPr>
              <w:rPr>
                <w:rFonts w:ascii="Times New Roman" w:hAnsi="Times New Roman" w:cs="Times New Roman"/>
              </w:rPr>
            </w:pPr>
            <w:hyperlink r:id="rId51" w:history="1">
              <w:r>
                <w:rPr>
                  <w:rStyle w:val="Hiperhivatkozs"/>
                </w:rPr>
                <w:t>https://net.jogtar.hu/jogszabaly?docid=A1300474.KOR</w:t>
              </w:r>
            </w:hyperlink>
          </w:p>
          <w:p w:rsidR="00485142" w:rsidRPr="00F43347" w:rsidRDefault="00485142" w:rsidP="00C864DE">
            <w:pPr>
              <w:rPr>
                <w:rFonts w:ascii="Times New Roman" w:hAnsi="Times New Roman" w:cs="Times New Roman"/>
              </w:rPr>
            </w:pPr>
          </w:p>
        </w:tc>
      </w:tr>
    </w:tbl>
    <w:p w:rsidR="00D02A3D" w:rsidRPr="00F43347" w:rsidRDefault="00D02A3D" w:rsidP="00D02A3D">
      <w:pPr>
        <w:rPr>
          <w:rFonts w:ascii="Times New Roman" w:hAnsi="Times New Roman" w:cs="Times New Roman"/>
        </w:rPr>
      </w:pPr>
    </w:p>
    <w:p w:rsidR="0041337C" w:rsidRPr="00F43347" w:rsidRDefault="0041337C" w:rsidP="0041337C">
      <w:pPr>
        <w:rPr>
          <w:rFonts w:ascii="Times New Roman" w:hAnsi="Times New Roman" w:cs="Times New Roman"/>
        </w:rPr>
      </w:pPr>
      <w:r w:rsidRPr="00F43347">
        <w:rPr>
          <w:rFonts w:ascii="Times New Roman" w:hAnsi="Times New Roman" w:cs="Times New Roman"/>
        </w:rPr>
        <w:t>A hivatali ügyfélfogadási időről az alábbiakban tájékozódhat:</w:t>
      </w:r>
    </w:p>
    <w:p w:rsidR="0041337C" w:rsidRPr="00F43347" w:rsidRDefault="00FF7CB1" w:rsidP="0041337C">
      <w:pPr>
        <w:rPr>
          <w:rFonts w:ascii="Times New Roman" w:hAnsi="Times New Roman" w:cs="Times New Roman"/>
        </w:rPr>
      </w:pPr>
      <w:hyperlink r:id="rId52" w:history="1">
        <w:r w:rsidR="0041337C" w:rsidRPr="00F43347">
          <w:rPr>
            <w:rStyle w:val="Hiperhivatkozs"/>
            <w:rFonts w:ascii="Times New Roman" w:hAnsi="Times New Roman" w:cs="Times New Roman"/>
          </w:rPr>
          <w:t>http://babolna.hu/onkormanyzat/varoshaza/</w:t>
        </w:r>
      </w:hyperlink>
    </w:p>
    <w:p w:rsidR="00670734" w:rsidRDefault="0041337C" w:rsidP="0041337C">
      <w:pPr>
        <w:rPr>
          <w:rFonts w:ascii="Times New Roman" w:hAnsi="Times New Roman" w:cs="Times New Roman"/>
        </w:rPr>
      </w:pPr>
      <w:r w:rsidRPr="00F43347">
        <w:rPr>
          <w:rFonts w:ascii="Times New Roman" w:hAnsi="Times New Roman" w:cs="Times New Roman"/>
        </w:rPr>
        <w:t>Az ügyek elintézéséhez időpontfoglalás nem szükséges.</w:t>
      </w:r>
    </w:p>
    <w:p w:rsidR="00FE7B67" w:rsidRDefault="00FE7B67" w:rsidP="0041337C">
      <w:pPr>
        <w:rPr>
          <w:rFonts w:ascii="Times New Roman" w:hAnsi="Times New Roman" w:cs="Times New Roman"/>
          <w:b/>
        </w:rPr>
      </w:pPr>
      <w:r w:rsidRPr="00FE7B67">
        <w:rPr>
          <w:rFonts w:ascii="Times New Roman" w:hAnsi="Times New Roman" w:cs="Times New Roman"/>
          <w:b/>
        </w:rPr>
        <w:t xml:space="preserve">Az elektronikusan benyújtható ügyek vonatkozásában az ügyintézés az erre a célra kialakított e-önkormányzati portálon lehetséges: </w:t>
      </w:r>
    </w:p>
    <w:p w:rsidR="00FE7B67" w:rsidRPr="00FE7B67" w:rsidRDefault="00FE7B67" w:rsidP="0041337C">
      <w:pPr>
        <w:rPr>
          <w:rFonts w:ascii="Times New Roman" w:hAnsi="Times New Roman" w:cs="Times New Roman"/>
          <w:b/>
        </w:rPr>
      </w:pPr>
      <w:hyperlink r:id="rId53" w:history="1">
        <w:r w:rsidRPr="00FE7B67">
          <w:rPr>
            <w:rStyle w:val="Hiperhivatkozs"/>
            <w:rFonts w:ascii="Times New Roman" w:hAnsi="Times New Roman" w:cs="Times New Roman"/>
            <w:b/>
          </w:rPr>
          <w:t>https://ohp-20.asp.lgov.hu/nyitolap</w:t>
        </w:r>
      </w:hyperlink>
    </w:p>
    <w:sectPr w:rsidR="00FE7B67" w:rsidRPr="00FE7B67" w:rsidSect="00994FDB">
      <w:headerReference w:type="even" r:id="rId54"/>
      <w:headerReference w:type="default" r:id="rId55"/>
      <w:footerReference w:type="even" r:id="rId56"/>
      <w:footerReference w:type="default" r:id="rId57"/>
      <w:headerReference w:type="first" r:id="rId58"/>
      <w:footerReference w:type="first" r:id="rId59"/>
      <w:pgSz w:w="16838" w:h="11906" w:orient="landscape"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CB1" w:rsidRDefault="00FF7CB1" w:rsidP="00F43347">
      <w:pPr>
        <w:spacing w:after="0" w:line="240" w:lineRule="auto"/>
      </w:pPr>
      <w:r>
        <w:separator/>
      </w:r>
    </w:p>
  </w:endnote>
  <w:endnote w:type="continuationSeparator" w:id="0">
    <w:p w:rsidR="00FF7CB1" w:rsidRDefault="00FF7CB1" w:rsidP="00F43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BDE" w:rsidRDefault="00C20BDE">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BDE" w:rsidRDefault="00C20BDE">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BDE" w:rsidRDefault="00C20BD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CB1" w:rsidRDefault="00FF7CB1" w:rsidP="00F43347">
      <w:pPr>
        <w:spacing w:after="0" w:line="240" w:lineRule="auto"/>
      </w:pPr>
      <w:r>
        <w:separator/>
      </w:r>
    </w:p>
  </w:footnote>
  <w:footnote w:type="continuationSeparator" w:id="0">
    <w:p w:rsidR="00FF7CB1" w:rsidRDefault="00FF7CB1" w:rsidP="00F43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BDE" w:rsidRDefault="00C20BDE">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Rcsostblzat"/>
      <w:tblW w:w="14192" w:type="dxa"/>
      <w:tblLayout w:type="fixed"/>
      <w:tblLook w:val="04A0" w:firstRow="1" w:lastRow="0" w:firstColumn="1" w:lastColumn="0" w:noHBand="0" w:noVBand="1"/>
    </w:tblPr>
    <w:tblGrid>
      <w:gridCol w:w="2146"/>
      <w:gridCol w:w="1680"/>
      <w:gridCol w:w="1555"/>
      <w:gridCol w:w="1533"/>
      <w:gridCol w:w="2430"/>
      <w:gridCol w:w="1750"/>
      <w:gridCol w:w="1549"/>
      <w:gridCol w:w="1549"/>
    </w:tblGrid>
    <w:tr w:rsidR="00FF7CB1" w:rsidRPr="00F43347" w:rsidTr="00FF7CB1">
      <w:tc>
        <w:tcPr>
          <w:tcW w:w="2146" w:type="dxa"/>
        </w:tcPr>
        <w:p w:rsidR="00FF7CB1" w:rsidRPr="00F43347" w:rsidRDefault="00FF7CB1" w:rsidP="00994FDB">
          <w:pPr>
            <w:jc w:val="center"/>
            <w:rPr>
              <w:rFonts w:ascii="Times New Roman" w:hAnsi="Times New Roman" w:cs="Times New Roman"/>
              <w:b/>
            </w:rPr>
          </w:pPr>
          <w:r w:rsidRPr="00F43347">
            <w:rPr>
              <w:rFonts w:ascii="Times New Roman" w:hAnsi="Times New Roman" w:cs="Times New Roman"/>
              <w:b/>
            </w:rPr>
            <w:t>Ügyfajta és eljárástípus</w:t>
          </w:r>
        </w:p>
      </w:tc>
      <w:tc>
        <w:tcPr>
          <w:tcW w:w="1680" w:type="dxa"/>
        </w:tcPr>
        <w:p w:rsidR="00FF7CB1" w:rsidRPr="00F43347" w:rsidRDefault="00FF7CB1" w:rsidP="00994FDB">
          <w:pPr>
            <w:jc w:val="center"/>
            <w:rPr>
              <w:rFonts w:ascii="Times New Roman" w:hAnsi="Times New Roman" w:cs="Times New Roman"/>
              <w:b/>
            </w:rPr>
          </w:pPr>
          <w:r w:rsidRPr="00F43347">
            <w:rPr>
              <w:rFonts w:ascii="Times New Roman" w:hAnsi="Times New Roman" w:cs="Times New Roman"/>
              <w:b/>
            </w:rPr>
            <w:t>Hatáskörrel rendelkező szerv</w:t>
          </w:r>
        </w:p>
      </w:tc>
      <w:tc>
        <w:tcPr>
          <w:tcW w:w="1555" w:type="dxa"/>
        </w:tcPr>
        <w:p w:rsidR="00FF7CB1" w:rsidRPr="00F43347" w:rsidRDefault="00FF7CB1" w:rsidP="00994FDB">
          <w:pPr>
            <w:jc w:val="center"/>
            <w:rPr>
              <w:rFonts w:ascii="Times New Roman" w:hAnsi="Times New Roman" w:cs="Times New Roman"/>
              <w:b/>
            </w:rPr>
          </w:pPr>
          <w:r w:rsidRPr="00F43347">
            <w:rPr>
              <w:rFonts w:ascii="Times New Roman" w:hAnsi="Times New Roman" w:cs="Times New Roman"/>
              <w:b/>
            </w:rPr>
            <w:t>Elsőfokú döntést hozó szerv</w:t>
          </w:r>
        </w:p>
      </w:tc>
      <w:tc>
        <w:tcPr>
          <w:tcW w:w="1533" w:type="dxa"/>
        </w:tcPr>
        <w:p w:rsidR="00FF7CB1" w:rsidRPr="00F43347" w:rsidRDefault="00FF7CB1" w:rsidP="00994FDB">
          <w:pPr>
            <w:jc w:val="center"/>
            <w:rPr>
              <w:rFonts w:ascii="Times New Roman" w:hAnsi="Times New Roman" w:cs="Times New Roman"/>
              <w:b/>
            </w:rPr>
          </w:pPr>
          <w:r w:rsidRPr="00F43347">
            <w:rPr>
              <w:rFonts w:ascii="Times New Roman" w:hAnsi="Times New Roman" w:cs="Times New Roman"/>
              <w:b/>
            </w:rPr>
            <w:t>Illetékességi terület</w:t>
          </w:r>
        </w:p>
      </w:tc>
      <w:tc>
        <w:tcPr>
          <w:tcW w:w="2430" w:type="dxa"/>
        </w:tcPr>
        <w:p w:rsidR="00FF7CB1" w:rsidRPr="00F43347" w:rsidRDefault="00FF7CB1" w:rsidP="00994FDB">
          <w:pPr>
            <w:jc w:val="center"/>
            <w:rPr>
              <w:rFonts w:ascii="Times New Roman" w:hAnsi="Times New Roman" w:cs="Times New Roman"/>
              <w:b/>
            </w:rPr>
          </w:pPr>
          <w:r w:rsidRPr="00F43347">
            <w:rPr>
              <w:rFonts w:ascii="Times New Roman" w:hAnsi="Times New Roman" w:cs="Times New Roman"/>
              <w:b/>
            </w:rPr>
            <w:t xml:space="preserve">Ügyintézéshez kapcsolódó </w:t>
          </w:r>
          <w:proofErr w:type="gramStart"/>
          <w:r w:rsidRPr="00F43347">
            <w:rPr>
              <w:rFonts w:ascii="Times New Roman" w:hAnsi="Times New Roman" w:cs="Times New Roman"/>
              <w:b/>
            </w:rPr>
            <w:t>dokumentumok</w:t>
          </w:r>
          <w:proofErr w:type="gramEnd"/>
        </w:p>
      </w:tc>
      <w:tc>
        <w:tcPr>
          <w:tcW w:w="1750" w:type="dxa"/>
        </w:tcPr>
        <w:p w:rsidR="00FF7CB1" w:rsidRPr="00F43347" w:rsidRDefault="00FF7CB1" w:rsidP="00994FDB">
          <w:pPr>
            <w:jc w:val="center"/>
            <w:rPr>
              <w:rFonts w:ascii="Times New Roman" w:hAnsi="Times New Roman" w:cs="Times New Roman"/>
              <w:b/>
            </w:rPr>
          </w:pPr>
          <w:r w:rsidRPr="00F43347">
            <w:rPr>
              <w:rFonts w:ascii="Times New Roman" w:hAnsi="Times New Roman" w:cs="Times New Roman"/>
              <w:b/>
            </w:rPr>
            <w:t>Ügytípusokhoz kapcsolódó jogszabályok jegyzéke</w:t>
          </w:r>
        </w:p>
      </w:tc>
      <w:tc>
        <w:tcPr>
          <w:tcW w:w="1549" w:type="dxa"/>
        </w:tcPr>
        <w:p w:rsidR="00FF7CB1" w:rsidRPr="00F43347" w:rsidRDefault="00FF7CB1" w:rsidP="00994FDB">
          <w:pPr>
            <w:jc w:val="center"/>
            <w:rPr>
              <w:rFonts w:ascii="Times New Roman" w:hAnsi="Times New Roman" w:cs="Times New Roman"/>
              <w:b/>
            </w:rPr>
          </w:pPr>
          <w:r>
            <w:rPr>
              <w:rFonts w:ascii="Times New Roman" w:hAnsi="Times New Roman" w:cs="Times New Roman"/>
              <w:b/>
            </w:rPr>
            <w:t>Jogszabály</w:t>
          </w:r>
          <w:r w:rsidR="00C20BDE">
            <w:rPr>
              <w:rFonts w:ascii="Times New Roman" w:hAnsi="Times New Roman" w:cs="Times New Roman"/>
              <w:b/>
            </w:rPr>
            <w:t xml:space="preserve"> </w:t>
          </w:r>
          <w:r w:rsidR="00C20BDE">
            <w:rPr>
              <w:rFonts w:ascii="Times New Roman" w:hAnsi="Times New Roman" w:cs="Times New Roman"/>
              <w:b/>
            </w:rPr>
            <w:t>elérhetősége</w:t>
          </w:r>
          <w:bookmarkStart w:id="0" w:name="_GoBack"/>
          <w:bookmarkEnd w:id="0"/>
        </w:p>
      </w:tc>
      <w:tc>
        <w:tcPr>
          <w:tcW w:w="1549" w:type="dxa"/>
        </w:tcPr>
        <w:p w:rsidR="00FF7CB1" w:rsidRPr="00F43347" w:rsidRDefault="00FF7CB1" w:rsidP="00994FDB">
          <w:pPr>
            <w:jc w:val="center"/>
            <w:rPr>
              <w:rFonts w:ascii="Times New Roman" w:hAnsi="Times New Roman" w:cs="Times New Roman"/>
              <w:b/>
            </w:rPr>
          </w:pPr>
          <w:r w:rsidRPr="00F43347">
            <w:rPr>
              <w:rFonts w:ascii="Times New Roman" w:hAnsi="Times New Roman" w:cs="Times New Roman"/>
              <w:b/>
            </w:rPr>
            <w:t>Tájékoztatás</w:t>
          </w:r>
        </w:p>
      </w:tc>
    </w:tr>
  </w:tbl>
  <w:p w:rsidR="00FF7CB1" w:rsidRDefault="00FF7CB1">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BDE" w:rsidRDefault="00C20BDE">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F4EF2"/>
    <w:multiLevelType w:val="hybridMultilevel"/>
    <w:tmpl w:val="9C62C5C4"/>
    <w:lvl w:ilvl="0" w:tplc="854C3B66">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34711E5D"/>
    <w:multiLevelType w:val="multilevel"/>
    <w:tmpl w:val="30FEF2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1B7C51"/>
    <w:multiLevelType w:val="hybridMultilevel"/>
    <w:tmpl w:val="020031D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15:restartNumberingAfterBreak="0">
    <w:nsid w:val="5EA6594B"/>
    <w:multiLevelType w:val="multilevel"/>
    <w:tmpl w:val="B348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F7F"/>
    <w:rsid w:val="00106BC8"/>
    <w:rsid w:val="00110F11"/>
    <w:rsid w:val="00244D13"/>
    <w:rsid w:val="002A30CE"/>
    <w:rsid w:val="0041337C"/>
    <w:rsid w:val="00471D20"/>
    <w:rsid w:val="00485142"/>
    <w:rsid w:val="00670734"/>
    <w:rsid w:val="008D68D8"/>
    <w:rsid w:val="00994FDB"/>
    <w:rsid w:val="009C1F7F"/>
    <w:rsid w:val="009D0732"/>
    <w:rsid w:val="00C02F64"/>
    <w:rsid w:val="00C20BDE"/>
    <w:rsid w:val="00C52844"/>
    <w:rsid w:val="00C864DE"/>
    <w:rsid w:val="00D02A3D"/>
    <w:rsid w:val="00F239DF"/>
    <w:rsid w:val="00F43347"/>
    <w:rsid w:val="00FE7B67"/>
    <w:rsid w:val="00FF7CB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E5C0A-08CA-43DE-B54A-F749BF0E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FE7B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D0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41337C"/>
    <w:pPr>
      <w:ind w:left="720"/>
      <w:contextualSpacing/>
    </w:pPr>
  </w:style>
  <w:style w:type="paragraph" w:styleId="NormlWeb">
    <w:name w:val="Normal (Web)"/>
    <w:basedOn w:val="Norml"/>
    <w:uiPriority w:val="99"/>
    <w:unhideWhenUsed/>
    <w:rsid w:val="0041337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41337C"/>
    <w:rPr>
      <w:color w:val="0000FF"/>
      <w:u w:val="single"/>
    </w:rPr>
  </w:style>
  <w:style w:type="paragraph" w:styleId="lfej">
    <w:name w:val="header"/>
    <w:basedOn w:val="Norml"/>
    <w:link w:val="lfejChar"/>
    <w:uiPriority w:val="99"/>
    <w:unhideWhenUsed/>
    <w:rsid w:val="00F43347"/>
    <w:pPr>
      <w:tabs>
        <w:tab w:val="center" w:pos="4536"/>
        <w:tab w:val="right" w:pos="9072"/>
      </w:tabs>
      <w:spacing w:after="0" w:line="240" w:lineRule="auto"/>
    </w:pPr>
  </w:style>
  <w:style w:type="character" w:customStyle="1" w:styleId="lfejChar">
    <w:name w:val="Élőfej Char"/>
    <w:basedOn w:val="Bekezdsalapbettpusa"/>
    <w:link w:val="lfej"/>
    <w:uiPriority w:val="99"/>
    <w:rsid w:val="00F43347"/>
  </w:style>
  <w:style w:type="paragraph" w:styleId="llb">
    <w:name w:val="footer"/>
    <w:basedOn w:val="Norml"/>
    <w:link w:val="llbChar"/>
    <w:uiPriority w:val="99"/>
    <w:unhideWhenUsed/>
    <w:rsid w:val="00F43347"/>
    <w:pPr>
      <w:tabs>
        <w:tab w:val="center" w:pos="4536"/>
        <w:tab w:val="right" w:pos="9072"/>
      </w:tabs>
      <w:spacing w:after="0" w:line="240" w:lineRule="auto"/>
    </w:pPr>
  </w:style>
  <w:style w:type="character" w:customStyle="1" w:styleId="llbChar">
    <w:name w:val="Élőláb Char"/>
    <w:basedOn w:val="Bekezdsalapbettpusa"/>
    <w:link w:val="llb"/>
    <w:uiPriority w:val="99"/>
    <w:rsid w:val="00F43347"/>
  </w:style>
  <w:style w:type="character" w:customStyle="1" w:styleId="Cmsor1Char">
    <w:name w:val="Címsor 1 Char"/>
    <w:basedOn w:val="Bekezdsalapbettpusa"/>
    <w:link w:val="Cmsor1"/>
    <w:uiPriority w:val="9"/>
    <w:rsid w:val="00FE7B67"/>
    <w:rPr>
      <w:rFonts w:ascii="Times New Roman" w:eastAsia="Times New Roman" w:hAnsi="Times New Roman" w:cs="Times New Roman"/>
      <w:b/>
      <w:bCs/>
      <w:kern w:val="36"/>
      <w:sz w:val="48"/>
      <w:szCs w:val="4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7739">
      <w:bodyDiv w:val="1"/>
      <w:marLeft w:val="0"/>
      <w:marRight w:val="0"/>
      <w:marTop w:val="0"/>
      <w:marBottom w:val="0"/>
      <w:divBdr>
        <w:top w:val="none" w:sz="0" w:space="0" w:color="auto"/>
        <w:left w:val="none" w:sz="0" w:space="0" w:color="auto"/>
        <w:bottom w:val="none" w:sz="0" w:space="0" w:color="auto"/>
        <w:right w:val="none" w:sz="0" w:space="0" w:color="auto"/>
      </w:divBdr>
    </w:div>
    <w:div w:id="507184593">
      <w:bodyDiv w:val="1"/>
      <w:marLeft w:val="0"/>
      <w:marRight w:val="0"/>
      <w:marTop w:val="0"/>
      <w:marBottom w:val="0"/>
      <w:divBdr>
        <w:top w:val="none" w:sz="0" w:space="0" w:color="auto"/>
        <w:left w:val="none" w:sz="0" w:space="0" w:color="auto"/>
        <w:bottom w:val="none" w:sz="0" w:space="0" w:color="auto"/>
        <w:right w:val="none" w:sz="0" w:space="0" w:color="auto"/>
      </w:divBdr>
    </w:div>
    <w:div w:id="553859924">
      <w:bodyDiv w:val="1"/>
      <w:marLeft w:val="0"/>
      <w:marRight w:val="0"/>
      <w:marTop w:val="0"/>
      <w:marBottom w:val="0"/>
      <w:divBdr>
        <w:top w:val="none" w:sz="0" w:space="0" w:color="auto"/>
        <w:left w:val="none" w:sz="0" w:space="0" w:color="auto"/>
        <w:bottom w:val="none" w:sz="0" w:space="0" w:color="auto"/>
        <w:right w:val="none" w:sz="0" w:space="0" w:color="auto"/>
      </w:divBdr>
    </w:div>
    <w:div w:id="656500332">
      <w:bodyDiv w:val="1"/>
      <w:marLeft w:val="0"/>
      <w:marRight w:val="0"/>
      <w:marTop w:val="0"/>
      <w:marBottom w:val="0"/>
      <w:divBdr>
        <w:top w:val="none" w:sz="0" w:space="0" w:color="auto"/>
        <w:left w:val="none" w:sz="0" w:space="0" w:color="auto"/>
        <w:bottom w:val="none" w:sz="0" w:space="0" w:color="auto"/>
        <w:right w:val="none" w:sz="0" w:space="0" w:color="auto"/>
      </w:divBdr>
    </w:div>
    <w:div w:id="733086952">
      <w:bodyDiv w:val="1"/>
      <w:marLeft w:val="0"/>
      <w:marRight w:val="0"/>
      <w:marTop w:val="0"/>
      <w:marBottom w:val="0"/>
      <w:divBdr>
        <w:top w:val="none" w:sz="0" w:space="0" w:color="auto"/>
        <w:left w:val="none" w:sz="0" w:space="0" w:color="auto"/>
        <w:bottom w:val="none" w:sz="0" w:space="0" w:color="auto"/>
        <w:right w:val="none" w:sz="0" w:space="0" w:color="auto"/>
      </w:divBdr>
    </w:div>
    <w:div w:id="740715976">
      <w:bodyDiv w:val="1"/>
      <w:marLeft w:val="0"/>
      <w:marRight w:val="0"/>
      <w:marTop w:val="0"/>
      <w:marBottom w:val="0"/>
      <w:divBdr>
        <w:top w:val="none" w:sz="0" w:space="0" w:color="auto"/>
        <w:left w:val="none" w:sz="0" w:space="0" w:color="auto"/>
        <w:bottom w:val="none" w:sz="0" w:space="0" w:color="auto"/>
        <w:right w:val="none" w:sz="0" w:space="0" w:color="auto"/>
      </w:divBdr>
    </w:div>
    <w:div w:id="753940015">
      <w:bodyDiv w:val="1"/>
      <w:marLeft w:val="0"/>
      <w:marRight w:val="0"/>
      <w:marTop w:val="0"/>
      <w:marBottom w:val="0"/>
      <w:divBdr>
        <w:top w:val="none" w:sz="0" w:space="0" w:color="auto"/>
        <w:left w:val="none" w:sz="0" w:space="0" w:color="auto"/>
        <w:bottom w:val="none" w:sz="0" w:space="0" w:color="auto"/>
        <w:right w:val="none" w:sz="0" w:space="0" w:color="auto"/>
      </w:divBdr>
    </w:div>
    <w:div w:id="877930231">
      <w:bodyDiv w:val="1"/>
      <w:marLeft w:val="0"/>
      <w:marRight w:val="0"/>
      <w:marTop w:val="0"/>
      <w:marBottom w:val="0"/>
      <w:divBdr>
        <w:top w:val="none" w:sz="0" w:space="0" w:color="auto"/>
        <w:left w:val="none" w:sz="0" w:space="0" w:color="auto"/>
        <w:bottom w:val="none" w:sz="0" w:space="0" w:color="auto"/>
        <w:right w:val="none" w:sz="0" w:space="0" w:color="auto"/>
      </w:divBdr>
    </w:div>
    <w:div w:id="910458483">
      <w:bodyDiv w:val="1"/>
      <w:marLeft w:val="0"/>
      <w:marRight w:val="0"/>
      <w:marTop w:val="0"/>
      <w:marBottom w:val="0"/>
      <w:divBdr>
        <w:top w:val="none" w:sz="0" w:space="0" w:color="auto"/>
        <w:left w:val="none" w:sz="0" w:space="0" w:color="auto"/>
        <w:bottom w:val="none" w:sz="0" w:space="0" w:color="auto"/>
        <w:right w:val="none" w:sz="0" w:space="0" w:color="auto"/>
      </w:divBdr>
    </w:div>
    <w:div w:id="1106462028">
      <w:bodyDiv w:val="1"/>
      <w:marLeft w:val="0"/>
      <w:marRight w:val="0"/>
      <w:marTop w:val="0"/>
      <w:marBottom w:val="0"/>
      <w:divBdr>
        <w:top w:val="none" w:sz="0" w:space="0" w:color="auto"/>
        <w:left w:val="none" w:sz="0" w:space="0" w:color="auto"/>
        <w:bottom w:val="none" w:sz="0" w:space="0" w:color="auto"/>
        <w:right w:val="none" w:sz="0" w:space="0" w:color="auto"/>
      </w:divBdr>
    </w:div>
    <w:div w:id="1150363934">
      <w:bodyDiv w:val="1"/>
      <w:marLeft w:val="0"/>
      <w:marRight w:val="0"/>
      <w:marTop w:val="0"/>
      <w:marBottom w:val="0"/>
      <w:divBdr>
        <w:top w:val="none" w:sz="0" w:space="0" w:color="auto"/>
        <w:left w:val="none" w:sz="0" w:space="0" w:color="auto"/>
        <w:bottom w:val="none" w:sz="0" w:space="0" w:color="auto"/>
        <w:right w:val="none" w:sz="0" w:space="0" w:color="auto"/>
      </w:divBdr>
    </w:div>
    <w:div w:id="1209338108">
      <w:bodyDiv w:val="1"/>
      <w:marLeft w:val="0"/>
      <w:marRight w:val="0"/>
      <w:marTop w:val="0"/>
      <w:marBottom w:val="0"/>
      <w:divBdr>
        <w:top w:val="none" w:sz="0" w:space="0" w:color="auto"/>
        <w:left w:val="none" w:sz="0" w:space="0" w:color="auto"/>
        <w:bottom w:val="none" w:sz="0" w:space="0" w:color="auto"/>
        <w:right w:val="none" w:sz="0" w:space="0" w:color="auto"/>
      </w:divBdr>
    </w:div>
    <w:div w:id="1263104152">
      <w:bodyDiv w:val="1"/>
      <w:marLeft w:val="0"/>
      <w:marRight w:val="0"/>
      <w:marTop w:val="0"/>
      <w:marBottom w:val="0"/>
      <w:divBdr>
        <w:top w:val="none" w:sz="0" w:space="0" w:color="auto"/>
        <w:left w:val="none" w:sz="0" w:space="0" w:color="auto"/>
        <w:bottom w:val="none" w:sz="0" w:space="0" w:color="auto"/>
        <w:right w:val="none" w:sz="0" w:space="0" w:color="auto"/>
      </w:divBdr>
    </w:div>
    <w:div w:id="1338730951">
      <w:bodyDiv w:val="1"/>
      <w:marLeft w:val="0"/>
      <w:marRight w:val="0"/>
      <w:marTop w:val="0"/>
      <w:marBottom w:val="0"/>
      <w:divBdr>
        <w:top w:val="none" w:sz="0" w:space="0" w:color="auto"/>
        <w:left w:val="none" w:sz="0" w:space="0" w:color="auto"/>
        <w:bottom w:val="none" w:sz="0" w:space="0" w:color="auto"/>
        <w:right w:val="none" w:sz="0" w:space="0" w:color="auto"/>
      </w:divBdr>
    </w:div>
    <w:div w:id="1425303870">
      <w:bodyDiv w:val="1"/>
      <w:marLeft w:val="0"/>
      <w:marRight w:val="0"/>
      <w:marTop w:val="0"/>
      <w:marBottom w:val="0"/>
      <w:divBdr>
        <w:top w:val="none" w:sz="0" w:space="0" w:color="auto"/>
        <w:left w:val="none" w:sz="0" w:space="0" w:color="auto"/>
        <w:bottom w:val="none" w:sz="0" w:space="0" w:color="auto"/>
        <w:right w:val="none" w:sz="0" w:space="0" w:color="auto"/>
      </w:divBdr>
    </w:div>
    <w:div w:id="1464036137">
      <w:bodyDiv w:val="1"/>
      <w:marLeft w:val="0"/>
      <w:marRight w:val="0"/>
      <w:marTop w:val="0"/>
      <w:marBottom w:val="0"/>
      <w:divBdr>
        <w:top w:val="none" w:sz="0" w:space="0" w:color="auto"/>
        <w:left w:val="none" w:sz="0" w:space="0" w:color="auto"/>
        <w:bottom w:val="none" w:sz="0" w:space="0" w:color="auto"/>
        <w:right w:val="none" w:sz="0" w:space="0" w:color="auto"/>
      </w:divBdr>
    </w:div>
    <w:div w:id="1529640916">
      <w:bodyDiv w:val="1"/>
      <w:marLeft w:val="0"/>
      <w:marRight w:val="0"/>
      <w:marTop w:val="0"/>
      <w:marBottom w:val="0"/>
      <w:divBdr>
        <w:top w:val="none" w:sz="0" w:space="0" w:color="auto"/>
        <w:left w:val="none" w:sz="0" w:space="0" w:color="auto"/>
        <w:bottom w:val="none" w:sz="0" w:space="0" w:color="auto"/>
        <w:right w:val="none" w:sz="0" w:space="0" w:color="auto"/>
      </w:divBdr>
    </w:div>
    <w:div w:id="1610237807">
      <w:bodyDiv w:val="1"/>
      <w:marLeft w:val="0"/>
      <w:marRight w:val="0"/>
      <w:marTop w:val="0"/>
      <w:marBottom w:val="0"/>
      <w:divBdr>
        <w:top w:val="none" w:sz="0" w:space="0" w:color="auto"/>
        <w:left w:val="none" w:sz="0" w:space="0" w:color="auto"/>
        <w:bottom w:val="none" w:sz="0" w:space="0" w:color="auto"/>
        <w:right w:val="none" w:sz="0" w:space="0" w:color="auto"/>
      </w:divBdr>
    </w:div>
    <w:div w:id="1925339057">
      <w:bodyDiv w:val="1"/>
      <w:marLeft w:val="0"/>
      <w:marRight w:val="0"/>
      <w:marTop w:val="0"/>
      <w:marBottom w:val="0"/>
      <w:divBdr>
        <w:top w:val="none" w:sz="0" w:space="0" w:color="auto"/>
        <w:left w:val="none" w:sz="0" w:space="0" w:color="auto"/>
        <w:bottom w:val="none" w:sz="0" w:space="0" w:color="auto"/>
        <w:right w:val="none" w:sz="0" w:space="0" w:color="auto"/>
      </w:divBdr>
    </w:div>
    <w:div w:id="2020964514">
      <w:bodyDiv w:val="1"/>
      <w:marLeft w:val="0"/>
      <w:marRight w:val="0"/>
      <w:marTop w:val="0"/>
      <w:marBottom w:val="0"/>
      <w:divBdr>
        <w:top w:val="none" w:sz="0" w:space="0" w:color="auto"/>
        <w:left w:val="none" w:sz="0" w:space="0" w:color="auto"/>
        <w:bottom w:val="none" w:sz="0" w:space="0" w:color="auto"/>
        <w:right w:val="none" w:sz="0" w:space="0" w:color="auto"/>
      </w:divBdr>
    </w:div>
    <w:div w:id="204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njt.hu/njtonkorm.php?njtcp=eh6eg7ed6dr3eo0dt9ee4em7cj4bz3cb6bz9bz8ce3bz0g" TargetMode="External"/><Relationship Id="rId18" Type="http://schemas.openxmlformats.org/officeDocument/2006/relationships/hyperlink" Target="http://njt.hu/njtonkorm.php?njtcp=eh9eg0ed3dr4eo3dt8ee9em6cj7bx4cc3cf2bw9cc0cb1i" TargetMode="External"/><Relationship Id="rId26" Type="http://schemas.openxmlformats.org/officeDocument/2006/relationships/hyperlink" Target="http://njt.hu/njtonkorm.php?njtcp=eh2eg5ed8dr1eo0dt5ee0em5cj0bz7by0cc3bw8by5bx0k" TargetMode="External"/><Relationship Id="rId39" Type="http://schemas.openxmlformats.org/officeDocument/2006/relationships/hyperlink" Target="http://kormanyablak.hu/hu/feladatkorok/286/JEGYZ00646" TargetMode="External"/><Relationship Id="rId21" Type="http://schemas.openxmlformats.org/officeDocument/2006/relationships/hyperlink" Target="http://njt.hu/njtonkorm.php?njtcp=eh5eg0ed7dr2eo9dt2ee5em4cj5cd2cb1cc2ce5bx6o" TargetMode="External"/><Relationship Id="rId34" Type="http://schemas.openxmlformats.org/officeDocument/2006/relationships/hyperlink" Target="https://net.jogtar.hu/jogszabaly?docid=A0900239.KOR" TargetMode="External"/><Relationship Id="rId42" Type="http://schemas.openxmlformats.org/officeDocument/2006/relationships/hyperlink" Target="http://kormanyablak.hu/hu/feladatkorok/55/JEGYZ00505" TargetMode="External"/><Relationship Id="rId47" Type="http://schemas.openxmlformats.org/officeDocument/2006/relationships/hyperlink" Target="http://njt.hu/njtonkorm.php?njtcp=eh4eg5ed0dr5eo4dt3ee4em3cj8by9cc0cc5cf8cd9cd2d" TargetMode="External"/><Relationship Id="rId50" Type="http://schemas.openxmlformats.org/officeDocument/2006/relationships/hyperlink" Target="http://kormanyablak.hu/hu/feladatkorok/179/JEGYZ00216"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njt.hu/njtonkorm.php?njtcp=eh6eg1ed8dr9eo8dt1ee2em7cj0by9bx4cc7cb8l" TargetMode="External"/><Relationship Id="rId29" Type="http://schemas.openxmlformats.org/officeDocument/2006/relationships/hyperlink" Target="http://njt.hu/cgi_bin/njt_doc.cgi?docid=13511.340005" TargetMode="External"/><Relationship Id="rId11" Type="http://schemas.openxmlformats.org/officeDocument/2006/relationships/hyperlink" Target="http://njt.hu/njtonkorm.php?njtcp=eh6eg7ed6dr3eo0dt9ee4em7cj4bz3cb6bz9bz8ce3bz0g" TargetMode="External"/><Relationship Id="rId24" Type="http://schemas.openxmlformats.org/officeDocument/2006/relationships/hyperlink" Target="http://njt.hu/njtonkorm.php?njtcp=eh7eg0ed1dr0eo3dt0ee1em4cj1bz4bx3cc4ca5ca8cf9i" TargetMode="External"/><Relationship Id="rId32" Type="http://schemas.openxmlformats.org/officeDocument/2006/relationships/hyperlink" Target="http://kormanyablak.hu/hu/feladatkorok/2/JEGYZ00605" TargetMode="External"/><Relationship Id="rId37" Type="http://schemas.openxmlformats.org/officeDocument/2006/relationships/hyperlink" Target="http://kormanyablak.hu/hu/feladatkorok/114/JEGYZ00706" TargetMode="External"/><Relationship Id="rId40" Type="http://schemas.openxmlformats.org/officeDocument/2006/relationships/hyperlink" Target="http://kormanyablak.hu/hu/feladatkorok/286/JEGYZ00647" TargetMode="External"/><Relationship Id="rId45" Type="http://schemas.openxmlformats.org/officeDocument/2006/relationships/hyperlink" Target="https://net.jogtar.hu/jogszabaly?docid=99800028.TV" TargetMode="External"/><Relationship Id="rId53" Type="http://schemas.openxmlformats.org/officeDocument/2006/relationships/hyperlink" Target="https://ohp-20.asp.lgov.hu/nyitolap" TargetMode="External"/><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njt.hu/njtonkorm.php?njtcp=eh1eg2ed1dr8eo7dt6ee3em0cj3bz0bw3cb6cd1ce8by7g" TargetMode="External"/><Relationship Id="rId14" Type="http://schemas.openxmlformats.org/officeDocument/2006/relationships/hyperlink" Target="http://njt.hu/njtonkorm.php?njtcp=eh6eg7ed6dr3eo0dt9ee4em7cj4bz3cb6bz9bz8ce3bz0g" TargetMode="External"/><Relationship Id="rId22" Type="http://schemas.openxmlformats.org/officeDocument/2006/relationships/hyperlink" Target="http://njt.hu/njtonkorm.php?njtcp=eh2eg3ed2dr5eo4dt1ee0em5cj0bx5ca2cd9bz0m" TargetMode="External"/><Relationship Id="rId27" Type="http://schemas.openxmlformats.org/officeDocument/2006/relationships/hyperlink" Target="https://net.jogtar.hu/jogszabaly?docid=99100082.TV" TargetMode="External"/><Relationship Id="rId30" Type="http://schemas.openxmlformats.org/officeDocument/2006/relationships/hyperlink" Target="http://kormanyablak.hu/hu/feladatkorok/12/JEGYZ01001" TargetMode="External"/><Relationship Id="rId35" Type="http://schemas.openxmlformats.org/officeDocument/2006/relationships/hyperlink" Target="http://kormanyablak.hu/hu/feladatkorok/181/JEGYZ00642" TargetMode="External"/><Relationship Id="rId43" Type="http://schemas.openxmlformats.org/officeDocument/2006/relationships/hyperlink" Target="https://net.jogtar.hu/jogszabaly?docid=A1500017.KOR" TargetMode="External"/><Relationship Id="rId48" Type="http://schemas.openxmlformats.org/officeDocument/2006/relationships/hyperlink" Target="https://net.jogtar.hu/jogszabaly?docid=A0100271.KOR" TargetMode="External"/><Relationship Id="rId56" Type="http://schemas.openxmlformats.org/officeDocument/2006/relationships/footer" Target="footer1.xml"/><Relationship Id="rId8" Type="http://schemas.openxmlformats.org/officeDocument/2006/relationships/hyperlink" Target="http://njt.hu/njtonkorm.php?njtcp=eh6eg7ed6dr3eo0dt9ee4em7cj4bz3cb6bz9bz8ce3bz0g" TargetMode="External"/><Relationship Id="rId51" Type="http://schemas.openxmlformats.org/officeDocument/2006/relationships/hyperlink" Target="https://net.jogtar.hu/jogszabaly?docid=A1300474.KOR" TargetMode="External"/><Relationship Id="rId3" Type="http://schemas.openxmlformats.org/officeDocument/2006/relationships/styles" Target="styles.xml"/><Relationship Id="rId12" Type="http://schemas.openxmlformats.org/officeDocument/2006/relationships/hyperlink" Target="http://njt.hu/njtonkorm.php?njtcp=eh6eg7ed6dr3eo0dt9ee4em7cj4bz3cb6bz9bz8ce3bz0g" TargetMode="External"/><Relationship Id="rId17" Type="http://schemas.openxmlformats.org/officeDocument/2006/relationships/hyperlink" Target="https://net.jogtar.hu/jogszabaly?docid=98800001.TV" TargetMode="External"/><Relationship Id="rId25" Type="http://schemas.openxmlformats.org/officeDocument/2006/relationships/hyperlink" Target="http://njt.hu/njtonkorm.php?njtcp=eh6eg1ed8dr3eo4dt7ee4em5cj2cd5cb0cc5cf6bw1o" TargetMode="External"/><Relationship Id="rId33" Type="http://schemas.openxmlformats.org/officeDocument/2006/relationships/hyperlink" Target="http://kormanyablak.hu/hu/feladatkorok/2/JEGYZ00603" TargetMode="External"/><Relationship Id="rId38" Type="http://schemas.openxmlformats.org/officeDocument/2006/relationships/hyperlink" Target="https://net.jogtar.hu/jogszabaly?docid=A1300057.KOR" TargetMode="External"/><Relationship Id="rId46" Type="http://schemas.openxmlformats.org/officeDocument/2006/relationships/hyperlink" Target="http://kormanyablak.hu/hu/feladatkorok/178/JEGYZ00215" TargetMode="External"/><Relationship Id="rId59" Type="http://schemas.openxmlformats.org/officeDocument/2006/relationships/footer" Target="footer3.xml"/><Relationship Id="rId20" Type="http://schemas.openxmlformats.org/officeDocument/2006/relationships/hyperlink" Target="http://njt.hu/njtonkorm.php?njtcp=eh5eg0ed7dr2eo9dt2ee5em4cj5cd2cb1cc2ce5bx6o" TargetMode="External"/><Relationship Id="rId41" Type="http://schemas.openxmlformats.org/officeDocument/2006/relationships/hyperlink" Target="https://net.jogtar.hu/jogszabaly?docid=A1000038.TV"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njt.hu/njtonkorm.php?njtcp=eh6eg7ed6dr3eo0dt9ee4em7cj4bz3cb6bz9bz8ce3bz0g" TargetMode="External"/><Relationship Id="rId23" Type="http://schemas.openxmlformats.org/officeDocument/2006/relationships/hyperlink" Target="http://njt.hu/njtonkorm.php?njtcp=eh4eg3ed6dr3eo0dt7ee0em5cj2bx3bz8cc3ca4by3cc4d" TargetMode="External"/><Relationship Id="rId28" Type="http://schemas.openxmlformats.org/officeDocument/2006/relationships/hyperlink" Target="https://net.jogtar.hu/jogszabaly?docid=A0300089.TV" TargetMode="External"/><Relationship Id="rId36" Type="http://schemas.openxmlformats.org/officeDocument/2006/relationships/hyperlink" Target="https://net.jogtar.hu/jogszabaly?docid=A1100023.KOR" TargetMode="External"/><Relationship Id="rId49" Type="http://schemas.openxmlformats.org/officeDocument/2006/relationships/hyperlink" Target="https://net.jogtar.hu/jogszabaly?docid=A0300070.FVM" TargetMode="External"/><Relationship Id="rId57" Type="http://schemas.openxmlformats.org/officeDocument/2006/relationships/footer" Target="footer2.xml"/><Relationship Id="rId10" Type="http://schemas.openxmlformats.org/officeDocument/2006/relationships/hyperlink" Target="http://njt.hu/njtonkorm.php?njtcp=eh6eg7ed6dr3eo0dt9ee4em7cj4bz3cb6bz9bz8ce3bz0g" TargetMode="External"/><Relationship Id="rId31" Type="http://schemas.openxmlformats.org/officeDocument/2006/relationships/hyperlink" Target="https://net.jogtar.hu/jogszabaly?docid=A0900210.KOR" TargetMode="External"/><Relationship Id="rId44" Type="http://schemas.openxmlformats.org/officeDocument/2006/relationships/hyperlink" Target="http://kormanyablak.hu/hu/feladatkorok/27/JEGYZ00501" TargetMode="External"/><Relationship Id="rId52" Type="http://schemas.openxmlformats.org/officeDocument/2006/relationships/hyperlink" Target="http://babolna.hu/onkormanyzat/varoshaza/"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jt.hu/njtonkorm.php?njtcp=eh8eg3ed6dr3eo6dt1ee6em3cj2ce9cc0cf1by4ca7c"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62484-9C95-496A-B49A-769D23158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11</Pages>
  <Words>2161</Words>
  <Characters>14912</Characters>
  <Application>Microsoft Office Word</Application>
  <DocSecurity>0</DocSecurity>
  <Lines>124</Lines>
  <Paragraphs>34</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17039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József Bacsárdi</dc:creator>
  <cp:keywords/>
  <dc:description/>
  <cp:lastModifiedBy>József Bacsárdi</cp:lastModifiedBy>
  <cp:revision>8</cp:revision>
  <dcterms:created xsi:type="dcterms:W3CDTF">2019-06-27T05:27:00Z</dcterms:created>
  <dcterms:modified xsi:type="dcterms:W3CDTF">2019-07-04T08:18:00Z</dcterms:modified>
</cp:coreProperties>
</file>