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9EE0F" w14:textId="77777777" w:rsidR="007C6D2C" w:rsidRPr="004A6635" w:rsidRDefault="007C6D2C" w:rsidP="00DD345E">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rPr>
          <w:rFonts w:ascii="Times New Roman" w:hAnsi="Times New Roman" w:cs="Times New Roman"/>
        </w:rPr>
      </w:pPr>
    </w:p>
    <w:p w14:paraId="599E9CC6" w14:textId="77777777" w:rsidR="00204918" w:rsidRPr="004A6635" w:rsidRDefault="00FE2EAB"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 xml:space="preserve">Bábolna </w:t>
      </w:r>
      <w:r w:rsidR="00782D53" w:rsidRPr="004A6635">
        <w:rPr>
          <w:rFonts w:ascii="Times New Roman" w:hAnsi="Times New Roman" w:cs="Times New Roman"/>
          <w:b/>
        </w:rPr>
        <w:t>Város Önkormányzata</w:t>
      </w:r>
    </w:p>
    <w:p w14:paraId="34F1445A" w14:textId="77777777" w:rsidR="00204918" w:rsidRPr="004A6635" w:rsidRDefault="000B02E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2943 Bábolna, Jókai Mór u. 12.</w:t>
      </w:r>
    </w:p>
    <w:p w14:paraId="26D8042B"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824A66F"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111CEB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334D70A"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D2A852D"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3441AC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AJÁNLATTÉTELI DOKUMENTÁCIÓ</w:t>
      </w:r>
    </w:p>
    <w:p w14:paraId="46C49292"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E37C70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3CDC19A9"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2D13D7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102ED1C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F3160F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A</w:t>
      </w:r>
    </w:p>
    <w:p w14:paraId="546259CB"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5C1BAE11" w14:textId="07207F01" w:rsidR="00204918" w:rsidRPr="004A6635" w:rsidRDefault="00F21FD6"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w:t>
      </w:r>
      <w:r w:rsidR="00232BC7" w:rsidRPr="004A6635">
        <w:rPr>
          <w:rFonts w:ascii="Times New Roman" w:hAnsi="Times New Roman" w:cs="Times New Roman"/>
          <w:b/>
        </w:rPr>
        <w:t>Vállalkozási szerződés a buszvégállomás területének felújítására Bábolnán</w:t>
      </w:r>
      <w:r w:rsidR="00C36632" w:rsidRPr="004A6635">
        <w:rPr>
          <w:rFonts w:ascii="Times New Roman" w:hAnsi="Times New Roman" w:cs="Times New Roman"/>
          <w:b/>
        </w:rPr>
        <w:t>”</w:t>
      </w:r>
    </w:p>
    <w:p w14:paraId="2CF19C8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C0F3638"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E9FE53F"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572A9919"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 xml:space="preserve">ELNEVEZÉSŰ NEMZETI ELJÁRÁSREND SZERINTI </w:t>
      </w:r>
      <w:r w:rsidRPr="004A6635">
        <w:rPr>
          <w:rFonts w:ascii="Times New Roman" w:hAnsi="Times New Roman" w:cs="Times New Roman"/>
          <w:b/>
          <w:bCs/>
          <w:caps/>
        </w:rPr>
        <w:t xml:space="preserve">hirdetmény nélküli </w:t>
      </w:r>
      <w:r w:rsidRPr="004A6635">
        <w:rPr>
          <w:rFonts w:ascii="Times New Roman" w:hAnsi="Times New Roman" w:cs="Times New Roman"/>
          <w:b/>
        </w:rPr>
        <w:t>KÖZBESZERZÉSI ELJÁRÁSHOZ</w:t>
      </w:r>
    </w:p>
    <w:p w14:paraId="18402DA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r w:rsidRPr="004A6635">
        <w:rPr>
          <w:rFonts w:ascii="Times New Roman" w:hAnsi="Times New Roman" w:cs="Times New Roman"/>
          <w:b/>
        </w:rPr>
        <w:t>[</w:t>
      </w:r>
      <w:r w:rsidR="00777FC9" w:rsidRPr="004A6635">
        <w:rPr>
          <w:rFonts w:ascii="Times New Roman" w:hAnsi="Times New Roman" w:cs="Times New Roman"/>
          <w:b/>
        </w:rPr>
        <w:t>Kbt. 122/</w:t>
      </w:r>
      <w:proofErr w:type="gramStart"/>
      <w:r w:rsidR="00777FC9" w:rsidRPr="004A6635">
        <w:rPr>
          <w:rFonts w:ascii="Times New Roman" w:hAnsi="Times New Roman" w:cs="Times New Roman"/>
          <w:b/>
        </w:rPr>
        <w:t>A</w:t>
      </w:r>
      <w:proofErr w:type="gramEnd"/>
      <w:r w:rsidR="00777FC9" w:rsidRPr="004A6635">
        <w:rPr>
          <w:rFonts w:ascii="Times New Roman" w:hAnsi="Times New Roman" w:cs="Times New Roman"/>
          <w:b/>
        </w:rPr>
        <w:t>. §</w:t>
      </w:r>
      <w:r w:rsidRPr="004A6635">
        <w:rPr>
          <w:rFonts w:ascii="Times New Roman" w:hAnsi="Times New Roman" w:cs="Times New Roman"/>
          <w:b/>
        </w:rPr>
        <w:t xml:space="preserve"> szerinti eljárás]</w:t>
      </w:r>
    </w:p>
    <w:p w14:paraId="712308E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81A2F9B"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FA14079"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83342C3"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19526C1"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1FC93F4"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1C4C950"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56BDB74"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05CEBF5F"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79044E6"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24B01DE6"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1377BB14"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3509C6B"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68DB0E0"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4C772E4"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28F75DC"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4A95B61" w14:textId="3571E4C6" w:rsidR="007C6D2C" w:rsidRPr="004A6635" w:rsidRDefault="00232BC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r w:rsidRPr="004A6635">
        <w:rPr>
          <w:rFonts w:ascii="Times New Roman" w:hAnsi="Times New Roman" w:cs="Times New Roman"/>
          <w:b/>
          <w:bCs/>
        </w:rPr>
        <w:t>2015</w:t>
      </w:r>
      <w:r w:rsidR="00356590" w:rsidRPr="004A6635">
        <w:rPr>
          <w:rFonts w:ascii="Times New Roman" w:hAnsi="Times New Roman" w:cs="Times New Roman"/>
          <w:b/>
          <w:bCs/>
        </w:rPr>
        <w:t>.</w:t>
      </w:r>
    </w:p>
    <w:p w14:paraId="602365A3"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8FF1068" w14:textId="77777777" w:rsidR="007C6D2C" w:rsidRPr="004A6635" w:rsidRDefault="00356590" w:rsidP="00C144A7">
      <w:pPr>
        <w:pStyle w:val="Alaprtelmezett"/>
        <w:pageBreakBefore/>
        <w:tabs>
          <w:tab w:val="clear" w:pos="708"/>
        </w:tabs>
        <w:spacing w:after="0" w:line="240" w:lineRule="auto"/>
        <w:rPr>
          <w:rFonts w:ascii="Times New Roman" w:hAnsi="Times New Roman" w:cs="Times New Roman"/>
        </w:rPr>
      </w:pPr>
      <w:r w:rsidRPr="004A6635">
        <w:rPr>
          <w:rFonts w:ascii="Times New Roman" w:hAnsi="Times New Roman" w:cs="Times New Roman"/>
          <w:b/>
          <w:bCs/>
        </w:rPr>
        <w:lastRenderedPageBreak/>
        <w:t xml:space="preserve">ALAPINFORMÁCIÓK </w:t>
      </w:r>
      <w:proofErr w:type="gramStart"/>
      <w:r w:rsidRPr="004A6635">
        <w:rPr>
          <w:rFonts w:ascii="Times New Roman" w:hAnsi="Times New Roman" w:cs="Times New Roman"/>
          <w:b/>
          <w:bCs/>
        </w:rPr>
        <w:t>A</w:t>
      </w:r>
      <w:proofErr w:type="gramEnd"/>
      <w:r w:rsidRPr="004A6635">
        <w:rPr>
          <w:rFonts w:ascii="Times New Roman" w:hAnsi="Times New Roman" w:cs="Times New Roman"/>
          <w:b/>
          <w:bCs/>
        </w:rPr>
        <w:t xml:space="preserve"> KÖZBESZERZÉSI ELJÁRÁSRÓL</w:t>
      </w:r>
    </w:p>
    <w:p w14:paraId="7C2538B9"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3AFE1455"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405ED5EC" w14:textId="27BC8F11" w:rsidR="007C6D2C" w:rsidRPr="004A6635" w:rsidRDefault="00204918"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Az Ajánlatkérő, </w:t>
      </w:r>
      <w:r w:rsidR="00FE2EAB" w:rsidRPr="004A6635">
        <w:rPr>
          <w:rFonts w:ascii="Times New Roman" w:hAnsi="Times New Roman" w:cs="Times New Roman"/>
        </w:rPr>
        <w:t>Bábolna Város Önkormányzata</w:t>
      </w:r>
      <w:r w:rsidRPr="004A6635">
        <w:rPr>
          <w:rFonts w:ascii="Times New Roman" w:hAnsi="Times New Roman" w:cs="Times New Roman"/>
        </w:rPr>
        <w:t xml:space="preserve"> nevéb</w:t>
      </w:r>
      <w:r w:rsidR="00232BC7" w:rsidRPr="004A6635">
        <w:rPr>
          <w:rFonts w:ascii="Times New Roman" w:hAnsi="Times New Roman" w:cs="Times New Roman"/>
        </w:rPr>
        <w:t>en ezennel felkérem, hogy a 2015</w:t>
      </w:r>
      <w:r w:rsidR="005D49A1" w:rsidRPr="004A6635">
        <w:rPr>
          <w:rFonts w:ascii="Times New Roman" w:hAnsi="Times New Roman" w:cs="Times New Roman"/>
        </w:rPr>
        <w:t>.</w:t>
      </w:r>
      <w:r w:rsidR="005A4450" w:rsidRPr="004A6635">
        <w:rPr>
          <w:rFonts w:ascii="Times New Roman" w:hAnsi="Times New Roman" w:cs="Times New Roman"/>
        </w:rPr>
        <w:t xml:space="preserve"> </w:t>
      </w:r>
      <w:r w:rsidR="00BB472A" w:rsidRPr="00BB472A">
        <w:rPr>
          <w:rFonts w:ascii="Times New Roman" w:hAnsi="Times New Roman" w:cs="Times New Roman"/>
        </w:rPr>
        <w:t>február 13.</w:t>
      </w:r>
      <w:r w:rsidRPr="004A6635">
        <w:rPr>
          <w:rFonts w:ascii="Times New Roman" w:hAnsi="Times New Roman" w:cs="Times New Roman"/>
        </w:rPr>
        <w:t xml:space="preserve"> napján megküldött ajánlattételi felhívás, valamint a dokumentációban leírtak szerint tegye meg ajánlatát a jelen közbeszerzés tárgyát képező feladatok megvalósítására.</w:t>
      </w:r>
    </w:p>
    <w:p w14:paraId="11419ECC" w14:textId="77777777" w:rsidR="00C144A7" w:rsidRPr="004A6635" w:rsidRDefault="00C144A7" w:rsidP="00C144A7">
      <w:pPr>
        <w:pStyle w:val="Alaprtelmezett"/>
        <w:tabs>
          <w:tab w:val="clear" w:pos="708"/>
        </w:tabs>
        <w:spacing w:after="0" w:line="240" w:lineRule="auto"/>
        <w:jc w:val="both"/>
        <w:rPr>
          <w:rFonts w:ascii="Times New Roman" w:hAnsi="Times New Roman" w:cs="Times New Roman"/>
        </w:rPr>
      </w:pPr>
    </w:p>
    <w:p w14:paraId="1D75A658"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Ajánlatkérőre vonatkozó információk:</w:t>
      </w:r>
    </w:p>
    <w:p w14:paraId="457B3438" w14:textId="77777777" w:rsidR="00204918" w:rsidRPr="004A6635" w:rsidRDefault="00FE2EAB" w:rsidP="00C144A7">
      <w:pPr>
        <w:jc w:val="both"/>
        <w:outlineLvl w:val="0"/>
        <w:rPr>
          <w:rFonts w:ascii="Times New Roman" w:hAnsi="Times New Roman"/>
          <w:lang w:val="hu-HU"/>
        </w:rPr>
      </w:pPr>
      <w:r w:rsidRPr="004A6635">
        <w:rPr>
          <w:rFonts w:ascii="Times New Roman" w:hAnsi="Times New Roman"/>
          <w:lang w:val="hu-HU"/>
        </w:rPr>
        <w:t>Bábolna Város Önkormányzata</w:t>
      </w:r>
    </w:p>
    <w:p w14:paraId="228F0F4E" w14:textId="77777777" w:rsidR="00204918" w:rsidRPr="004A6635" w:rsidRDefault="00EA0C5D" w:rsidP="00C144A7">
      <w:pPr>
        <w:jc w:val="both"/>
        <w:outlineLvl w:val="0"/>
        <w:rPr>
          <w:rFonts w:ascii="Times New Roman" w:hAnsi="Times New Roman"/>
          <w:lang w:val="hu-HU"/>
        </w:rPr>
      </w:pPr>
      <w:r w:rsidRPr="004A6635">
        <w:rPr>
          <w:rFonts w:ascii="Times New Roman" w:hAnsi="Times New Roman"/>
          <w:lang w:val="hu-HU"/>
        </w:rPr>
        <w:t>2943 Bábolna, Jókai Mór u. 12.</w:t>
      </w:r>
    </w:p>
    <w:p w14:paraId="654AD756" w14:textId="77777777" w:rsidR="00A56394" w:rsidRPr="004A6635" w:rsidRDefault="00A56394" w:rsidP="00A56394">
      <w:pPr>
        <w:rPr>
          <w:rFonts w:ascii="Times New Roman" w:hAnsi="Times New Roman"/>
          <w:lang w:val="pt-BR"/>
        </w:rPr>
      </w:pPr>
      <w:r w:rsidRPr="004A6635">
        <w:rPr>
          <w:rFonts w:ascii="Times New Roman" w:hAnsi="Times New Roman"/>
          <w:lang w:val="pt-BR"/>
        </w:rPr>
        <w:t>Telefon:  +36-34 568 000</w:t>
      </w:r>
    </w:p>
    <w:p w14:paraId="0333DA55" w14:textId="77777777" w:rsidR="00A56394" w:rsidRPr="004A6635" w:rsidRDefault="00A56394" w:rsidP="00A56394">
      <w:pPr>
        <w:rPr>
          <w:rFonts w:ascii="Times New Roman" w:hAnsi="Times New Roman"/>
          <w:lang w:val="pt-BR"/>
        </w:rPr>
      </w:pPr>
      <w:r w:rsidRPr="004A6635">
        <w:rPr>
          <w:rFonts w:ascii="Times New Roman" w:hAnsi="Times New Roman"/>
          <w:lang w:val="pt-BR"/>
        </w:rPr>
        <w:t>Telefax: +36-34 369-759</w:t>
      </w:r>
    </w:p>
    <w:p w14:paraId="774BAB6B" w14:textId="77777777" w:rsidR="00A56394" w:rsidRPr="004A6635" w:rsidRDefault="00A56394" w:rsidP="00A56394">
      <w:pPr>
        <w:pStyle w:val="Alaprtelmezett"/>
        <w:tabs>
          <w:tab w:val="clear" w:pos="708"/>
        </w:tabs>
        <w:spacing w:after="0" w:line="100" w:lineRule="atLeast"/>
        <w:jc w:val="both"/>
        <w:rPr>
          <w:rFonts w:ascii="Times New Roman" w:hAnsi="Times New Roman" w:cs="Times New Roman"/>
        </w:rPr>
      </w:pPr>
      <w:r w:rsidRPr="004A6635">
        <w:rPr>
          <w:rFonts w:ascii="Times New Roman" w:hAnsi="Times New Roman" w:cs="Times New Roman"/>
        </w:rPr>
        <w:t>E-mail: polgarmester@babolna.hu</w:t>
      </w:r>
    </w:p>
    <w:p w14:paraId="2CFC1F16"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5F415918"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Az eljárás típusa:</w:t>
      </w:r>
    </w:p>
    <w:p w14:paraId="6903E035"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Kbt. Harmadik Rész, nemzeti eljárásrend szerinti hirdetmény nélküli közbeszerzési eljárás (</w:t>
      </w:r>
      <w:r w:rsidR="00777FC9" w:rsidRPr="004A6635">
        <w:rPr>
          <w:rFonts w:ascii="Times New Roman" w:hAnsi="Times New Roman" w:cs="Times New Roman"/>
        </w:rPr>
        <w:t>Kbt. 122/</w:t>
      </w:r>
      <w:proofErr w:type="gramStart"/>
      <w:r w:rsidR="00777FC9" w:rsidRPr="004A6635">
        <w:rPr>
          <w:rFonts w:ascii="Times New Roman" w:hAnsi="Times New Roman" w:cs="Times New Roman"/>
        </w:rPr>
        <w:t>A</w:t>
      </w:r>
      <w:proofErr w:type="gramEnd"/>
      <w:r w:rsidR="00777FC9" w:rsidRPr="004A6635">
        <w:rPr>
          <w:rFonts w:ascii="Times New Roman" w:hAnsi="Times New Roman" w:cs="Times New Roman"/>
        </w:rPr>
        <w:t>. §</w:t>
      </w:r>
      <w:r w:rsidRPr="004A6635">
        <w:rPr>
          <w:rFonts w:ascii="Times New Roman" w:hAnsi="Times New Roman" w:cs="Times New Roman"/>
        </w:rPr>
        <w:t xml:space="preserve"> szerinti eljárás). </w:t>
      </w:r>
      <w:bookmarkStart w:id="0" w:name="pr686"/>
      <w:bookmarkEnd w:id="0"/>
    </w:p>
    <w:p w14:paraId="54BD4012"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7B4FE52D"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Eljárás nyelve:</w:t>
      </w:r>
    </w:p>
    <w:p w14:paraId="4317EC1A"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Jelen közbeszerzési eljárás kizárólagos hivatalos nyelve a magyar. </w:t>
      </w:r>
      <w:bookmarkStart w:id="1" w:name="pr274"/>
      <w:bookmarkEnd w:id="1"/>
      <w:r w:rsidRPr="004A6635">
        <w:rPr>
          <w:rFonts w:ascii="Times New Roman" w:hAnsi="Times New Roman" w:cs="Times New Roman"/>
        </w:rPr>
        <w:t>Az ajánlatkérő a nem magyar nyelven benyújtott dokumentumok ajánlattevő általi felelős fordítását is elfogadja.</w:t>
      </w:r>
    </w:p>
    <w:p w14:paraId="07C98BEC"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5A09947B"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Az eljárás tárgya:</w:t>
      </w:r>
    </w:p>
    <w:p w14:paraId="3C9211EB" w14:textId="2E2697D9"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w:t>
      </w:r>
      <w:r w:rsidR="00232BC7" w:rsidRPr="004A6635">
        <w:rPr>
          <w:rFonts w:ascii="Times New Roman" w:hAnsi="Times New Roman" w:cs="Times New Roman"/>
        </w:rPr>
        <w:t>Vállalkozási szerződés a buszvégállomás területének felújítására Bábolnán</w:t>
      </w:r>
      <w:r w:rsidRPr="004A6635">
        <w:rPr>
          <w:rFonts w:ascii="Times New Roman" w:hAnsi="Times New Roman" w:cs="Times New Roman"/>
        </w:rPr>
        <w:t>”</w:t>
      </w:r>
    </w:p>
    <w:p w14:paraId="4AC6390A"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31871837"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 szerződés időtartama, a teljesítés határideje:</w:t>
      </w:r>
    </w:p>
    <w:p w14:paraId="26B8B8D2" w14:textId="2CDC26CC" w:rsidR="007C6D2C" w:rsidRPr="004A6635" w:rsidRDefault="00BB472A" w:rsidP="00C144A7">
      <w:pPr>
        <w:pStyle w:val="Alaprtelmezett"/>
        <w:tabs>
          <w:tab w:val="clear" w:pos="708"/>
          <w:tab w:val="left" w:pos="2110"/>
        </w:tabs>
        <w:spacing w:after="0" w:line="240" w:lineRule="auto"/>
        <w:jc w:val="both"/>
        <w:rPr>
          <w:rFonts w:ascii="Times New Roman" w:hAnsi="Times New Roman" w:cs="Times New Roman"/>
        </w:rPr>
      </w:pPr>
      <w:r>
        <w:rPr>
          <w:rFonts w:ascii="Times New Roman" w:hAnsi="Times New Roman" w:cs="Times New Roman"/>
        </w:rPr>
        <w:t>A teljesítés határideje 2015. augusztus 31.</w:t>
      </w:r>
    </w:p>
    <w:p w14:paraId="179704AB" w14:textId="77777777" w:rsidR="00073B7C" w:rsidRPr="004A6635" w:rsidRDefault="00073B7C" w:rsidP="00C144A7">
      <w:pPr>
        <w:pStyle w:val="Alaprtelmezett"/>
        <w:tabs>
          <w:tab w:val="clear" w:pos="708"/>
          <w:tab w:val="left" w:pos="2110"/>
        </w:tabs>
        <w:spacing w:after="0" w:line="240" w:lineRule="auto"/>
        <w:jc w:val="both"/>
        <w:rPr>
          <w:rFonts w:ascii="Times New Roman" w:hAnsi="Times New Roman" w:cs="Times New Roman"/>
        </w:rPr>
      </w:pPr>
    </w:p>
    <w:p w14:paraId="179AC653"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Egyéb rendelkezések:</w:t>
      </w:r>
    </w:p>
    <w:p w14:paraId="27B72C74"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Amennyiben az eljárást megindító felhívás és </w:t>
      </w:r>
      <w:r w:rsidR="00D1730E" w:rsidRPr="004A6635">
        <w:rPr>
          <w:rFonts w:ascii="Times New Roman" w:hAnsi="Times New Roman" w:cs="Times New Roman"/>
        </w:rPr>
        <w:t>a</w:t>
      </w:r>
      <w:r w:rsidRPr="004A6635">
        <w:rPr>
          <w:rFonts w:ascii="Times New Roman" w:hAnsi="Times New Roman" w:cs="Times New Roman"/>
        </w:rPr>
        <w:t xml:space="preserve"> dokumentáció között ellentmondás merül föl, úgy az eljárást megindító felhívásban közölteket kell mérvadónak tekinteni.</w:t>
      </w:r>
    </w:p>
    <w:p w14:paraId="393130DD"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2F2C5625"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Az eljárás során felmerülő, az eljárást megindító felhívásban és </w:t>
      </w:r>
      <w:r w:rsidR="00D1730E" w:rsidRPr="004A6635">
        <w:rPr>
          <w:rFonts w:ascii="Times New Roman" w:hAnsi="Times New Roman" w:cs="Times New Roman"/>
        </w:rPr>
        <w:t>a</w:t>
      </w:r>
      <w:r w:rsidRPr="004A6635">
        <w:rPr>
          <w:rFonts w:ascii="Times New Roman" w:hAnsi="Times New Roman" w:cs="Times New Roman"/>
        </w:rPr>
        <w:t xml:space="preserve"> dokumentációban nem szabályozott kérdések tekintetében a közbeszerzésekről szóló 2011. évi CVIII. törvény és végrehajtási rendeletei az irányadóak.</w:t>
      </w:r>
    </w:p>
    <w:p w14:paraId="52F18456"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166EA83E"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1. kötet</w:t>
      </w:r>
    </w:p>
    <w:p w14:paraId="2E391390" w14:textId="77777777" w:rsidR="007C6D2C" w:rsidRPr="004A6635" w:rsidRDefault="00356590">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t>eljárást megindító felhívás</w:t>
      </w:r>
    </w:p>
    <w:p w14:paraId="5EB04843"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p>
    <w:p w14:paraId="2BD12116" w14:textId="77777777" w:rsidR="007C6D2C" w:rsidRPr="004A6635" w:rsidRDefault="007C6D2C" w:rsidP="0005617A">
      <w:pPr>
        <w:pStyle w:val="Alaprtelmezett"/>
        <w:tabs>
          <w:tab w:val="clear" w:pos="708"/>
        </w:tabs>
        <w:spacing w:after="0"/>
        <w:jc w:val="both"/>
        <w:rPr>
          <w:rFonts w:ascii="Times New Roman" w:hAnsi="Times New Roman" w:cs="Times New Roman"/>
        </w:rPr>
      </w:pPr>
    </w:p>
    <w:p w14:paraId="10EF0E4E" w14:textId="77777777" w:rsidR="007C6D2C" w:rsidRPr="004A6635" w:rsidRDefault="00356590" w:rsidP="0005617A">
      <w:pPr>
        <w:pStyle w:val="Alaprtelmezett"/>
        <w:tabs>
          <w:tab w:val="clear" w:pos="708"/>
        </w:tabs>
        <w:spacing w:after="0"/>
        <w:jc w:val="center"/>
        <w:rPr>
          <w:rFonts w:ascii="Times New Roman" w:hAnsi="Times New Roman" w:cs="Times New Roman"/>
        </w:rPr>
      </w:pPr>
      <w:r w:rsidRPr="004A6635">
        <w:rPr>
          <w:rFonts w:ascii="Times New Roman" w:hAnsi="Times New Roman" w:cs="Times New Roman"/>
          <w:b/>
          <w:bCs/>
          <w:spacing w:val="60"/>
        </w:rPr>
        <w:t>AJÁNLATTÉTELI FELHÍVÁS</w:t>
      </w:r>
    </w:p>
    <w:p w14:paraId="3E047A7D"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bookmarkStart w:id="2" w:name="pr293"/>
      <w:bookmarkEnd w:id="2"/>
    </w:p>
    <w:p w14:paraId="4CDBD112"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p>
    <w:p w14:paraId="27F07A34" w14:textId="77777777" w:rsidR="007C6D2C" w:rsidRPr="004A6635" w:rsidRDefault="00356590" w:rsidP="0005617A">
      <w:pPr>
        <w:pStyle w:val="Alaprtelmezett"/>
        <w:tabs>
          <w:tab w:val="clear" w:pos="708"/>
          <w:tab w:val="left" w:pos="426"/>
        </w:tabs>
        <w:spacing w:after="0" w:line="100" w:lineRule="atLeast"/>
        <w:rPr>
          <w:rFonts w:ascii="Times New Roman" w:hAnsi="Times New Roman" w:cs="Times New Roman"/>
        </w:rPr>
      </w:pPr>
      <w:r w:rsidRPr="004A6635">
        <w:rPr>
          <w:rFonts w:ascii="Times New Roman" w:hAnsi="Times New Roman" w:cs="Times New Roman"/>
          <w:b/>
          <w:bCs/>
        </w:rPr>
        <w:t>1.</w:t>
      </w:r>
      <w:r w:rsidRPr="004A6635">
        <w:rPr>
          <w:rFonts w:ascii="Times New Roman" w:hAnsi="Times New Roman" w:cs="Times New Roman"/>
          <w:b/>
          <w:bCs/>
        </w:rPr>
        <w:tab/>
        <w:t>Ajánlatkérő adatai:</w:t>
      </w:r>
    </w:p>
    <w:p w14:paraId="4F8CEE7D" w14:textId="77777777" w:rsidR="001738BE" w:rsidRPr="004A6635" w:rsidRDefault="00FE2EAB" w:rsidP="00C36632">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6CA603D4" w14:textId="77777777" w:rsidR="001738BE" w:rsidRPr="004A6635" w:rsidRDefault="00EA0C5D" w:rsidP="00C36632">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37EDD4BA" w14:textId="77777777" w:rsidR="00F43675" w:rsidRPr="004A6635" w:rsidRDefault="00F43675" w:rsidP="00F43675">
      <w:pPr>
        <w:ind w:left="426"/>
        <w:rPr>
          <w:rFonts w:ascii="Times New Roman" w:hAnsi="Times New Roman"/>
          <w:lang w:val="it-IT"/>
        </w:rPr>
      </w:pPr>
      <w:r w:rsidRPr="004A6635">
        <w:rPr>
          <w:rFonts w:ascii="Times New Roman" w:hAnsi="Times New Roman"/>
          <w:lang w:val="it-IT"/>
        </w:rPr>
        <w:t>Telefon:  +36-34 568 000</w:t>
      </w:r>
    </w:p>
    <w:p w14:paraId="3A06AF06" w14:textId="77777777" w:rsidR="00F43675" w:rsidRPr="004A6635" w:rsidRDefault="00F43675" w:rsidP="00F43675">
      <w:pPr>
        <w:ind w:left="426"/>
        <w:rPr>
          <w:rFonts w:ascii="Times New Roman" w:hAnsi="Times New Roman"/>
          <w:lang w:val="it-IT"/>
        </w:rPr>
      </w:pPr>
      <w:r w:rsidRPr="004A6635">
        <w:rPr>
          <w:rFonts w:ascii="Times New Roman" w:hAnsi="Times New Roman"/>
          <w:lang w:val="it-IT"/>
        </w:rPr>
        <w:t>Telefax: +36-34 369-759</w:t>
      </w:r>
    </w:p>
    <w:p w14:paraId="2D754FA6" w14:textId="77777777" w:rsidR="007C6D2C" w:rsidRPr="004A6635" w:rsidRDefault="00F43675" w:rsidP="00F43675">
      <w:pPr>
        <w:pStyle w:val="Alaprtelmezett"/>
        <w:tabs>
          <w:tab w:val="clear" w:pos="708"/>
        </w:tabs>
        <w:spacing w:after="0" w:line="100" w:lineRule="atLeast"/>
        <w:ind w:left="426"/>
        <w:jc w:val="both"/>
        <w:rPr>
          <w:rFonts w:ascii="Times New Roman" w:hAnsi="Times New Roman" w:cs="Times New Roman"/>
        </w:rPr>
      </w:pPr>
      <w:r w:rsidRPr="004A6635">
        <w:rPr>
          <w:rFonts w:ascii="Times New Roman" w:hAnsi="Times New Roman" w:cs="Times New Roman"/>
        </w:rPr>
        <w:t>E-mail: polgarmester@babolna.hu</w:t>
      </w:r>
    </w:p>
    <w:p w14:paraId="087D5E50" w14:textId="77777777" w:rsidR="007C6D2C" w:rsidRPr="004A6635" w:rsidRDefault="007C6D2C" w:rsidP="00717D87">
      <w:pPr>
        <w:pStyle w:val="NormlWeb"/>
        <w:tabs>
          <w:tab w:val="clear" w:pos="708"/>
        </w:tabs>
        <w:spacing w:before="0" w:after="0" w:line="240" w:lineRule="auto"/>
        <w:ind w:right="150"/>
        <w:jc w:val="both"/>
      </w:pPr>
    </w:p>
    <w:p w14:paraId="4C97CFB8" w14:textId="77777777" w:rsidR="007C6D2C" w:rsidRPr="004A6635" w:rsidRDefault="00356590" w:rsidP="00717D87">
      <w:pPr>
        <w:pStyle w:val="NormlWeb"/>
        <w:tabs>
          <w:tab w:val="clear" w:pos="708"/>
          <w:tab w:val="left" w:pos="426"/>
        </w:tabs>
        <w:spacing w:before="0" w:after="0" w:line="240" w:lineRule="auto"/>
        <w:ind w:right="150"/>
        <w:jc w:val="both"/>
        <w:rPr>
          <w:b/>
          <w:bCs/>
        </w:rPr>
      </w:pPr>
      <w:r w:rsidRPr="004A6635">
        <w:rPr>
          <w:b/>
          <w:bCs/>
        </w:rPr>
        <w:t>2.</w:t>
      </w:r>
      <w:r w:rsidRPr="004A6635">
        <w:rPr>
          <w:b/>
          <w:bCs/>
        </w:rPr>
        <w:tab/>
        <w:t>A közbeszerzési eljárás fajtája, alkalmazásának indokolása:</w:t>
      </w:r>
    </w:p>
    <w:p w14:paraId="7708A992" w14:textId="77777777" w:rsidR="007C6D2C" w:rsidRPr="004A6635" w:rsidRDefault="00356590" w:rsidP="00717D87">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Tekintettel a beszerzés tárgyára és becsült értékére, Ajánlatkérő a Kbt. Harmadik Rész, nemzeti eljárásrend szerinti hirdetmény nélküli közbeszerzési eljárást folytat le (</w:t>
      </w:r>
      <w:r w:rsidR="00777FC9" w:rsidRPr="004A6635">
        <w:rPr>
          <w:rFonts w:ascii="Times New Roman" w:hAnsi="Times New Roman" w:cs="Times New Roman"/>
        </w:rPr>
        <w:t>Kbt. 122/</w:t>
      </w:r>
      <w:proofErr w:type="gramStart"/>
      <w:r w:rsidR="00777FC9" w:rsidRPr="004A6635">
        <w:rPr>
          <w:rFonts w:ascii="Times New Roman" w:hAnsi="Times New Roman" w:cs="Times New Roman"/>
        </w:rPr>
        <w:t>A</w:t>
      </w:r>
      <w:proofErr w:type="gramEnd"/>
      <w:r w:rsidR="00777FC9" w:rsidRPr="004A6635">
        <w:rPr>
          <w:rFonts w:ascii="Times New Roman" w:hAnsi="Times New Roman" w:cs="Times New Roman"/>
        </w:rPr>
        <w:t>. §</w:t>
      </w:r>
      <w:r w:rsidRPr="004A6635">
        <w:rPr>
          <w:rFonts w:ascii="Times New Roman" w:hAnsi="Times New Roman" w:cs="Times New Roman"/>
        </w:rPr>
        <w:t xml:space="preserve"> szerinti eljárás)</w:t>
      </w:r>
      <w:bookmarkStart w:id="3" w:name="pr926"/>
      <w:r w:rsidRPr="004A6635">
        <w:rPr>
          <w:rFonts w:ascii="Times New Roman" w:hAnsi="Times New Roman" w:cs="Times New Roman"/>
        </w:rPr>
        <w:t xml:space="preserve">, tekintettel arra, hogy </w:t>
      </w:r>
      <w:bookmarkStart w:id="4" w:name="pr292"/>
      <w:bookmarkEnd w:id="3"/>
      <w:r w:rsidRPr="004A6635">
        <w:rPr>
          <w:rFonts w:ascii="Times New Roman" w:hAnsi="Times New Roman" w:cs="Times New Roman"/>
        </w:rPr>
        <w:t>a</w:t>
      </w:r>
      <w:r w:rsidR="001738BE" w:rsidRPr="004A6635">
        <w:rPr>
          <w:rFonts w:ascii="Times New Roman" w:hAnsi="Times New Roman" w:cs="Times New Roman"/>
        </w:rPr>
        <w:t>z</w:t>
      </w:r>
      <w:r w:rsidRPr="004A6635">
        <w:rPr>
          <w:rFonts w:ascii="Times New Roman" w:hAnsi="Times New Roman" w:cs="Times New Roman"/>
        </w:rPr>
        <w:t xml:space="preserve"> </w:t>
      </w:r>
      <w:r w:rsidR="001738BE" w:rsidRPr="004A6635">
        <w:rPr>
          <w:rFonts w:ascii="Times New Roman" w:hAnsi="Times New Roman" w:cs="Times New Roman"/>
        </w:rPr>
        <w:t>építési beruházás</w:t>
      </w:r>
      <w:r w:rsidRPr="004A6635">
        <w:rPr>
          <w:rFonts w:ascii="Times New Roman" w:hAnsi="Times New Roman" w:cs="Times New Roman"/>
        </w:rPr>
        <w:t xml:space="preserve"> becs</w:t>
      </w:r>
      <w:r w:rsidR="001738BE" w:rsidRPr="004A6635">
        <w:rPr>
          <w:rFonts w:ascii="Times New Roman" w:hAnsi="Times New Roman" w:cs="Times New Roman"/>
        </w:rPr>
        <w:t>ült értéke nem éri el a százötven</w:t>
      </w:r>
      <w:r w:rsidRPr="004A6635">
        <w:rPr>
          <w:rFonts w:ascii="Times New Roman" w:hAnsi="Times New Roman" w:cs="Times New Roman"/>
        </w:rPr>
        <w:t xml:space="preserve">millió (nettó </w:t>
      </w:r>
      <w:r w:rsidR="001738BE" w:rsidRPr="004A6635">
        <w:rPr>
          <w:rFonts w:ascii="Times New Roman" w:hAnsi="Times New Roman" w:cs="Times New Roman"/>
        </w:rPr>
        <w:t>150</w:t>
      </w:r>
      <w:r w:rsidRPr="004A6635">
        <w:rPr>
          <w:rFonts w:ascii="Times New Roman" w:hAnsi="Times New Roman" w:cs="Times New Roman"/>
        </w:rPr>
        <w:t>.000.000) forintot</w:t>
      </w:r>
      <w:bookmarkEnd w:id="4"/>
      <w:r w:rsidRPr="004A6635">
        <w:rPr>
          <w:rFonts w:ascii="Times New Roman" w:hAnsi="Times New Roman" w:cs="Times New Roman"/>
        </w:rPr>
        <w:t>.</w:t>
      </w:r>
    </w:p>
    <w:p w14:paraId="225E3D2D" w14:textId="77777777" w:rsidR="007C6D2C" w:rsidRPr="004A6635" w:rsidRDefault="007C6D2C" w:rsidP="00C144A7">
      <w:pPr>
        <w:pStyle w:val="NormlWeb"/>
        <w:tabs>
          <w:tab w:val="clear" w:pos="708"/>
        </w:tabs>
        <w:spacing w:before="0" w:after="0" w:line="240" w:lineRule="auto"/>
        <w:ind w:right="150"/>
        <w:jc w:val="both"/>
      </w:pPr>
    </w:p>
    <w:p w14:paraId="145DB9FF" w14:textId="77777777" w:rsidR="007C6D2C" w:rsidRPr="004A6635" w:rsidRDefault="00356590" w:rsidP="00C144A7">
      <w:pPr>
        <w:pStyle w:val="NormlWeb"/>
        <w:tabs>
          <w:tab w:val="clear" w:pos="708"/>
        </w:tabs>
        <w:spacing w:before="0" w:after="0" w:line="240" w:lineRule="auto"/>
        <w:ind w:left="390" w:right="150" w:hanging="390"/>
        <w:jc w:val="both"/>
      </w:pPr>
      <w:bookmarkStart w:id="5" w:name="pr2931"/>
      <w:bookmarkStart w:id="6" w:name="pr294"/>
      <w:bookmarkEnd w:id="5"/>
      <w:bookmarkEnd w:id="6"/>
      <w:r w:rsidRPr="004A6635">
        <w:rPr>
          <w:b/>
          <w:bCs/>
        </w:rPr>
        <w:t>3.</w:t>
      </w:r>
      <w:r w:rsidRPr="004A6635">
        <w:rPr>
          <w:b/>
          <w:bCs/>
        </w:rPr>
        <w:tab/>
        <w:t xml:space="preserve">A </w:t>
      </w:r>
      <w:proofErr w:type="gramStart"/>
      <w:r w:rsidRPr="004A6635">
        <w:rPr>
          <w:b/>
          <w:bCs/>
        </w:rPr>
        <w:t>dokumentáció rendelkezésre</w:t>
      </w:r>
      <w:proofErr w:type="gramEnd"/>
      <w:r w:rsidRPr="004A6635">
        <w:rPr>
          <w:b/>
          <w:bCs/>
        </w:rPr>
        <w:t xml:space="preserve"> bocsátásának módja, határideje, annak beszerzési helye és pénzügyi feltételei:</w:t>
      </w:r>
    </w:p>
    <w:p w14:paraId="6AB52C86" w14:textId="77777777" w:rsidR="007C6D2C" w:rsidRPr="004A6635" w:rsidRDefault="00356590" w:rsidP="00717D87">
      <w:pPr>
        <w:pStyle w:val="NormlWeb"/>
        <w:tabs>
          <w:tab w:val="clear" w:pos="708"/>
        </w:tabs>
        <w:spacing w:before="0" w:after="0" w:line="240" w:lineRule="auto"/>
        <w:ind w:left="426" w:right="150"/>
        <w:jc w:val="both"/>
      </w:pPr>
      <w:r w:rsidRPr="004A6635">
        <w:t>Ajánlatkérő a dokumentációt térítésmentesen bocsátja ajánlattevők rendelkezésére a Kbt. 52. § (3) bekezdésének megfelelően. Ajánlatkérő a dokumentációt az ajánlattételi felhívás megküldésével egyidejűleg elektronikus úton is továbbítja ajánlattevők részére.</w:t>
      </w:r>
    </w:p>
    <w:p w14:paraId="4379F60F" w14:textId="32726752" w:rsidR="00717D87" w:rsidRPr="004A6635" w:rsidRDefault="00717D87" w:rsidP="00717D87">
      <w:pPr>
        <w:pStyle w:val="NormlWeb"/>
        <w:tabs>
          <w:tab w:val="clear" w:pos="708"/>
        </w:tabs>
        <w:spacing w:before="0" w:after="0" w:line="240" w:lineRule="auto"/>
        <w:ind w:left="426" w:right="150"/>
        <w:jc w:val="both"/>
      </w:pPr>
      <w:r w:rsidRPr="004A6635">
        <w:t xml:space="preserve">A dokumentáció papír alapon átvehető </w:t>
      </w:r>
      <w:r w:rsidR="00FE2EAB" w:rsidRPr="004A6635">
        <w:t>Bábolna Város Önkormányzata</w:t>
      </w:r>
      <w:r w:rsidRPr="004A6635">
        <w:t xml:space="preserve"> (</w:t>
      </w:r>
      <w:r w:rsidR="00EA0C5D" w:rsidRPr="004A6635">
        <w:t>2943 Bábolna, Jókai Mór u. 12.</w:t>
      </w:r>
      <w:r w:rsidRPr="004A6635">
        <w:t xml:space="preserve">) személyesen vagy meghatalmazott útján </w:t>
      </w:r>
      <w:r w:rsidR="00A56394" w:rsidRPr="004A6635">
        <w:t>munkanapokon, hétfőtől csütörtökig 08.00-14</w:t>
      </w:r>
      <w:r w:rsidRPr="004A6635">
        <w:t>.00 óráig</w:t>
      </w:r>
      <w:r w:rsidR="00A56394" w:rsidRPr="004A6635">
        <w:t>, pénteken</w:t>
      </w:r>
      <w:r w:rsidRPr="004A6635">
        <w:t xml:space="preserve"> </w:t>
      </w:r>
      <w:r w:rsidR="00A56394" w:rsidRPr="004A6635">
        <w:t xml:space="preserve">08.00-12.00 óráig, az </w:t>
      </w:r>
      <w:r w:rsidRPr="004A6635">
        <w:t>ajánlattételi h</w:t>
      </w:r>
      <w:r w:rsidR="00A56394" w:rsidRPr="004A6635">
        <w:t>atáridő napján 08.00</w:t>
      </w:r>
      <w:r w:rsidR="00A56394" w:rsidRPr="00BB472A">
        <w:t>-</w:t>
      </w:r>
      <w:r w:rsidR="00BB472A" w:rsidRPr="00BB472A">
        <w:t xml:space="preserve">10 </w:t>
      </w:r>
      <w:r w:rsidR="00A56394" w:rsidRPr="00BB472A">
        <w:t>óráig</w:t>
      </w:r>
      <w:r w:rsidRPr="004A6635">
        <w:t>.</w:t>
      </w:r>
    </w:p>
    <w:p w14:paraId="38E16E13" w14:textId="77777777" w:rsidR="007C6D2C" w:rsidRPr="004A6635" w:rsidRDefault="007C6D2C" w:rsidP="00C144A7">
      <w:pPr>
        <w:pStyle w:val="NormlWeb"/>
        <w:tabs>
          <w:tab w:val="clear" w:pos="708"/>
        </w:tabs>
        <w:spacing w:before="0" w:after="0" w:line="240" w:lineRule="auto"/>
        <w:ind w:right="150"/>
        <w:jc w:val="both"/>
      </w:pPr>
    </w:p>
    <w:p w14:paraId="3B489376" w14:textId="77777777" w:rsidR="007C6D2C" w:rsidRPr="004A6635" w:rsidRDefault="00356590" w:rsidP="00C144A7">
      <w:pPr>
        <w:pStyle w:val="NormlWeb"/>
        <w:tabs>
          <w:tab w:val="clear" w:pos="708"/>
        </w:tabs>
        <w:spacing w:before="0" w:after="0" w:line="240" w:lineRule="auto"/>
        <w:ind w:left="426" w:right="150" w:hanging="426"/>
        <w:jc w:val="both"/>
      </w:pPr>
      <w:bookmarkStart w:id="7" w:name="pr295"/>
      <w:bookmarkEnd w:id="7"/>
      <w:r w:rsidRPr="004A6635">
        <w:rPr>
          <w:b/>
          <w:bCs/>
        </w:rPr>
        <w:t>4.</w:t>
      </w:r>
      <w:r w:rsidRPr="004A6635">
        <w:rPr>
          <w:b/>
          <w:bCs/>
        </w:rPr>
        <w:tab/>
        <w:t>A közbeszerzés tárgya és mennyisége:</w:t>
      </w:r>
    </w:p>
    <w:p w14:paraId="6A4DF76C" w14:textId="77777777" w:rsidR="007C6D2C" w:rsidRPr="004A6635" w:rsidRDefault="001738BE" w:rsidP="00C144A7">
      <w:pPr>
        <w:pStyle w:val="NormlWeb"/>
        <w:tabs>
          <w:tab w:val="clear" w:pos="708"/>
        </w:tabs>
        <w:spacing w:before="0" w:after="0" w:line="240" w:lineRule="auto"/>
        <w:ind w:left="390" w:right="150"/>
        <w:jc w:val="both"/>
      </w:pPr>
      <w:r w:rsidRPr="004A6635">
        <w:t>Építési beruházás</w:t>
      </w:r>
      <w:r w:rsidR="009F54E2" w:rsidRPr="004A6635">
        <w:t xml:space="preserve"> </w:t>
      </w:r>
    </w:p>
    <w:p w14:paraId="4C19D71B" w14:textId="2C838AA6" w:rsidR="00EE0D24" w:rsidRPr="004A6635" w:rsidRDefault="00232BC7" w:rsidP="00C144A7">
      <w:pPr>
        <w:pStyle w:val="NormlWeb"/>
        <w:tabs>
          <w:tab w:val="clear" w:pos="708"/>
        </w:tabs>
        <w:spacing w:before="0" w:after="0" w:line="240" w:lineRule="auto"/>
        <w:ind w:left="390" w:right="150"/>
        <w:jc w:val="both"/>
      </w:pPr>
      <w:r w:rsidRPr="004A6635">
        <w:t>A buszvégállomás területének felújítása Bábolnán</w:t>
      </w:r>
    </w:p>
    <w:p w14:paraId="6722229F" w14:textId="77777777" w:rsidR="005C327B" w:rsidRPr="004A6635" w:rsidRDefault="005C327B" w:rsidP="005C327B">
      <w:pPr>
        <w:pStyle w:val="NormlWeb"/>
        <w:tabs>
          <w:tab w:val="clear" w:pos="708"/>
        </w:tabs>
        <w:spacing w:before="0" w:after="0" w:line="240" w:lineRule="auto"/>
        <w:ind w:left="390" w:right="150"/>
        <w:jc w:val="both"/>
      </w:pPr>
      <w:r>
        <w:t>A buszvégállomás aszfalttal burkolt területe átalakul. Az aszfaltozott terület megszűnik, az aszfaltozott terület térburkolatot kap. Növekszik a zöldfelület nagysága, amelynek keretében növénytelepítési munkálatok végzésére kerül sor.  A megnövekedett zöld felületen kerékpártároló kerül kialakításra, padok kerülnek elhelyezésre, öntözőrendszer kerül beépítésre. Korszerűsítésre és bővítésre kerül a buszvégállomás területén a közvilágítás. A csapadékvízelvezető rendszer átépítésre kerül. A buszvégállomással szemben lévő ABC elérése lehetségessé válik azzal, hogy gyalogátkelő kerül kialakításra az Ácsi úton.</w:t>
      </w:r>
    </w:p>
    <w:p w14:paraId="5EC9AB01" w14:textId="77777777" w:rsidR="00AA6788" w:rsidRDefault="00AA6788" w:rsidP="0089311E">
      <w:pPr>
        <w:pStyle w:val="Szvegtrzs2"/>
        <w:spacing w:after="0" w:line="240" w:lineRule="auto"/>
        <w:ind w:left="567"/>
        <w:rPr>
          <w:rFonts w:ascii="Times New Roman" w:hAnsi="Times New Roman"/>
          <w:bCs/>
          <w:lang w:val="hu-HU"/>
        </w:rPr>
      </w:pPr>
      <w:bookmarkStart w:id="8" w:name="_GoBack"/>
      <w:bookmarkEnd w:id="8"/>
    </w:p>
    <w:p w14:paraId="393D7B7A" w14:textId="77777777" w:rsidR="009A04EF" w:rsidRPr="004A6635" w:rsidRDefault="009A04EF" w:rsidP="0089311E">
      <w:pPr>
        <w:pStyle w:val="Szvegtrzs2"/>
        <w:spacing w:after="0" w:line="240" w:lineRule="auto"/>
        <w:ind w:left="567"/>
        <w:rPr>
          <w:rFonts w:ascii="Times New Roman" w:hAnsi="Times New Roman"/>
          <w:bCs/>
          <w:lang w:val="hu-HU"/>
        </w:rPr>
      </w:pPr>
      <w:r w:rsidRPr="004A6635">
        <w:rPr>
          <w:rFonts w:ascii="Times New Roman" w:hAnsi="Times New Roman"/>
          <w:bCs/>
          <w:lang w:val="hu-HU"/>
        </w:rPr>
        <w:t>A részletes műszaki leírást a dokumentáció tartalmazza.</w:t>
      </w:r>
    </w:p>
    <w:p w14:paraId="06B6B6F0" w14:textId="77777777" w:rsidR="009A04EF" w:rsidRPr="004A6635" w:rsidRDefault="009A04EF" w:rsidP="0089311E">
      <w:pPr>
        <w:pStyle w:val="Szvegtrzs2"/>
        <w:spacing w:after="0" w:line="240" w:lineRule="auto"/>
        <w:ind w:left="567"/>
        <w:rPr>
          <w:rFonts w:ascii="Times New Roman" w:hAnsi="Times New Roman"/>
          <w:bCs/>
          <w:lang w:val="hu-HU"/>
        </w:rPr>
      </w:pPr>
    </w:p>
    <w:p w14:paraId="2A94D0D5" w14:textId="77777777" w:rsidR="00EE0D24" w:rsidRPr="00347E44" w:rsidRDefault="008D4633" w:rsidP="008D4633">
      <w:pPr>
        <w:pStyle w:val="Szvegtrzs2"/>
        <w:spacing w:after="0" w:line="240" w:lineRule="auto"/>
        <w:ind w:left="709"/>
        <w:rPr>
          <w:rFonts w:ascii="Times New Roman" w:hAnsi="Times New Roman"/>
          <w:lang w:val="hu-HU" w:eastAsia="hu-HU"/>
        </w:rPr>
      </w:pPr>
      <w:r w:rsidRPr="00347E44">
        <w:rPr>
          <w:rFonts w:ascii="Times New Roman" w:hAnsi="Times New Roman"/>
          <w:bCs/>
          <w:lang w:val="hu-HU"/>
        </w:rPr>
        <w:t>CPV:</w:t>
      </w:r>
      <w:r w:rsidR="00EE0D24" w:rsidRPr="00347E44">
        <w:rPr>
          <w:rFonts w:ascii="Times New Roman" w:hAnsi="Times New Roman"/>
          <w:lang w:val="hu-HU" w:eastAsia="en-US"/>
        </w:rPr>
        <w:tab/>
      </w:r>
      <w:r w:rsidR="005E01F7" w:rsidRPr="00347E44">
        <w:rPr>
          <w:rFonts w:ascii="Times New Roman" w:hAnsi="Times New Roman"/>
          <w:lang w:val="hu-HU" w:eastAsia="hu-HU"/>
        </w:rPr>
        <w:t>45236250-7</w:t>
      </w:r>
      <w:r w:rsidR="00D04786" w:rsidRPr="00347E44">
        <w:rPr>
          <w:rFonts w:ascii="Times New Roman" w:hAnsi="Times New Roman"/>
          <w:lang w:val="hu-HU"/>
        </w:rPr>
        <w:t xml:space="preserve"> </w:t>
      </w:r>
      <w:r w:rsidR="005E01F7" w:rsidRPr="00347E44">
        <w:rPr>
          <w:rFonts w:ascii="Times New Roman" w:hAnsi="Times New Roman"/>
          <w:lang w:val="hu-HU" w:eastAsia="hu-HU"/>
        </w:rPr>
        <w:t>Park terepegyengetése</w:t>
      </w:r>
    </w:p>
    <w:p w14:paraId="2A1C4556" w14:textId="27E893F3" w:rsidR="00D04786" w:rsidRPr="00347E44" w:rsidRDefault="005E01F7" w:rsidP="00347E44">
      <w:pPr>
        <w:autoSpaceDE w:val="0"/>
        <w:autoSpaceDN w:val="0"/>
        <w:adjustRightInd w:val="0"/>
        <w:ind w:left="1418"/>
        <w:rPr>
          <w:rFonts w:ascii="Times New Roman" w:hAnsi="Times New Roman"/>
          <w:lang w:val="hu-HU"/>
        </w:rPr>
      </w:pPr>
      <w:r w:rsidRPr="00347E44">
        <w:rPr>
          <w:rFonts w:ascii="Times New Roman" w:hAnsi="Times New Roman"/>
          <w:lang w:val="hu-HU" w:eastAsia="hu-HU"/>
        </w:rPr>
        <w:t>45213316-1</w:t>
      </w:r>
      <w:r w:rsidR="00D04786" w:rsidRPr="00347E44">
        <w:rPr>
          <w:rFonts w:ascii="Times New Roman" w:hAnsi="Times New Roman"/>
          <w:lang w:val="hu-HU"/>
        </w:rPr>
        <w:t xml:space="preserve"> </w:t>
      </w:r>
      <w:r w:rsidRPr="00347E44">
        <w:rPr>
          <w:rFonts w:ascii="Times New Roman" w:hAnsi="Times New Roman"/>
          <w:lang w:val="hu-HU" w:eastAsia="hu-HU"/>
        </w:rPr>
        <w:t>Járdák kivitelezése</w:t>
      </w:r>
    </w:p>
    <w:p w14:paraId="199CB26F" w14:textId="77777777" w:rsidR="00D04786" w:rsidRPr="00347E44" w:rsidRDefault="005E01F7" w:rsidP="00D04786">
      <w:pPr>
        <w:autoSpaceDE w:val="0"/>
        <w:autoSpaceDN w:val="0"/>
        <w:adjustRightInd w:val="0"/>
        <w:ind w:left="1440"/>
        <w:rPr>
          <w:rFonts w:ascii="Times New Roman" w:hAnsi="Times New Roman"/>
          <w:lang w:val="hu-HU"/>
        </w:rPr>
      </w:pPr>
      <w:r w:rsidRPr="00347E44">
        <w:rPr>
          <w:rFonts w:ascii="Times New Roman" w:hAnsi="Times New Roman"/>
          <w:lang w:val="hu-HU" w:eastAsia="hu-HU"/>
        </w:rPr>
        <w:t>45112711-2</w:t>
      </w:r>
      <w:r w:rsidRPr="00347E44">
        <w:rPr>
          <w:rFonts w:ascii="Times New Roman" w:hAnsi="Times New Roman"/>
          <w:lang w:val="hu-HU"/>
        </w:rPr>
        <w:t xml:space="preserve"> </w:t>
      </w:r>
      <w:r w:rsidRPr="00347E44">
        <w:rPr>
          <w:rFonts w:ascii="Times New Roman" w:hAnsi="Times New Roman"/>
          <w:lang w:val="hu-HU" w:eastAsia="hu-HU"/>
        </w:rPr>
        <w:t>Tereprendezési munkák parkokban</w:t>
      </w:r>
    </w:p>
    <w:p w14:paraId="2B761D06" w14:textId="77777777" w:rsidR="00D04786" w:rsidRPr="00347E44" w:rsidRDefault="005E01F7" w:rsidP="00D04786">
      <w:pPr>
        <w:ind w:left="720" w:firstLine="720"/>
        <w:rPr>
          <w:rFonts w:ascii="Times New Roman" w:hAnsi="Times New Roman"/>
          <w:lang w:val="hu-HU" w:eastAsia="hu-HU"/>
        </w:rPr>
      </w:pPr>
      <w:r w:rsidRPr="00347E44">
        <w:rPr>
          <w:rFonts w:ascii="Times New Roman" w:hAnsi="Times New Roman"/>
          <w:lang w:val="hu-HU" w:eastAsia="hu-HU"/>
        </w:rPr>
        <w:t>45233142-6</w:t>
      </w:r>
      <w:r w:rsidRPr="00347E44">
        <w:rPr>
          <w:rFonts w:ascii="Times New Roman" w:hAnsi="Times New Roman"/>
          <w:lang w:val="hu-HU"/>
        </w:rPr>
        <w:t xml:space="preserve"> </w:t>
      </w:r>
      <w:r w:rsidRPr="00347E44">
        <w:rPr>
          <w:rFonts w:ascii="Times New Roman" w:hAnsi="Times New Roman"/>
          <w:lang w:val="hu-HU" w:eastAsia="hu-HU"/>
        </w:rPr>
        <w:t>Közútjavítás</w:t>
      </w:r>
    </w:p>
    <w:p w14:paraId="2DFE3D07" w14:textId="4FF90B09" w:rsidR="00347E44" w:rsidRPr="00347E44" w:rsidRDefault="00347E44" w:rsidP="00D04786">
      <w:pPr>
        <w:ind w:left="720" w:firstLine="720"/>
        <w:rPr>
          <w:rFonts w:ascii="Times New Roman" w:hAnsi="Times New Roman"/>
          <w:lang w:val="hu-HU" w:eastAsia="hu-HU"/>
        </w:rPr>
      </w:pPr>
      <w:r w:rsidRPr="00347E44">
        <w:rPr>
          <w:rFonts w:ascii="Times New Roman" w:hAnsi="Times New Roman"/>
          <w:lang w:val="hu-HU" w:eastAsia="hu-HU"/>
        </w:rPr>
        <w:t>45232121-6 Öntözővezeték építése</w:t>
      </w:r>
    </w:p>
    <w:p w14:paraId="0D780233" w14:textId="20292E11" w:rsidR="00347E44" w:rsidRPr="00347E44" w:rsidRDefault="00347E44" w:rsidP="00D04786">
      <w:pPr>
        <w:ind w:left="720" w:firstLine="720"/>
        <w:rPr>
          <w:rFonts w:ascii="Times New Roman" w:hAnsi="Times New Roman"/>
          <w:lang w:val="hu-HU" w:eastAsia="hu-HU"/>
        </w:rPr>
      </w:pPr>
      <w:r w:rsidRPr="00347E44">
        <w:rPr>
          <w:rFonts w:ascii="Times New Roman" w:hAnsi="Times New Roman"/>
          <w:lang w:val="hu-HU" w:eastAsia="hu-HU"/>
        </w:rPr>
        <w:t>45232451-8 Vízelevezetés és felszíni munka</w:t>
      </w:r>
    </w:p>
    <w:p w14:paraId="66D8F4D3" w14:textId="2C353AC4" w:rsidR="00347E44" w:rsidRPr="00347E44" w:rsidRDefault="00347E44" w:rsidP="00D04786">
      <w:pPr>
        <w:ind w:left="720" w:firstLine="720"/>
        <w:rPr>
          <w:rFonts w:ascii="Times New Roman" w:hAnsi="Times New Roman"/>
          <w:lang w:val="hu-HU" w:eastAsia="hu-HU"/>
        </w:rPr>
      </w:pPr>
      <w:r w:rsidRPr="00347E44">
        <w:rPr>
          <w:rFonts w:ascii="Times New Roman" w:hAnsi="Times New Roman"/>
          <w:lang w:val="hu-HU" w:eastAsia="hu-HU"/>
        </w:rPr>
        <w:lastRenderedPageBreak/>
        <w:t>45233142-6 Közútjavítás</w:t>
      </w:r>
    </w:p>
    <w:p w14:paraId="49C1CBFA" w14:textId="2ABB24A4" w:rsidR="00347E44" w:rsidRPr="00347E44" w:rsidRDefault="00347E44" w:rsidP="00D04786">
      <w:pPr>
        <w:ind w:left="720" w:firstLine="720"/>
        <w:rPr>
          <w:rFonts w:ascii="Times New Roman" w:hAnsi="Times New Roman"/>
          <w:lang w:val="hu-HU" w:eastAsia="hu-HU"/>
        </w:rPr>
      </w:pPr>
      <w:r w:rsidRPr="00347E44">
        <w:rPr>
          <w:rFonts w:ascii="Times New Roman" w:hAnsi="Times New Roman"/>
          <w:lang w:val="hu-HU" w:eastAsia="hu-HU"/>
        </w:rPr>
        <w:t>45233251-3 Újraburkolás</w:t>
      </w:r>
    </w:p>
    <w:p w14:paraId="111C2B33" w14:textId="00B20DA3" w:rsidR="00347E44" w:rsidRPr="00347E44" w:rsidRDefault="00347E44" w:rsidP="00D04786">
      <w:pPr>
        <w:ind w:left="720" w:firstLine="720"/>
        <w:rPr>
          <w:rFonts w:ascii="Times New Roman" w:hAnsi="Times New Roman"/>
          <w:lang w:val="hu-HU" w:eastAsia="hu-HU"/>
        </w:rPr>
      </w:pPr>
      <w:r w:rsidRPr="00347E44">
        <w:rPr>
          <w:rFonts w:ascii="Times New Roman" w:hAnsi="Times New Roman"/>
          <w:lang w:val="hu-HU" w:eastAsia="hu-HU"/>
        </w:rPr>
        <w:t>45233252-0 Utca burkolása</w:t>
      </w:r>
    </w:p>
    <w:p w14:paraId="6D443AB4" w14:textId="77777777" w:rsidR="005E01F7" w:rsidRPr="00BB472A" w:rsidRDefault="005E01F7" w:rsidP="00D04786">
      <w:pPr>
        <w:ind w:left="720" w:firstLine="720"/>
        <w:rPr>
          <w:rFonts w:ascii="Times New Roman" w:hAnsi="Times New Roman"/>
          <w:lang w:val="hu-HU"/>
        </w:rPr>
      </w:pPr>
      <w:r w:rsidRPr="00347E44">
        <w:rPr>
          <w:rFonts w:ascii="Times New Roman" w:hAnsi="Times New Roman"/>
          <w:lang w:val="hu-HU" w:eastAsia="hu-HU"/>
        </w:rPr>
        <w:t>45233253-7 Gyalogút burkolása</w:t>
      </w:r>
    </w:p>
    <w:p w14:paraId="6D8D0F30" w14:textId="77777777" w:rsidR="007C6D2C" w:rsidRPr="004A6635" w:rsidRDefault="007C6D2C" w:rsidP="00C144A7">
      <w:pPr>
        <w:pStyle w:val="NormlWeb"/>
        <w:tabs>
          <w:tab w:val="clear" w:pos="708"/>
        </w:tabs>
        <w:spacing w:before="0" w:after="0" w:line="240" w:lineRule="auto"/>
        <w:ind w:right="150"/>
        <w:jc w:val="both"/>
      </w:pPr>
    </w:p>
    <w:p w14:paraId="578C91C2" w14:textId="77777777" w:rsidR="007C6D2C" w:rsidRPr="004A6635" w:rsidRDefault="00356590" w:rsidP="00C144A7">
      <w:pPr>
        <w:pStyle w:val="NormlWeb"/>
        <w:tabs>
          <w:tab w:val="clear" w:pos="708"/>
        </w:tabs>
        <w:spacing w:before="0" w:after="0" w:line="240" w:lineRule="auto"/>
        <w:ind w:left="390" w:right="150" w:hanging="390"/>
        <w:jc w:val="both"/>
      </w:pPr>
      <w:bookmarkStart w:id="9" w:name="pr296"/>
      <w:r w:rsidRPr="004A6635">
        <w:rPr>
          <w:b/>
          <w:bCs/>
        </w:rPr>
        <w:t>5.</w:t>
      </w:r>
      <w:r w:rsidRPr="004A6635">
        <w:rPr>
          <w:b/>
          <w:bCs/>
        </w:rPr>
        <w:tab/>
      </w:r>
      <w:bookmarkStart w:id="10" w:name="pr2951"/>
      <w:bookmarkEnd w:id="9"/>
      <w:r w:rsidRPr="004A6635">
        <w:rPr>
          <w:b/>
          <w:bCs/>
        </w:rPr>
        <w:t>A szerződés meghatározása, amelynek megkötése érdekében a közbeszerzési eljárást lefolytatják:</w:t>
      </w:r>
    </w:p>
    <w:p w14:paraId="46C099EA" w14:textId="77777777" w:rsidR="007C6D2C" w:rsidRPr="004A6635" w:rsidRDefault="00C36632" w:rsidP="00717D87">
      <w:pPr>
        <w:pStyle w:val="NormlWeb"/>
        <w:tabs>
          <w:tab w:val="clear" w:pos="708"/>
        </w:tabs>
        <w:spacing w:before="0" w:after="0" w:line="240" w:lineRule="auto"/>
        <w:ind w:left="426" w:right="150"/>
        <w:jc w:val="both"/>
      </w:pPr>
      <w:r w:rsidRPr="004A6635">
        <w:rPr>
          <w:bCs/>
        </w:rPr>
        <w:t>Vállalkozási szerződés</w:t>
      </w:r>
    </w:p>
    <w:p w14:paraId="65DD8910" w14:textId="77777777" w:rsidR="00C36632" w:rsidRPr="004A6635" w:rsidRDefault="00C36632" w:rsidP="00C144A7">
      <w:pPr>
        <w:pStyle w:val="NormlWeb"/>
        <w:tabs>
          <w:tab w:val="clear" w:pos="708"/>
        </w:tabs>
        <w:spacing w:before="0" w:after="0" w:line="240" w:lineRule="auto"/>
        <w:ind w:right="150"/>
        <w:jc w:val="both"/>
      </w:pPr>
    </w:p>
    <w:p w14:paraId="7EE00998" w14:textId="77777777" w:rsidR="007C6D2C" w:rsidRPr="004A6635" w:rsidRDefault="00356590" w:rsidP="00E4025F">
      <w:pPr>
        <w:pStyle w:val="NormlWeb"/>
        <w:tabs>
          <w:tab w:val="clear" w:pos="708"/>
        </w:tabs>
        <w:spacing w:before="0" w:after="0" w:line="240" w:lineRule="auto"/>
        <w:ind w:left="426" w:right="150" w:hanging="426"/>
        <w:jc w:val="both"/>
      </w:pPr>
      <w:r w:rsidRPr="004A6635">
        <w:rPr>
          <w:b/>
          <w:bCs/>
        </w:rPr>
        <w:t>6.</w:t>
      </w:r>
      <w:bookmarkStart w:id="11" w:name="pr298"/>
      <w:bookmarkEnd w:id="10"/>
      <w:r w:rsidR="00E4025F" w:rsidRPr="004A6635">
        <w:rPr>
          <w:b/>
          <w:bCs/>
        </w:rPr>
        <w:tab/>
      </w:r>
      <w:r w:rsidRPr="004A6635">
        <w:rPr>
          <w:b/>
          <w:bCs/>
        </w:rPr>
        <w:t>A szerződés időtartama vagy a teljesítés határideje:</w:t>
      </w:r>
    </w:p>
    <w:bookmarkEnd w:id="11"/>
    <w:p w14:paraId="73DD03CD" w14:textId="59029BF1" w:rsidR="007C6D2C" w:rsidRPr="004A6635" w:rsidRDefault="00356590" w:rsidP="00717D87">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Szerződő felek a jelen szerződést határozott időtartamra</w:t>
      </w:r>
      <w:r w:rsidR="00DE42C3" w:rsidRPr="004A6635">
        <w:rPr>
          <w:rFonts w:ascii="Times New Roman" w:hAnsi="Times New Roman" w:cs="Times New Roman"/>
        </w:rPr>
        <w:t>, teljesítésig, de legfeljebb</w:t>
      </w:r>
      <w:r w:rsidRPr="004A6635">
        <w:rPr>
          <w:rFonts w:ascii="Times New Roman" w:hAnsi="Times New Roman" w:cs="Times New Roman"/>
        </w:rPr>
        <w:t xml:space="preserve"> </w:t>
      </w:r>
      <w:r w:rsidR="00232BC7" w:rsidRPr="004A6635">
        <w:rPr>
          <w:rFonts w:ascii="Times New Roman" w:hAnsi="Times New Roman" w:cs="Times New Roman"/>
        </w:rPr>
        <w:t>2015</w:t>
      </w:r>
      <w:r w:rsidR="00A731A5" w:rsidRPr="004A6635">
        <w:rPr>
          <w:rFonts w:ascii="Times New Roman" w:hAnsi="Times New Roman" w:cs="Times New Roman"/>
        </w:rPr>
        <w:t xml:space="preserve">. </w:t>
      </w:r>
      <w:r w:rsidR="00BB472A" w:rsidRPr="00BB472A">
        <w:rPr>
          <w:rFonts w:ascii="Times New Roman" w:hAnsi="Times New Roman" w:cs="Times New Roman"/>
        </w:rPr>
        <w:t>augusztus 31.</w:t>
      </w:r>
      <w:r w:rsidR="0089311E" w:rsidRPr="00BB472A">
        <w:rPr>
          <w:rFonts w:ascii="Times New Roman" w:hAnsi="Times New Roman" w:cs="Times New Roman"/>
        </w:rPr>
        <w:t xml:space="preserve"> </w:t>
      </w:r>
      <w:r w:rsidR="0009579C" w:rsidRPr="00BB472A">
        <w:rPr>
          <w:rFonts w:ascii="Times New Roman" w:hAnsi="Times New Roman" w:cs="Times New Roman"/>
        </w:rPr>
        <w:t>napjáig</w:t>
      </w:r>
      <w:r w:rsidRPr="00BB472A">
        <w:rPr>
          <w:rFonts w:ascii="Times New Roman" w:hAnsi="Times New Roman" w:cs="Times New Roman"/>
        </w:rPr>
        <w:t xml:space="preserve"> kötik.</w:t>
      </w:r>
    </w:p>
    <w:p w14:paraId="00E7CBC8" w14:textId="77777777" w:rsidR="00C36632" w:rsidRPr="004A6635" w:rsidRDefault="00C36632" w:rsidP="00717D87">
      <w:pPr>
        <w:pStyle w:val="Alaprtelmezett"/>
        <w:tabs>
          <w:tab w:val="clear" w:pos="708"/>
        </w:tabs>
        <w:spacing w:after="0" w:line="240" w:lineRule="auto"/>
        <w:jc w:val="both"/>
        <w:rPr>
          <w:rFonts w:ascii="Times New Roman" w:hAnsi="Times New Roman" w:cs="Times New Roman"/>
        </w:rPr>
      </w:pPr>
    </w:p>
    <w:p w14:paraId="57817851" w14:textId="77777777" w:rsidR="007C6D2C" w:rsidRPr="004A6635" w:rsidRDefault="00356590" w:rsidP="00717D87">
      <w:pPr>
        <w:pStyle w:val="NormlWeb"/>
        <w:tabs>
          <w:tab w:val="left" w:pos="426"/>
        </w:tabs>
        <w:spacing w:before="0" w:after="0" w:line="240" w:lineRule="auto"/>
        <w:ind w:right="150"/>
        <w:jc w:val="both"/>
      </w:pPr>
      <w:r w:rsidRPr="004A6635">
        <w:rPr>
          <w:b/>
          <w:bCs/>
        </w:rPr>
        <w:t>7.</w:t>
      </w:r>
      <w:r w:rsidRPr="004A6635">
        <w:rPr>
          <w:b/>
          <w:bCs/>
        </w:rPr>
        <w:tab/>
        <w:t>A teljesítés helye:</w:t>
      </w:r>
    </w:p>
    <w:p w14:paraId="1CF1B244" w14:textId="56A331EB" w:rsidR="00383FBE" w:rsidRPr="00AA6788" w:rsidRDefault="00383FBE" w:rsidP="00C144A7">
      <w:pPr>
        <w:pStyle w:val="Alaprtelmezett"/>
        <w:tabs>
          <w:tab w:val="clear" w:pos="708"/>
        </w:tabs>
        <w:spacing w:after="0" w:line="240" w:lineRule="auto"/>
        <w:ind w:left="426"/>
        <w:jc w:val="both"/>
        <w:rPr>
          <w:rFonts w:ascii="Times New Roman" w:hAnsi="Times New Roman" w:cs="Times New Roman"/>
        </w:rPr>
      </w:pPr>
      <w:r w:rsidRPr="00AA6788">
        <w:rPr>
          <w:rFonts w:ascii="Times New Roman" w:hAnsi="Times New Roman" w:cs="Times New Roman"/>
        </w:rPr>
        <w:t>Bábolna</w:t>
      </w:r>
      <w:r w:rsidR="00CE2406" w:rsidRPr="00AA6788">
        <w:rPr>
          <w:rFonts w:ascii="Times New Roman" w:hAnsi="Times New Roman" w:cs="Times New Roman"/>
        </w:rPr>
        <w:t>,</w:t>
      </w:r>
      <w:r w:rsidRPr="00AA6788">
        <w:rPr>
          <w:rFonts w:ascii="Times New Roman" w:hAnsi="Times New Roman" w:cs="Times New Roman"/>
        </w:rPr>
        <w:t xml:space="preserve"> </w:t>
      </w:r>
      <w:r w:rsidR="00AA6788" w:rsidRPr="00AA6788">
        <w:rPr>
          <w:rFonts w:ascii="Times New Roman" w:hAnsi="Times New Roman" w:cs="Times New Roman"/>
        </w:rPr>
        <w:t xml:space="preserve">264 </w:t>
      </w:r>
      <w:r w:rsidR="00232BC7" w:rsidRPr="00AA6788">
        <w:rPr>
          <w:rFonts w:ascii="Times New Roman" w:hAnsi="Times New Roman" w:cs="Times New Roman"/>
        </w:rPr>
        <w:t>hrsz</w:t>
      </w:r>
      <w:r w:rsidR="00AA6788" w:rsidRPr="00AA6788">
        <w:rPr>
          <w:rFonts w:ascii="Times New Roman" w:hAnsi="Times New Roman" w:cs="Times New Roman"/>
        </w:rPr>
        <w:t>, részben érintve a 267/2 hrsz.-</w:t>
      </w:r>
      <w:r w:rsidR="00AA6788">
        <w:rPr>
          <w:rFonts w:ascii="Times New Roman" w:hAnsi="Times New Roman" w:cs="Times New Roman"/>
        </w:rPr>
        <w:t>t és a 267/3 hrsz.-t</w:t>
      </w:r>
    </w:p>
    <w:p w14:paraId="529BD32A" w14:textId="77777777" w:rsidR="000003AE" w:rsidRPr="004A6635" w:rsidRDefault="000003AE" w:rsidP="00C144A7">
      <w:pPr>
        <w:pStyle w:val="Alaprtelmezett"/>
        <w:tabs>
          <w:tab w:val="clear" w:pos="708"/>
        </w:tabs>
        <w:spacing w:after="0" w:line="240" w:lineRule="auto"/>
        <w:ind w:left="426"/>
        <w:jc w:val="both"/>
        <w:rPr>
          <w:rFonts w:ascii="Times New Roman" w:hAnsi="Times New Roman" w:cs="Times New Roman"/>
        </w:rPr>
      </w:pPr>
    </w:p>
    <w:p w14:paraId="3F00CDBF" w14:textId="77777777" w:rsidR="007C6D2C" w:rsidRPr="004A6635" w:rsidRDefault="0009579C" w:rsidP="00C144A7">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NUTS kód HU</w:t>
      </w:r>
      <w:r w:rsidR="00D1730E" w:rsidRPr="004A6635">
        <w:rPr>
          <w:rFonts w:ascii="Times New Roman" w:hAnsi="Times New Roman" w:cs="Times New Roman"/>
        </w:rPr>
        <w:t>212</w:t>
      </w:r>
    </w:p>
    <w:p w14:paraId="1CE1E9E9" w14:textId="77777777" w:rsidR="007C6D2C" w:rsidRPr="004A6635" w:rsidRDefault="007C6D2C" w:rsidP="00C144A7">
      <w:pPr>
        <w:pStyle w:val="NormlWeb"/>
        <w:tabs>
          <w:tab w:val="clear" w:pos="708"/>
        </w:tabs>
        <w:spacing w:before="0" w:after="0" w:line="240" w:lineRule="auto"/>
        <w:ind w:right="150"/>
        <w:jc w:val="both"/>
      </w:pPr>
    </w:p>
    <w:p w14:paraId="21D75B19" w14:textId="77777777" w:rsidR="007C6D2C" w:rsidRPr="004A6635" w:rsidRDefault="00356590" w:rsidP="00717D87">
      <w:pPr>
        <w:pStyle w:val="NormlWeb"/>
        <w:tabs>
          <w:tab w:val="left" w:pos="1128"/>
          <w:tab w:val="left" w:pos="1266"/>
        </w:tabs>
        <w:spacing w:before="0" w:after="0" w:line="240" w:lineRule="auto"/>
        <w:ind w:left="420" w:right="150" w:hanging="420"/>
        <w:jc w:val="both"/>
        <w:rPr>
          <w:b/>
          <w:bCs/>
        </w:rPr>
      </w:pPr>
      <w:bookmarkStart w:id="12" w:name="pr299"/>
      <w:r w:rsidRPr="004A6635">
        <w:rPr>
          <w:b/>
          <w:bCs/>
        </w:rPr>
        <w:t>8.</w:t>
      </w:r>
      <w:bookmarkStart w:id="13" w:name="pr2981"/>
      <w:bookmarkEnd w:id="12"/>
      <w:r w:rsidRPr="004A6635">
        <w:rPr>
          <w:b/>
          <w:bCs/>
        </w:rPr>
        <w:tab/>
        <w:t>Az ellenszolgáltatás teljesítésének feltételei vagy a vonatkozó jogszabályokra hivatkozás</w:t>
      </w:r>
      <w:bookmarkStart w:id="14" w:name="Bookmark"/>
      <w:bookmarkEnd w:id="13"/>
      <w:r w:rsidRPr="004A6635">
        <w:rPr>
          <w:b/>
          <w:bCs/>
        </w:rPr>
        <w:t>:</w:t>
      </w:r>
    </w:p>
    <w:p w14:paraId="5DCEA48C" w14:textId="77777777" w:rsidR="0005617A" w:rsidRPr="004A6635" w:rsidRDefault="00477101" w:rsidP="00717D87">
      <w:pPr>
        <w:ind w:left="426"/>
        <w:jc w:val="both"/>
        <w:rPr>
          <w:rFonts w:ascii="Times New Roman" w:eastAsia="Calibri" w:hAnsi="Times New Roman"/>
          <w:lang w:val="hu-HU" w:eastAsia="en-US"/>
        </w:rPr>
      </w:pPr>
      <w:r w:rsidRPr="00BB472A">
        <w:rPr>
          <w:rFonts w:ascii="Times New Roman" w:eastAsia="Calibri" w:hAnsi="Times New Roman"/>
          <w:lang w:val="hu-HU" w:eastAsia="en-US"/>
        </w:rPr>
        <w:t xml:space="preserve">A nyertes ajánlattevő legfeljebb a szerződés elszámolható összege </w:t>
      </w:r>
      <w:r w:rsidR="008764F7" w:rsidRPr="00BB472A">
        <w:rPr>
          <w:rFonts w:ascii="Times New Roman" w:eastAsia="Calibri" w:hAnsi="Times New Roman"/>
          <w:lang w:val="hu-HU" w:eastAsia="en-US"/>
        </w:rPr>
        <w:t>5</w:t>
      </w:r>
      <w:r w:rsidR="00383FBE" w:rsidRPr="00BB472A">
        <w:rPr>
          <w:rFonts w:ascii="Times New Roman" w:eastAsia="Calibri" w:hAnsi="Times New Roman"/>
          <w:lang w:val="hu-HU" w:eastAsia="en-US"/>
        </w:rPr>
        <w:t xml:space="preserve"> </w:t>
      </w:r>
      <w:r w:rsidRPr="00BB472A">
        <w:rPr>
          <w:rFonts w:ascii="Times New Roman" w:eastAsia="Calibri" w:hAnsi="Times New Roman"/>
          <w:lang w:val="hu-HU" w:eastAsia="en-US"/>
        </w:rPr>
        <w:t>%-ának megfelelő mértékű előleg kifizetését kérhe</w:t>
      </w:r>
      <w:r w:rsidR="00DE2102" w:rsidRPr="00BB472A">
        <w:rPr>
          <w:rFonts w:ascii="Times New Roman" w:eastAsia="Calibri" w:hAnsi="Times New Roman"/>
          <w:lang w:val="hu-HU" w:eastAsia="en-US"/>
        </w:rPr>
        <w:t xml:space="preserve">ti </w:t>
      </w:r>
      <w:r w:rsidR="00FF54D0" w:rsidRPr="00BB472A">
        <w:rPr>
          <w:rFonts w:ascii="Times New Roman" w:eastAsia="Calibri" w:hAnsi="Times New Roman"/>
          <w:lang w:val="hu-HU" w:eastAsia="en-US"/>
        </w:rPr>
        <w:t>a</w:t>
      </w:r>
      <w:r w:rsidR="00DE2102" w:rsidRPr="00BB472A">
        <w:rPr>
          <w:rFonts w:ascii="Times New Roman" w:eastAsia="Calibri" w:hAnsi="Times New Roman"/>
          <w:lang w:val="hu-HU" w:eastAsia="en-US"/>
        </w:rPr>
        <w:t xml:space="preserve"> Kbt. 131. § (2) bekezdése </w:t>
      </w:r>
      <w:r w:rsidRPr="00BB472A">
        <w:rPr>
          <w:rFonts w:ascii="Times New Roman" w:eastAsia="Calibri" w:hAnsi="Times New Roman"/>
          <w:lang w:val="hu-HU" w:eastAsia="en-US"/>
        </w:rPr>
        <w:t xml:space="preserve">alapján. </w:t>
      </w:r>
      <w:r w:rsidR="00443D0C" w:rsidRPr="00BB472A">
        <w:rPr>
          <w:rFonts w:ascii="Times New Roman" w:eastAsia="Calibri" w:hAnsi="Times New Roman"/>
          <w:lang w:val="hu-HU" w:eastAsia="en-US"/>
        </w:rPr>
        <w:t xml:space="preserve">Az </w:t>
      </w:r>
      <w:r w:rsidR="00443D0C" w:rsidRPr="00BB472A">
        <w:rPr>
          <w:rFonts w:ascii="Times New Roman" w:hAnsi="Times New Roman"/>
          <w:lang w:val="hu-HU"/>
        </w:rPr>
        <w:t>Ajánlattevő a fenti összeg előlegként történő kifizetését legkésőbb az építési munkaterület átadását</w:t>
      </w:r>
      <w:r w:rsidR="00443D0C" w:rsidRPr="00BB472A">
        <w:rPr>
          <w:rFonts w:ascii="Times New Roman" w:hAnsi="Times New Roman"/>
          <w:b/>
          <w:lang w:val="hu-HU"/>
        </w:rPr>
        <w:t xml:space="preserve"> </w:t>
      </w:r>
      <w:r w:rsidR="00443D0C" w:rsidRPr="00BB472A">
        <w:rPr>
          <w:rFonts w:ascii="Times New Roman" w:hAnsi="Times New Roman"/>
          <w:lang w:val="hu-HU"/>
        </w:rPr>
        <w:t xml:space="preserve">követő 15 napon belül [306/2011. (XII.23.) Korm. rendelet 12. § (1) bekezdés alapján] kérheti. </w:t>
      </w:r>
      <w:r w:rsidRPr="00BB472A">
        <w:rPr>
          <w:rFonts w:ascii="Times New Roman" w:eastAsia="Calibri" w:hAnsi="Times New Roman"/>
          <w:lang w:val="hu-HU" w:eastAsia="en-US"/>
        </w:rPr>
        <w:t>Ajánlattevőnek az előleg kifizetését követően a hatályos jogszabályoknak megfelelő e</w:t>
      </w:r>
      <w:r w:rsidR="00DE2102" w:rsidRPr="00BB472A">
        <w:rPr>
          <w:rFonts w:ascii="Times New Roman" w:eastAsia="Calibri" w:hAnsi="Times New Roman"/>
          <w:lang w:val="hu-HU" w:eastAsia="en-US"/>
        </w:rPr>
        <w:t>lőlegszámlát kell kibocsátania.</w:t>
      </w:r>
    </w:p>
    <w:p w14:paraId="5B8B8039" w14:textId="77777777" w:rsidR="00443D0C" w:rsidRPr="004A6635" w:rsidRDefault="00443D0C" w:rsidP="00717D87">
      <w:pPr>
        <w:ind w:left="426"/>
        <w:jc w:val="both"/>
        <w:rPr>
          <w:rFonts w:ascii="Times New Roman" w:eastAsia="Calibri" w:hAnsi="Times New Roman"/>
          <w:lang w:val="hu-HU" w:eastAsia="en-US"/>
        </w:rPr>
      </w:pPr>
    </w:p>
    <w:p w14:paraId="11C30418" w14:textId="77777777" w:rsidR="00DE2102" w:rsidRPr="004A6635" w:rsidRDefault="00443D0C" w:rsidP="00717D87">
      <w:pPr>
        <w:ind w:left="426"/>
        <w:jc w:val="both"/>
        <w:rPr>
          <w:rFonts w:ascii="Times New Roman" w:hAnsi="Times New Roman"/>
          <w:lang w:val="hu-HU"/>
        </w:rPr>
      </w:pPr>
      <w:r w:rsidRPr="004A6635">
        <w:rPr>
          <w:rFonts w:ascii="Times New Roman" w:hAnsi="Times New Roman"/>
          <w:lang w:val="hu-HU"/>
        </w:rPr>
        <w:t>Ajánlattevő a Kbt. 126. § (6) bekezdés a) pontja szerinti módok valamelyikén előleg-visszafizetési biztosítékot köteles nyújtani, az igénybe venni kívánt előleg mértékéig, az előleg kér</w:t>
      </w:r>
      <w:r w:rsidR="00D55C7D" w:rsidRPr="004A6635">
        <w:rPr>
          <w:rFonts w:ascii="Times New Roman" w:hAnsi="Times New Roman"/>
          <w:lang w:val="hu-HU"/>
        </w:rPr>
        <w:t>elem benyújtásával egyidejűleg.</w:t>
      </w:r>
    </w:p>
    <w:p w14:paraId="0180CA17" w14:textId="77777777" w:rsidR="00201E85" w:rsidRPr="004A6635" w:rsidRDefault="00201E85" w:rsidP="00717D87">
      <w:pPr>
        <w:ind w:left="426"/>
        <w:jc w:val="both"/>
        <w:rPr>
          <w:rFonts w:ascii="Times New Roman" w:hAnsi="Times New Roman"/>
          <w:lang w:val="hu-HU"/>
        </w:rPr>
      </w:pPr>
    </w:p>
    <w:p w14:paraId="44D57EC4" w14:textId="77777777" w:rsidR="00DE2102" w:rsidRPr="004A6635" w:rsidRDefault="00DE2102" w:rsidP="00DE2102">
      <w:pPr>
        <w:pStyle w:val="NormlWeb"/>
        <w:tabs>
          <w:tab w:val="clear" w:pos="708"/>
        </w:tabs>
        <w:spacing w:before="0" w:after="0" w:line="240" w:lineRule="auto"/>
        <w:ind w:left="426" w:right="150"/>
        <w:jc w:val="both"/>
      </w:pPr>
      <w:r w:rsidRPr="004A6635">
        <w:t xml:space="preserve">A teljesítés során </w:t>
      </w:r>
      <w:r w:rsidR="00A731A5" w:rsidRPr="004A6635">
        <w:t>2</w:t>
      </w:r>
      <w:r w:rsidRPr="004A6635">
        <w:t xml:space="preserve"> számla (ideértve a végszámlát is) benyújtásának lehetősége biztosított az alábbiak szerint:</w:t>
      </w:r>
    </w:p>
    <w:p w14:paraId="4D6CF7B3" w14:textId="77777777" w:rsidR="00DE2102" w:rsidRPr="004A6635" w:rsidRDefault="005D62FF" w:rsidP="00A02EC3">
      <w:pPr>
        <w:pStyle w:val="NormlWeb"/>
        <w:numPr>
          <w:ilvl w:val="0"/>
          <w:numId w:val="13"/>
        </w:numPr>
        <w:tabs>
          <w:tab w:val="clear" w:pos="708"/>
        </w:tabs>
        <w:suppressAutoHyphens w:val="0"/>
        <w:spacing w:before="0" w:after="0" w:line="240" w:lineRule="auto"/>
        <w:ind w:left="709" w:right="150" w:hanging="283"/>
        <w:jc w:val="both"/>
      </w:pPr>
      <w:r w:rsidRPr="004A6635">
        <w:t>1</w:t>
      </w:r>
      <w:r w:rsidR="00DE2102" w:rsidRPr="004A6635">
        <w:t>. részszámla benyújtásának lehetősé</w:t>
      </w:r>
      <w:r w:rsidR="00383FBE" w:rsidRPr="004A6635">
        <w:t>ge: nettó vállalkozói díj 5</w:t>
      </w:r>
      <w:r w:rsidR="00DE2102" w:rsidRPr="004A6635">
        <w:t>0 %-ának megfelelő összegről az</w:t>
      </w:r>
      <w:r w:rsidR="00383FBE" w:rsidRPr="004A6635">
        <w:t xml:space="preserve"> áfa nélküli szerződéses érték 5</w:t>
      </w:r>
      <w:r w:rsidR="00DE2102" w:rsidRPr="004A6635">
        <w:t>0 %-át elér</w:t>
      </w:r>
      <w:r w:rsidR="00D55C7D" w:rsidRPr="004A6635">
        <w:t>ő megvalósult</w:t>
      </w:r>
      <w:r w:rsidR="00A731A5" w:rsidRPr="004A6635">
        <w:t>, igazolt</w:t>
      </w:r>
      <w:r w:rsidR="00D55C7D" w:rsidRPr="004A6635">
        <w:t xml:space="preserve"> teljesítés esetén, az igénybe vett előleg összege a részszámla értékéből kerül levonásra;</w:t>
      </w:r>
    </w:p>
    <w:p w14:paraId="686772CE" w14:textId="77777777" w:rsidR="00DE2102" w:rsidRPr="004A6635" w:rsidRDefault="00DE2102" w:rsidP="00A02EC3">
      <w:pPr>
        <w:pStyle w:val="NormlWeb"/>
        <w:numPr>
          <w:ilvl w:val="0"/>
          <w:numId w:val="13"/>
        </w:numPr>
        <w:tabs>
          <w:tab w:val="clear" w:pos="708"/>
        </w:tabs>
        <w:suppressAutoHyphens w:val="0"/>
        <w:spacing w:before="0" w:after="0" w:line="240" w:lineRule="auto"/>
        <w:ind w:left="709" w:right="150" w:hanging="283"/>
        <w:jc w:val="both"/>
      </w:pPr>
      <w:r w:rsidRPr="004A6635">
        <w:t>végszámla benyújtása: ne</w:t>
      </w:r>
      <w:r w:rsidR="00383FBE" w:rsidRPr="004A6635">
        <w:t>ttó vállalkozói díj fennmaradó 5</w:t>
      </w:r>
      <w:r w:rsidRPr="004A6635">
        <w:t xml:space="preserve">0 %-ának megfelelő összegről az áfa nélküli szerződéses érték 100%-át elérő megvalósult teljesítés esetén, sikeres műszaki átadás-átvételt </w:t>
      </w:r>
      <w:r w:rsidRPr="004A6635">
        <w:rPr>
          <w:color w:val="auto"/>
        </w:rPr>
        <w:t>követően.</w:t>
      </w:r>
    </w:p>
    <w:p w14:paraId="63AC2E70" w14:textId="77777777" w:rsidR="00DE2102" w:rsidRPr="004A6635" w:rsidRDefault="00DE2102" w:rsidP="00D55C7D">
      <w:pPr>
        <w:pStyle w:val="NormlWeb"/>
        <w:tabs>
          <w:tab w:val="clear" w:pos="708"/>
        </w:tabs>
        <w:suppressAutoHyphens w:val="0"/>
        <w:spacing w:before="0" w:after="0" w:line="240" w:lineRule="auto"/>
        <w:ind w:right="150"/>
        <w:jc w:val="both"/>
      </w:pPr>
    </w:p>
    <w:p w14:paraId="5F7E6437" w14:textId="77777777" w:rsidR="00477101" w:rsidRPr="004A6635" w:rsidRDefault="00477101" w:rsidP="00717D87">
      <w:pPr>
        <w:pStyle w:val="NormlWeb"/>
        <w:tabs>
          <w:tab w:val="clear" w:pos="708"/>
        </w:tabs>
        <w:spacing w:before="0" w:after="0" w:line="240" w:lineRule="auto"/>
        <w:ind w:left="426" w:right="150"/>
        <w:jc w:val="both"/>
      </w:pPr>
      <w:r w:rsidRPr="004A6635">
        <w:t xml:space="preserve">Ajánlatkérő a vállalkozói díjat az igazolt szerződésszerű teljesítést követően </w:t>
      </w:r>
      <w:r w:rsidR="00D55C7D" w:rsidRPr="004A6635">
        <w:t xml:space="preserve">formailag és tartalmilag hiánytalanul benyújtott számla kézhezvételétöl számított 30 napon belül </w:t>
      </w:r>
      <w:r w:rsidRPr="004A6635">
        <w:t>átutalással forintban (HUF) teljesíti az alábbiak szerint:</w:t>
      </w:r>
    </w:p>
    <w:p w14:paraId="0ED7708B" w14:textId="77777777" w:rsidR="00477101" w:rsidRPr="004A6635" w:rsidRDefault="00477101" w:rsidP="00A02EC3">
      <w:pPr>
        <w:pStyle w:val="NormlWeb"/>
        <w:numPr>
          <w:ilvl w:val="0"/>
          <w:numId w:val="12"/>
        </w:numPr>
        <w:tabs>
          <w:tab w:val="clear" w:pos="708"/>
          <w:tab w:val="clear" w:pos="1428"/>
        </w:tabs>
        <w:suppressAutoHyphens w:val="0"/>
        <w:spacing w:before="0" w:after="0" w:line="240" w:lineRule="auto"/>
        <w:ind w:left="709" w:right="150" w:hanging="283"/>
        <w:jc w:val="both"/>
      </w:pPr>
      <w:r w:rsidRPr="004A6635">
        <w:t>alvállalkozó igénybevételének</w:t>
      </w:r>
      <w:r w:rsidR="00373B6A" w:rsidRPr="004A6635">
        <w:t xml:space="preserve"> hiánya esetén a Kbt. 130. § (1-3), (5-</w:t>
      </w:r>
      <w:r w:rsidRPr="004A6635">
        <w:t>6) bekezdései szerint;</w:t>
      </w:r>
    </w:p>
    <w:p w14:paraId="7A0540CF" w14:textId="77777777" w:rsidR="00477101" w:rsidRPr="004A6635" w:rsidRDefault="00477101" w:rsidP="00A02EC3">
      <w:pPr>
        <w:pStyle w:val="NormlWeb"/>
        <w:numPr>
          <w:ilvl w:val="0"/>
          <w:numId w:val="12"/>
        </w:numPr>
        <w:tabs>
          <w:tab w:val="clear" w:pos="708"/>
          <w:tab w:val="clear" w:pos="1428"/>
        </w:tabs>
        <w:suppressAutoHyphens w:val="0"/>
        <w:spacing w:before="0" w:after="0" w:line="240" w:lineRule="auto"/>
        <w:ind w:left="709" w:right="150" w:hanging="283"/>
        <w:jc w:val="both"/>
      </w:pPr>
      <w:r w:rsidRPr="004A6635">
        <w:t>alvállalkozó igénybevétele esetén a 306/2011. (XII.23.) Korm. rendelet 14. § (1)</w:t>
      </w:r>
      <w:r w:rsidR="004637BC" w:rsidRPr="004A6635">
        <w:t xml:space="preserve">, </w:t>
      </w:r>
      <w:r w:rsidRPr="004A6635">
        <w:t>(3) bekezdései szerint.</w:t>
      </w:r>
    </w:p>
    <w:p w14:paraId="36944DDF" w14:textId="77777777" w:rsidR="008509A1" w:rsidRPr="004A6635" w:rsidRDefault="008509A1" w:rsidP="008509A1">
      <w:pPr>
        <w:pStyle w:val="NormlWeb"/>
        <w:tabs>
          <w:tab w:val="clear" w:pos="708"/>
        </w:tabs>
        <w:suppressAutoHyphens w:val="0"/>
        <w:spacing w:before="0" w:after="0" w:line="240" w:lineRule="auto"/>
        <w:ind w:left="709" w:right="150"/>
        <w:jc w:val="both"/>
      </w:pPr>
    </w:p>
    <w:p w14:paraId="727C2379" w14:textId="77777777" w:rsidR="00477101" w:rsidRPr="004A6635" w:rsidRDefault="008509A1" w:rsidP="00717D87">
      <w:pPr>
        <w:pStyle w:val="NormlWeb"/>
        <w:tabs>
          <w:tab w:val="clear" w:pos="708"/>
        </w:tabs>
        <w:spacing w:before="0" w:after="0" w:line="240" w:lineRule="auto"/>
        <w:ind w:left="426" w:right="150"/>
        <w:jc w:val="both"/>
      </w:pPr>
      <w:r w:rsidRPr="004A6635">
        <w:lastRenderedPageBreak/>
        <w:t>A számla kifizetése során ajánlatkérő az adózás rendjéről szóló 2003. évi XCII. törvény 36/</w:t>
      </w:r>
      <w:proofErr w:type="gramStart"/>
      <w:r w:rsidRPr="004A6635">
        <w:t>A</w:t>
      </w:r>
      <w:proofErr w:type="gramEnd"/>
      <w:r w:rsidRPr="004A6635">
        <w:t>. § teljeskörűen alkalmaza.</w:t>
      </w:r>
    </w:p>
    <w:p w14:paraId="1F69D364" w14:textId="77777777" w:rsidR="00477101" w:rsidRPr="004A6635" w:rsidRDefault="00477101" w:rsidP="00717D87">
      <w:pPr>
        <w:pStyle w:val="NormlWeb"/>
        <w:tabs>
          <w:tab w:val="clear" w:pos="708"/>
        </w:tabs>
        <w:spacing w:before="0" w:after="0" w:line="240" w:lineRule="auto"/>
        <w:ind w:left="426" w:right="150"/>
        <w:jc w:val="both"/>
      </w:pPr>
    </w:p>
    <w:p w14:paraId="39DF75AD" w14:textId="77777777" w:rsidR="00477101" w:rsidRPr="004A6635" w:rsidRDefault="00477101" w:rsidP="00717D87">
      <w:pPr>
        <w:pStyle w:val="NormlWeb"/>
        <w:tabs>
          <w:tab w:val="clear" w:pos="708"/>
        </w:tabs>
        <w:spacing w:before="0" w:after="0" w:line="240" w:lineRule="auto"/>
        <w:ind w:left="426" w:right="150"/>
        <w:jc w:val="both"/>
      </w:pPr>
      <w:r w:rsidRPr="004A6635">
        <w:t>Vonatkozó jogszabályok:</w:t>
      </w:r>
    </w:p>
    <w:p w14:paraId="4CB2393A" w14:textId="77777777" w:rsidR="00477101" w:rsidRPr="004A6635" w:rsidRDefault="00477101" w:rsidP="00A02EC3">
      <w:pPr>
        <w:pStyle w:val="standard"/>
        <w:numPr>
          <w:ilvl w:val="0"/>
          <w:numId w:val="14"/>
        </w:numPr>
        <w:tabs>
          <w:tab w:val="clear" w:pos="708"/>
        </w:tabs>
        <w:spacing w:before="0" w:after="0" w:line="240" w:lineRule="auto"/>
        <w:ind w:left="709" w:hanging="283"/>
        <w:jc w:val="both"/>
      </w:pPr>
      <w:r w:rsidRPr="004A6635">
        <w:t>Art. 36/A. §</w:t>
      </w:r>
    </w:p>
    <w:p w14:paraId="6C4A3591" w14:textId="77777777" w:rsidR="00477101" w:rsidRPr="004A6635" w:rsidRDefault="00373B6A" w:rsidP="00A02EC3">
      <w:pPr>
        <w:pStyle w:val="NormlWeb"/>
        <w:numPr>
          <w:ilvl w:val="0"/>
          <w:numId w:val="14"/>
        </w:numPr>
        <w:tabs>
          <w:tab w:val="clear" w:pos="708"/>
        </w:tabs>
        <w:suppressAutoHyphens w:val="0"/>
        <w:spacing w:before="0" w:after="0" w:line="240" w:lineRule="auto"/>
        <w:ind w:left="709" w:right="150" w:hanging="283"/>
        <w:jc w:val="both"/>
      </w:pPr>
      <w:r w:rsidRPr="004A6635">
        <w:t xml:space="preserve">Kbt. 130. § (1-3), </w:t>
      </w:r>
      <w:r w:rsidR="00477101" w:rsidRPr="004A6635">
        <w:t>(</w:t>
      </w:r>
      <w:r w:rsidRPr="004A6635">
        <w:t>5-</w:t>
      </w:r>
      <w:r w:rsidR="00477101" w:rsidRPr="004A6635">
        <w:t>6) bekezdései</w:t>
      </w:r>
    </w:p>
    <w:p w14:paraId="75F5F129" w14:textId="77777777" w:rsidR="007C6D2C" w:rsidRPr="004A6635" w:rsidRDefault="00477101" w:rsidP="00A02EC3">
      <w:pPr>
        <w:pStyle w:val="NormlWeb"/>
        <w:numPr>
          <w:ilvl w:val="0"/>
          <w:numId w:val="14"/>
        </w:numPr>
        <w:tabs>
          <w:tab w:val="clear" w:pos="708"/>
        </w:tabs>
        <w:suppressAutoHyphens w:val="0"/>
        <w:spacing w:before="0" w:after="0" w:line="240" w:lineRule="auto"/>
        <w:ind w:left="709" w:right="150" w:hanging="283"/>
        <w:jc w:val="both"/>
      </w:pPr>
      <w:r w:rsidRPr="004A6635">
        <w:t>306/2011. (XII.23.) Korm. rendelet 14. § (1)-(3) bekezdései</w:t>
      </w:r>
    </w:p>
    <w:p w14:paraId="7731AAE7" w14:textId="77777777" w:rsidR="00477101" w:rsidRPr="004A6635" w:rsidRDefault="00477101" w:rsidP="00C144A7">
      <w:pPr>
        <w:pStyle w:val="NormlWeb"/>
        <w:tabs>
          <w:tab w:val="clear" w:pos="708"/>
        </w:tabs>
        <w:spacing w:before="0" w:after="0" w:line="240" w:lineRule="auto"/>
        <w:ind w:right="150"/>
        <w:jc w:val="both"/>
      </w:pPr>
    </w:p>
    <w:p w14:paraId="4776473E"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9.</w:t>
      </w:r>
      <w:r w:rsidRPr="004A6635">
        <w:rPr>
          <w:b/>
          <w:bCs/>
        </w:rPr>
        <w:tab/>
        <w:t>Annak meghatározása, hogy az ajánlattevő tehet-e többváltozatú (alternatív) ajánlatot, valamint a részajánlattétel lehetősége vagy annak kizárása:</w:t>
      </w:r>
    </w:p>
    <w:p w14:paraId="1F9801F2" w14:textId="77777777" w:rsidR="007C6D2C" w:rsidRPr="004A6635" w:rsidRDefault="000003AE" w:rsidP="00C144A7">
      <w:pPr>
        <w:pStyle w:val="NormlWeb"/>
        <w:tabs>
          <w:tab w:val="clear" w:pos="708"/>
        </w:tabs>
        <w:spacing w:before="0" w:after="0" w:line="240" w:lineRule="auto"/>
        <w:ind w:left="360" w:right="150"/>
        <w:jc w:val="both"/>
      </w:pPr>
      <w:bookmarkStart w:id="15" w:name="pr301"/>
      <w:bookmarkEnd w:id="14"/>
      <w:bookmarkEnd w:id="15"/>
      <w:r w:rsidRPr="004A6635">
        <w:t xml:space="preserve">Ajánlatkérő </w:t>
      </w:r>
      <w:r w:rsidR="00356590" w:rsidRPr="004A6635">
        <w:t>a többváltozatú (alternatív) ajánlattétel lehetőségét kizárja.</w:t>
      </w:r>
    </w:p>
    <w:p w14:paraId="258F7463" w14:textId="77777777" w:rsidR="003878A5" w:rsidRPr="004A6635" w:rsidRDefault="003878A5" w:rsidP="003878A5">
      <w:pPr>
        <w:pStyle w:val="NormlWeb"/>
        <w:tabs>
          <w:tab w:val="clear" w:pos="708"/>
        </w:tabs>
        <w:spacing w:before="0" w:after="0" w:line="240" w:lineRule="auto"/>
        <w:ind w:left="360" w:right="150"/>
        <w:jc w:val="both"/>
      </w:pPr>
      <w:r w:rsidRPr="004A6635">
        <w:t>Ajánlatkérő a részajánlattétel lehetőségét kizárja.</w:t>
      </w:r>
    </w:p>
    <w:p w14:paraId="0B70BAC8" w14:textId="77777777" w:rsidR="007C6D2C" w:rsidRPr="004A6635" w:rsidRDefault="007C6D2C" w:rsidP="00717D87">
      <w:pPr>
        <w:pStyle w:val="NormlWeb"/>
        <w:tabs>
          <w:tab w:val="clear" w:pos="708"/>
        </w:tabs>
        <w:spacing w:before="0" w:after="0" w:line="240" w:lineRule="auto"/>
        <w:ind w:right="150"/>
        <w:jc w:val="both"/>
      </w:pPr>
    </w:p>
    <w:p w14:paraId="7EBA42B3"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10.</w:t>
      </w:r>
      <w:r w:rsidRPr="004A6635">
        <w:rPr>
          <w:b/>
          <w:bCs/>
        </w:rPr>
        <w:tab/>
        <w:t>Az ajánlatok értékelési szempontja:</w:t>
      </w:r>
    </w:p>
    <w:p w14:paraId="4A9DC822" w14:textId="77777777" w:rsidR="007C6D2C" w:rsidRPr="004A6635" w:rsidRDefault="004D3B25" w:rsidP="004D3B25">
      <w:pPr>
        <w:pStyle w:val="Alaprtelmezett"/>
        <w:tabs>
          <w:tab w:val="clear" w:pos="708"/>
        </w:tabs>
        <w:spacing w:after="0" w:line="240" w:lineRule="auto"/>
        <w:ind w:left="426"/>
        <w:jc w:val="both"/>
        <w:rPr>
          <w:rFonts w:ascii="Times New Roman" w:hAnsi="Times New Roman" w:cs="Times New Roman"/>
        </w:rPr>
      </w:pPr>
      <w:bookmarkStart w:id="16" w:name="pr302"/>
      <w:bookmarkEnd w:id="16"/>
      <w:r w:rsidRPr="004A6635">
        <w:rPr>
          <w:rFonts w:ascii="Times New Roman" w:hAnsi="Times New Roman" w:cs="Times New Roman"/>
        </w:rPr>
        <w:t>Legalacsonyabb összegű ellenszolgáltatás.</w:t>
      </w:r>
    </w:p>
    <w:p w14:paraId="2213AAFA" w14:textId="77777777" w:rsidR="007C6D2C" w:rsidRPr="004A6635" w:rsidRDefault="007C6D2C" w:rsidP="00C144A7">
      <w:pPr>
        <w:pStyle w:val="NormlWeb"/>
        <w:tabs>
          <w:tab w:val="clear" w:pos="708"/>
        </w:tabs>
        <w:spacing w:before="0" w:after="0" w:line="240" w:lineRule="auto"/>
        <w:ind w:left="390" w:right="150" w:hanging="390"/>
        <w:jc w:val="both"/>
      </w:pPr>
    </w:p>
    <w:p w14:paraId="6792FE80" w14:textId="77777777" w:rsidR="007C6D2C" w:rsidRPr="004A6635" w:rsidRDefault="00356590" w:rsidP="00C144A7">
      <w:pPr>
        <w:pStyle w:val="NormlWeb"/>
        <w:tabs>
          <w:tab w:val="clear" w:pos="708"/>
        </w:tabs>
        <w:spacing w:before="0" w:after="0" w:line="240" w:lineRule="auto"/>
        <w:ind w:left="390" w:right="150" w:hanging="390"/>
        <w:jc w:val="both"/>
        <w:rPr>
          <w:b/>
          <w:bCs/>
        </w:rPr>
      </w:pPr>
      <w:r w:rsidRPr="004A6635">
        <w:rPr>
          <w:b/>
          <w:bCs/>
        </w:rPr>
        <w:t>11.</w:t>
      </w:r>
      <w:r w:rsidRPr="004A6635">
        <w:rPr>
          <w:b/>
          <w:bCs/>
        </w:rPr>
        <w:tab/>
        <w:t>A kizáró okok és a megkövetelt igazolási mód:</w:t>
      </w:r>
    </w:p>
    <w:p w14:paraId="0D3A71DC" w14:textId="0CD7BFE6" w:rsidR="007C6D2C" w:rsidRPr="004A6635" w:rsidRDefault="00356590" w:rsidP="00C144A7">
      <w:pPr>
        <w:pStyle w:val="NormlWeb"/>
        <w:tabs>
          <w:tab w:val="clear" w:pos="708"/>
        </w:tabs>
        <w:spacing w:before="0" w:after="0" w:line="240" w:lineRule="auto"/>
        <w:ind w:left="357"/>
        <w:jc w:val="both"/>
      </w:pPr>
      <w:r w:rsidRPr="004A6635">
        <w:t>Az eljárásban nem lehet ajánlattevő, alvállalkozó, és nem vehet részt az alkalmasság igazolásában olyan gazdasági szereplő, aki a Kbt. 56. § (1) bekezdés a)-k) pontjainak, továbbá a Kbt. 57. § (1) bekezdés a)-d), valamint f) pontjának hatálya alá tartozik. Az eljárásban nem lehet ajánlattevő, aki a Kbt. 56. § (2) bekezdésének hatálya alá tartozik.</w:t>
      </w:r>
    </w:p>
    <w:p w14:paraId="162EB3FB" w14:textId="77777777" w:rsidR="00B75B04" w:rsidRPr="00BB472A" w:rsidRDefault="00B75B04" w:rsidP="00B75B04">
      <w:pPr>
        <w:widowControl w:val="0"/>
        <w:ind w:left="425"/>
        <w:jc w:val="both"/>
        <w:rPr>
          <w:rFonts w:ascii="Times New Roman" w:hAnsi="Times New Roman"/>
          <w:color w:val="000000"/>
          <w:lang w:val="hu-HU"/>
        </w:rPr>
      </w:pPr>
      <w:r w:rsidRPr="00BB472A">
        <w:rPr>
          <w:rFonts w:ascii="Times New Roman" w:hAnsi="Times New Roman"/>
          <w:color w:val="000000"/>
          <w:lang w:val="hu-HU"/>
        </w:rPr>
        <w:t>A 306/2011. Korm. r. 8. § (1) bekezdése alapján ajánlatkérő előírja, hogy az építőipari kivitelezési tevékenységet végző gazdasági szereplőknek - a Kbt. 57. § (1) bekezdés d) pontja alapján - szerepelniük kell az Étv. szerinti, építőipari kivitelezői tevékenységet végzők névjegyzékében, illetve a nem Magyarországon letelepedett gazdasági szereplők esetén a letelepedés szerinti ország nyilvántartásában szereplés követelményét (amennyiben azt a letelepedés szerinti ország joga azt előírja).</w:t>
      </w:r>
    </w:p>
    <w:p w14:paraId="18BB5A5C"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bookmarkStart w:id="17" w:name="Bookmark1"/>
      <w:bookmarkEnd w:id="17"/>
      <w:r w:rsidRPr="004A6635">
        <w:rPr>
          <w:rFonts w:ascii="Times New Roman" w:hAnsi="Times New Roman" w:cs="Times New Roman"/>
          <w:u w:val="single"/>
        </w:rPr>
        <w:t>A megkövetelt igazolási mód:</w:t>
      </w:r>
    </w:p>
    <w:p w14:paraId="66863B69"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Ajánlattevő vonatkozásában: a 310/2011. (XII. 23.) Korm. rendelet 12. §-</w:t>
      </w:r>
      <w:proofErr w:type="gramStart"/>
      <w:r w:rsidRPr="004A6635">
        <w:rPr>
          <w:rFonts w:ascii="Times New Roman" w:hAnsi="Times New Roman" w:cs="Times New Roman"/>
        </w:rPr>
        <w:t>a</w:t>
      </w:r>
      <w:proofErr w:type="gramEnd"/>
      <w:r w:rsidRPr="004A6635">
        <w:rPr>
          <w:rFonts w:ascii="Times New Roman" w:hAnsi="Times New Roman" w:cs="Times New Roman"/>
        </w:rPr>
        <w:t xml:space="preserve"> alapján az ajánlattevőnek ajánlatában nyilatkozatot kell benyújtania, hogy nem tartozik a fenti kizáró okok hatálya alá, valamint a Kbt. 56. § (1) bekezdés</w:t>
      </w:r>
      <w:r w:rsidR="00FE44D9" w:rsidRPr="004A6635">
        <w:rPr>
          <w:rFonts w:ascii="Times New Roman" w:hAnsi="Times New Roman" w:cs="Times New Roman"/>
        </w:rPr>
        <w:t xml:space="preserve"> </w:t>
      </w:r>
      <w:r w:rsidRPr="004A6635">
        <w:rPr>
          <w:rFonts w:ascii="Times New Roman" w:hAnsi="Times New Roman" w:cs="Times New Roman"/>
        </w:rPr>
        <w:t>k)</w:t>
      </w:r>
      <w:r w:rsidR="00FE44D9" w:rsidRPr="004A6635">
        <w:rPr>
          <w:rFonts w:ascii="Times New Roman" w:hAnsi="Times New Roman" w:cs="Times New Roman"/>
        </w:rPr>
        <w:t xml:space="preserve"> </w:t>
      </w:r>
      <w:r w:rsidRPr="004A6635">
        <w:rPr>
          <w:rFonts w:ascii="Times New Roman" w:hAnsi="Times New Roman" w:cs="Times New Roman"/>
        </w:rPr>
        <w:t>pont</w:t>
      </w:r>
      <w:r w:rsidR="00FE44D9" w:rsidRPr="004A6635">
        <w:rPr>
          <w:rFonts w:ascii="Times New Roman" w:hAnsi="Times New Roman" w:cs="Times New Roman"/>
        </w:rPr>
        <w:t xml:space="preserve"> </w:t>
      </w:r>
      <w:r w:rsidRPr="004A6635">
        <w:rPr>
          <w:rFonts w:ascii="Times New Roman" w:hAnsi="Times New Roman" w:cs="Times New Roman"/>
        </w:rPr>
        <w:t>kc)</w:t>
      </w:r>
      <w:r w:rsidR="00FE44D9" w:rsidRPr="004A6635">
        <w:rPr>
          <w:rFonts w:ascii="Times New Roman" w:hAnsi="Times New Roman" w:cs="Times New Roman"/>
        </w:rPr>
        <w:t xml:space="preserve"> </w:t>
      </w:r>
      <w:r w:rsidRPr="004A6635">
        <w:rPr>
          <w:rFonts w:ascii="Times New Roman" w:hAnsi="Times New Roman" w:cs="Times New Roman"/>
        </w:rPr>
        <w:t xml:space="preserve">pontját a </w:t>
      </w:r>
      <w:bookmarkStart w:id="18" w:name="pr56"/>
      <w:r w:rsidRPr="004A6635">
        <w:rPr>
          <w:rFonts w:ascii="Times New Roman" w:hAnsi="Times New Roman" w:cs="Times New Roman"/>
        </w:rPr>
        <w:t>310/2011. (XII. 23.) Korm. rendelet</w:t>
      </w:r>
      <w:bookmarkEnd w:id="18"/>
      <w:r w:rsidRPr="004A6635">
        <w:rPr>
          <w:rFonts w:ascii="Times New Roman" w:hAnsi="Times New Roman" w:cs="Times New Roman"/>
        </w:rPr>
        <w:t xml:space="preserve"> 2. §</w:t>
      </w:r>
      <w:r w:rsidR="00383FBE" w:rsidRPr="004A6635">
        <w:rPr>
          <w:rFonts w:ascii="Times New Roman" w:hAnsi="Times New Roman" w:cs="Times New Roman"/>
        </w:rPr>
        <w:t xml:space="preserve"> </w:t>
      </w:r>
      <w:r w:rsidRPr="004A6635">
        <w:rPr>
          <w:rFonts w:ascii="Times New Roman" w:hAnsi="Times New Roman" w:cs="Times New Roman"/>
        </w:rPr>
        <w:t>i)</w:t>
      </w:r>
      <w:r w:rsidR="00383FBE" w:rsidRPr="004A6635">
        <w:rPr>
          <w:rFonts w:ascii="Times New Roman" w:hAnsi="Times New Roman" w:cs="Times New Roman"/>
        </w:rPr>
        <w:t xml:space="preserve"> </w:t>
      </w:r>
      <w:r w:rsidRPr="004A6635">
        <w:rPr>
          <w:rFonts w:ascii="Times New Roman" w:hAnsi="Times New Roman" w:cs="Times New Roman"/>
        </w:rPr>
        <w:t>pont</w:t>
      </w:r>
      <w:r w:rsidR="00383FBE" w:rsidRPr="004A6635">
        <w:rPr>
          <w:rFonts w:ascii="Times New Roman" w:hAnsi="Times New Roman" w:cs="Times New Roman"/>
        </w:rPr>
        <w:t xml:space="preserve"> </w:t>
      </w:r>
      <w:r w:rsidRPr="004A6635">
        <w:rPr>
          <w:rFonts w:ascii="Times New Roman" w:hAnsi="Times New Roman" w:cs="Times New Roman"/>
        </w:rPr>
        <w:t>ib)</w:t>
      </w:r>
      <w:r w:rsidR="00383FBE" w:rsidRPr="004A6635">
        <w:rPr>
          <w:rFonts w:ascii="Times New Roman" w:hAnsi="Times New Roman" w:cs="Times New Roman"/>
        </w:rPr>
        <w:t xml:space="preserve"> </w:t>
      </w:r>
      <w:r w:rsidRPr="004A6635">
        <w:rPr>
          <w:rFonts w:ascii="Times New Roman" w:hAnsi="Times New Roman" w:cs="Times New Roman"/>
        </w:rPr>
        <w:t>alpontja és a 4. §</w:t>
      </w:r>
      <w:r w:rsidR="00383FBE" w:rsidRPr="004A6635">
        <w:rPr>
          <w:rFonts w:ascii="Times New Roman" w:hAnsi="Times New Roman" w:cs="Times New Roman"/>
        </w:rPr>
        <w:t xml:space="preserve"> </w:t>
      </w:r>
      <w:r w:rsidRPr="004A6635">
        <w:rPr>
          <w:rFonts w:ascii="Times New Roman" w:hAnsi="Times New Roman" w:cs="Times New Roman"/>
        </w:rPr>
        <w:t>f)</w:t>
      </w:r>
      <w:r w:rsidR="00383FBE" w:rsidRPr="004A6635">
        <w:rPr>
          <w:rFonts w:ascii="Times New Roman" w:hAnsi="Times New Roman" w:cs="Times New Roman"/>
        </w:rPr>
        <w:t xml:space="preserve"> </w:t>
      </w:r>
      <w:r w:rsidRPr="004A6635">
        <w:rPr>
          <w:rFonts w:ascii="Times New Roman" w:hAnsi="Times New Roman" w:cs="Times New Roman"/>
        </w:rPr>
        <w:t>pont</w:t>
      </w:r>
      <w:r w:rsidR="00383FBE" w:rsidRPr="004A6635">
        <w:rPr>
          <w:rFonts w:ascii="Times New Roman" w:hAnsi="Times New Roman" w:cs="Times New Roman"/>
        </w:rPr>
        <w:t xml:space="preserve"> </w:t>
      </w:r>
      <w:r w:rsidRPr="004A6635">
        <w:rPr>
          <w:rFonts w:ascii="Times New Roman" w:hAnsi="Times New Roman" w:cs="Times New Roman"/>
        </w:rPr>
        <w:t>fc)</w:t>
      </w:r>
      <w:r w:rsidR="00383FBE" w:rsidRPr="004A6635">
        <w:rPr>
          <w:rFonts w:ascii="Times New Roman" w:hAnsi="Times New Roman" w:cs="Times New Roman"/>
        </w:rPr>
        <w:t xml:space="preserve"> </w:t>
      </w:r>
      <w:r w:rsidRPr="004A6635">
        <w:rPr>
          <w:rFonts w:ascii="Times New Roman" w:hAnsi="Times New Roman" w:cs="Times New Roman"/>
        </w:rPr>
        <w:t>alpontjában foglaltak szerint kell igazolnia.</w:t>
      </w:r>
    </w:p>
    <w:p w14:paraId="46A209A1"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Alvállalkozó és alkalmasság igazolására igénybe vett más szervezet vonatkozásában:</w:t>
      </w:r>
    </w:p>
    <w:p w14:paraId="51584133"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 Ajánlattevő a Kbt. 58. § (3) bekezdésében foglaltaknak megfelelően ajánlatában csak nyilatkozni köteles arról, hogy a szerződés teljesítéséhez nem vesz igénybe a Kbt. 56. § szerinti kizáró okok hatálya alá eső alvállalkozót, valamint az általa alkalmasságának igazolására igénybe vett más szervezet nem tartozik a Kbt. 56. § szerinti kizáró okok hatálya alá.</w:t>
      </w:r>
    </w:p>
    <w:p w14:paraId="41CA27F4"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 Ajánlattevő a 310/2011. (XII. 23.) Korm. rendelet 10. § alapján saját választása szerint:</w:t>
      </w:r>
    </w:p>
    <w:p w14:paraId="036BA119" w14:textId="77777777" w:rsidR="007C6D2C" w:rsidRPr="004A6635" w:rsidRDefault="00356590" w:rsidP="00A02EC3">
      <w:pPr>
        <w:pStyle w:val="Alaprtelmezett"/>
        <w:numPr>
          <w:ilvl w:val="1"/>
          <w:numId w:val="10"/>
        </w:numPr>
        <w:tabs>
          <w:tab w:val="clear" w:pos="720"/>
        </w:tabs>
        <w:spacing w:after="0" w:line="240" w:lineRule="auto"/>
        <w:ind w:left="900" w:hanging="408"/>
        <w:jc w:val="both"/>
        <w:rPr>
          <w:rFonts w:ascii="Times New Roman" w:hAnsi="Times New Roman" w:cs="Times New Roman"/>
        </w:rPr>
      </w:pPr>
      <w:r w:rsidRPr="004A6635">
        <w:rPr>
          <w:rFonts w:ascii="Times New Roman" w:hAnsi="Times New Roman" w:cs="Times New Roman"/>
        </w:rPr>
        <w:t>saját nyilatkozatot nyújt be arról, hogy nem vesz igénybe a Kbt. 57. § (1) bekezdés a)-d), valamint f) pontja szerinti kizáró okok hatálya alá eső alvállalkozót, valamint az általa alkalmasságának igazolására igénybe vett más szervezet nem tartozik a Kbt. 57. § (1) bekezdés a)-d), valamint f) pontja szerinti kizáró okok hatálya alá, vagy</w:t>
      </w:r>
    </w:p>
    <w:p w14:paraId="530FED4F" w14:textId="77777777" w:rsidR="007C6D2C" w:rsidRPr="004A6635" w:rsidRDefault="00356590" w:rsidP="00A02EC3">
      <w:pPr>
        <w:pStyle w:val="Alaprtelmezett"/>
        <w:numPr>
          <w:ilvl w:val="1"/>
          <w:numId w:val="10"/>
        </w:numPr>
        <w:tabs>
          <w:tab w:val="clear" w:pos="720"/>
        </w:tabs>
        <w:spacing w:after="0" w:line="240" w:lineRule="auto"/>
        <w:ind w:left="900" w:hanging="408"/>
        <w:jc w:val="both"/>
        <w:rPr>
          <w:rFonts w:ascii="Times New Roman" w:hAnsi="Times New Roman" w:cs="Times New Roman"/>
        </w:rPr>
      </w:pPr>
      <w:r w:rsidRPr="004A6635">
        <w:rPr>
          <w:rFonts w:ascii="Times New Roman" w:hAnsi="Times New Roman" w:cs="Times New Roman"/>
        </w:rPr>
        <w:t>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a)-d), valamint f) pontja szerinti kizáró okok hatálya alá.</w:t>
      </w:r>
    </w:p>
    <w:p w14:paraId="250FD681" w14:textId="77777777" w:rsidR="00B75B04" w:rsidRPr="004A6635" w:rsidRDefault="00B75B04" w:rsidP="00B75B04">
      <w:pPr>
        <w:pStyle w:val="Alaprtelmezett"/>
        <w:tabs>
          <w:tab w:val="clear" w:pos="708"/>
        </w:tabs>
        <w:spacing w:after="0" w:line="240" w:lineRule="auto"/>
        <w:ind w:left="492"/>
        <w:jc w:val="both"/>
        <w:rPr>
          <w:rFonts w:ascii="Times New Roman" w:hAnsi="Times New Roman" w:cs="Times New Roman"/>
        </w:rPr>
      </w:pPr>
      <w:r w:rsidRPr="004A6635">
        <w:rPr>
          <w:rFonts w:ascii="Times New Roman" w:hAnsi="Times New Roman" w:cs="Times New Roman"/>
        </w:rPr>
        <w:t>Az Étv. szerinti, építőipari kivitelezői tevékenységet végzők névjegyzékében való szereplést ajánlatkérő ellenőrzi.</w:t>
      </w:r>
    </w:p>
    <w:p w14:paraId="6BA4CE6E" w14:textId="77777777" w:rsidR="007C6D2C" w:rsidRPr="004A6635" w:rsidRDefault="007C6D2C" w:rsidP="00717D87">
      <w:pPr>
        <w:pStyle w:val="NormlWeb"/>
        <w:spacing w:before="0" w:after="0" w:line="240" w:lineRule="auto"/>
        <w:ind w:right="150"/>
        <w:jc w:val="both"/>
      </w:pPr>
      <w:bookmarkStart w:id="19" w:name="pr3021"/>
      <w:bookmarkStart w:id="20" w:name="pr303"/>
      <w:bookmarkEnd w:id="19"/>
      <w:bookmarkEnd w:id="20"/>
    </w:p>
    <w:p w14:paraId="2C903B50"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12.</w:t>
      </w:r>
      <w:r w:rsidRPr="004A6635">
        <w:rPr>
          <w:b/>
          <w:bCs/>
        </w:rPr>
        <w:tab/>
        <w:t>Az alkalmassági követelmények, az alkalmasság megítéléséhez szükséges adatok és a megkövetelt igazolási mód:</w:t>
      </w:r>
    </w:p>
    <w:tbl>
      <w:tblPr>
        <w:tblW w:w="8502" w:type="dxa"/>
        <w:tblInd w:w="253"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250"/>
        <w:gridCol w:w="4252"/>
      </w:tblGrid>
      <w:tr w:rsidR="004D22A1" w:rsidRPr="004A6635" w14:paraId="1D45A8F1" w14:textId="77777777" w:rsidTr="004D22A1">
        <w:tc>
          <w:tcPr>
            <w:tcW w:w="8502"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tcPr>
          <w:p w14:paraId="34402E86" w14:textId="77777777" w:rsidR="007C6D2C" w:rsidRPr="004A6635" w:rsidRDefault="00356590" w:rsidP="00717D87">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t>Gazdasági és pénzügyi alkalmasság</w:t>
            </w:r>
          </w:p>
        </w:tc>
      </w:tr>
      <w:tr w:rsidR="004D22A1" w:rsidRPr="000002F0" w14:paraId="6456C1A3" w14:textId="77777777" w:rsidTr="004D22A1">
        <w:tc>
          <w:tcPr>
            <w:tcW w:w="4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46EEC5C" w14:textId="77777777" w:rsidR="00BB264E" w:rsidRPr="004A6635" w:rsidRDefault="00BB264E" w:rsidP="00BB264E">
            <w:pPr>
              <w:autoSpaceDE w:val="0"/>
              <w:autoSpaceDN w:val="0"/>
              <w:adjustRightInd w:val="0"/>
              <w:jc w:val="both"/>
              <w:rPr>
                <w:rFonts w:ascii="Times New Roman" w:hAnsi="Times New Roman"/>
                <w:iCs/>
              </w:rPr>
            </w:pPr>
            <w:r w:rsidRPr="004A6635">
              <w:rPr>
                <w:rFonts w:ascii="Times New Roman" w:hAnsi="Times New Roman"/>
                <w:iCs/>
              </w:rPr>
              <w:t>Az alkalmasság megítéléséhez szükséges adatok és a megkövetelt igazolási mód:</w:t>
            </w:r>
          </w:p>
          <w:p w14:paraId="7E6E51D8" w14:textId="77777777" w:rsidR="00BB264E" w:rsidRPr="004A6635" w:rsidRDefault="00BB264E" w:rsidP="00717D87">
            <w:pPr>
              <w:pStyle w:val="standard"/>
              <w:spacing w:before="0" w:after="0" w:line="240" w:lineRule="auto"/>
              <w:jc w:val="both"/>
              <w:rPr>
                <w:b/>
              </w:rPr>
            </w:pPr>
          </w:p>
          <w:p w14:paraId="6946D629" w14:textId="135B4E1E" w:rsidR="00E17D79" w:rsidRPr="004A6635" w:rsidRDefault="00E17D79" w:rsidP="00717D87">
            <w:pPr>
              <w:pStyle w:val="standard"/>
              <w:spacing w:before="0" w:after="0" w:line="240" w:lineRule="auto"/>
              <w:jc w:val="both"/>
            </w:pPr>
            <w:r w:rsidRPr="004A6635">
              <w:rPr>
                <w:b/>
              </w:rPr>
              <w:t>P1.</w:t>
            </w:r>
            <w:r w:rsidRPr="004A6635">
              <w:t xml:space="preserve"> </w:t>
            </w:r>
            <w:r w:rsidR="000002F0" w:rsidRPr="004A6635">
              <w:t xml:space="preserve">Ajánlattevő csatolja a 310/2011. (XII. 23.) Korm. rendelet 14. § (1) bekezdés b) pontja alapján az előző kettő lezárt üzleti évre vonatkozó éves (saját vagy jogelődje) beszámolóját, kiegészítő mellékletek nélkül. </w:t>
            </w:r>
            <w:r w:rsidR="000002F0" w:rsidRPr="004A6635">
              <w:rPr>
                <w:rStyle w:val="apple-converted-space"/>
              </w:rPr>
              <w:t>A</w:t>
            </w:r>
            <w:r w:rsidR="000002F0" w:rsidRPr="004A6635">
              <w:t>mennyiben az ajánlatkérő által kért beszámoló a céginformációs szolgálat honlapján megismerhető és erről ajánlattevő nyilatkozik, úgy a beszámoló adatait az ajánlatkérő ellenőrzi, a céginformációs szolgálat honlapján megtalálható beszámoló csatolása az ajánlatban nem szükséges.</w:t>
            </w:r>
          </w:p>
          <w:p w14:paraId="5D92C520" w14:textId="77777777" w:rsidR="00BB264E" w:rsidRPr="004A6635" w:rsidRDefault="00BB264E" w:rsidP="00717D87">
            <w:pPr>
              <w:pStyle w:val="standard"/>
              <w:spacing w:before="0" w:after="0" w:line="240" w:lineRule="auto"/>
              <w:jc w:val="both"/>
            </w:pPr>
          </w:p>
          <w:p w14:paraId="62A13B7C" w14:textId="5AC0F1A7" w:rsidR="00BB264E" w:rsidRPr="004A6635" w:rsidRDefault="00BB264E" w:rsidP="00BB264E">
            <w:pPr>
              <w:pStyle w:val="standard"/>
              <w:spacing w:before="0" w:after="0" w:line="240" w:lineRule="auto"/>
              <w:jc w:val="both"/>
            </w:pPr>
            <w:r w:rsidRPr="004A6635">
              <w:t>Ajánlatkérő a 310/2011. (XII.23.) Korm. rendelet 14. § (2) bekezdése szerinti megkövetelt közbeszerzés tárgya (épület felújítása/építése) szerinti - ajánlattevő működésének id</w:t>
            </w:r>
            <w:r w:rsidR="00BE1B65" w:rsidRPr="004A6635">
              <w:t xml:space="preserve">eje alatti - árbevételt nettó </w:t>
            </w:r>
            <w:r w:rsidR="00C34AEE" w:rsidRPr="004A6635">
              <w:t>30</w:t>
            </w:r>
            <w:r w:rsidRPr="004A6635">
              <w:t xml:space="preserve"> millió forintban állapítja meg.</w:t>
            </w:r>
          </w:p>
          <w:p w14:paraId="5E73DC3C" w14:textId="77777777" w:rsidR="00BB264E" w:rsidRPr="004A6635" w:rsidRDefault="00BB264E" w:rsidP="00BB264E">
            <w:pPr>
              <w:pStyle w:val="standard"/>
              <w:spacing w:before="0" w:after="0" w:line="240" w:lineRule="auto"/>
              <w:jc w:val="both"/>
            </w:pPr>
          </w:p>
          <w:p w14:paraId="1DD4E1FC" w14:textId="77777777" w:rsidR="00BB264E" w:rsidRPr="004A6635" w:rsidRDefault="00BB264E" w:rsidP="00BB264E">
            <w:pPr>
              <w:pStyle w:val="standard"/>
              <w:spacing w:before="0" w:after="0" w:line="240" w:lineRule="auto"/>
              <w:jc w:val="both"/>
            </w:pPr>
            <w:r w:rsidRPr="004A6635">
              <w:rPr>
                <w:lang w:eastAsia="en-GB"/>
              </w:rPr>
              <w:t>Ha az ajánlattevő az alkalmassági feltételben előírt irattal (beszámolóval), azért nem rendelkezik, mert olyan jogi formában működik, amely tekintetében a beszámoló benyújtása nem lehetséges, az e ponttal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beszámoló benyújtása nem lehetséges és tájékoztatást kérni az e ponttal kapcsolatban előírt alkalmassági követelmény és igazolási mód helyett az alkalmasság igazolásának ajánlatkérő által elfogadott módjáról. (</w:t>
            </w:r>
            <w:r w:rsidRPr="004A6635">
              <w:t xml:space="preserve">310/2011. </w:t>
            </w:r>
            <w:r w:rsidRPr="004A6635">
              <w:lastRenderedPageBreak/>
              <w:t>(XII. 23.) Korm. rendelet</w:t>
            </w:r>
            <w:r w:rsidRPr="004A6635">
              <w:rPr>
                <w:lang w:eastAsia="en-GB"/>
              </w:rPr>
              <w:t xml:space="preserve"> 14. § (3) bekezdés)</w:t>
            </w:r>
          </w:p>
          <w:p w14:paraId="0AEE4183" w14:textId="77777777" w:rsidR="00651F92" w:rsidRPr="004A6635" w:rsidRDefault="00651F92" w:rsidP="00717D87">
            <w:pPr>
              <w:pStyle w:val="standard"/>
              <w:spacing w:before="0" w:after="0" w:line="240" w:lineRule="auto"/>
              <w:jc w:val="both"/>
              <w:rPr>
                <w:b/>
                <w:color w:val="auto"/>
              </w:rPr>
            </w:pPr>
          </w:p>
          <w:p w14:paraId="71540492" w14:textId="77777777" w:rsidR="002E063F" w:rsidRPr="004A6635" w:rsidRDefault="002E063F" w:rsidP="002E063F">
            <w:pPr>
              <w:pStyle w:val="Jegyzetszveg"/>
              <w:spacing w:after="0" w:line="240" w:lineRule="auto"/>
              <w:jc w:val="both"/>
              <w:rPr>
                <w:rFonts w:ascii="Times New Roman" w:hAnsi="Times New Roman"/>
                <w:sz w:val="24"/>
                <w:szCs w:val="24"/>
              </w:rPr>
            </w:pPr>
            <w:r w:rsidRPr="004A6635">
              <w:rPr>
                <w:rFonts w:ascii="Times New Roman" w:hAnsi="Times New Roman"/>
                <w:sz w:val="24"/>
                <w:szCs w:val="24"/>
              </w:rPr>
              <w:t>Ajánlattevő (közös ajánlattevők) az előírt alkalmassági követelményeknek a Kbt. 55. § (4) bekezdésében foglaltaknak megfelelően felehetnek meg.</w:t>
            </w:r>
          </w:p>
          <w:p w14:paraId="3F4047E8" w14:textId="77777777" w:rsidR="002E063F" w:rsidRPr="004A6635" w:rsidRDefault="002E063F" w:rsidP="002E063F">
            <w:pPr>
              <w:pStyle w:val="Jegyzetszveg"/>
              <w:spacing w:after="0" w:line="240" w:lineRule="auto"/>
              <w:jc w:val="both"/>
              <w:rPr>
                <w:rFonts w:ascii="Times New Roman" w:hAnsi="Times New Roman"/>
                <w:sz w:val="24"/>
                <w:szCs w:val="24"/>
              </w:rPr>
            </w:pPr>
            <w:r w:rsidRPr="004A6635">
              <w:rPr>
                <w:rFonts w:ascii="Times New Roman" w:hAnsi="Times New Roman"/>
                <w:sz w:val="24"/>
                <w:szCs w:val="24"/>
              </w:rPr>
              <w:t>A</w:t>
            </w:r>
            <w:r w:rsidR="007C3C2E" w:rsidRPr="004A6635">
              <w:rPr>
                <w:rFonts w:ascii="Times New Roman" w:eastAsia="Times New Roman" w:hAnsi="Times New Roman"/>
                <w:sz w:val="24"/>
                <w:szCs w:val="24"/>
              </w:rPr>
              <w:t xml:space="preserve"> </w:t>
            </w:r>
            <w:r w:rsidR="000061EA" w:rsidRPr="004A6635">
              <w:rPr>
                <w:rFonts w:ascii="Times New Roman" w:eastAsia="Times New Roman" w:hAnsi="Times New Roman"/>
                <w:sz w:val="24"/>
                <w:szCs w:val="24"/>
              </w:rPr>
              <w:t>P1.</w:t>
            </w:r>
            <w:r w:rsidR="00651F92" w:rsidRPr="004A6635">
              <w:rPr>
                <w:rFonts w:ascii="Times New Roman" w:eastAsia="Times New Roman" w:hAnsi="Times New Roman"/>
                <w:sz w:val="24"/>
                <w:szCs w:val="24"/>
              </w:rPr>
              <w:t xml:space="preserve"> </w:t>
            </w:r>
            <w:r w:rsidR="000061EA" w:rsidRPr="004A6635">
              <w:rPr>
                <w:rFonts w:ascii="Times New Roman" w:eastAsia="Times New Roman" w:hAnsi="Times New Roman"/>
                <w:sz w:val="24"/>
                <w:szCs w:val="24"/>
              </w:rPr>
              <w:t>alkalmassági követelmény</w:t>
            </w:r>
            <w:r w:rsidR="00651F92" w:rsidRPr="004A6635">
              <w:rPr>
                <w:rFonts w:ascii="Times New Roman" w:eastAsia="Times New Roman" w:hAnsi="Times New Roman"/>
                <w:sz w:val="24"/>
                <w:szCs w:val="24"/>
              </w:rPr>
              <w:t>nek</w:t>
            </w:r>
            <w:r w:rsidRPr="004A6635">
              <w:rPr>
                <w:rFonts w:ascii="Times New Roman" w:eastAsia="Times New Roman" w:hAnsi="Times New Roman"/>
                <w:sz w:val="24"/>
                <w:szCs w:val="24"/>
              </w:rPr>
              <w:t xml:space="preserve"> </w:t>
            </w:r>
            <w:r w:rsidRPr="004A6635">
              <w:rPr>
                <w:rFonts w:ascii="Times New Roman" w:hAnsi="Times New Roman"/>
                <w:sz w:val="24"/>
                <w:szCs w:val="24"/>
              </w:rPr>
              <w:t>közös ajánlattevők</w:t>
            </w:r>
            <w:r w:rsidRPr="004A6635">
              <w:rPr>
                <w:rFonts w:ascii="Times New Roman" w:eastAsia="Times New Roman" w:hAnsi="Times New Roman"/>
                <w:sz w:val="24"/>
                <w:szCs w:val="24"/>
              </w:rPr>
              <w:t xml:space="preserve"> értelemszerűen kizáró</w:t>
            </w:r>
            <w:r w:rsidR="00651F92" w:rsidRPr="004A6635">
              <w:rPr>
                <w:rFonts w:ascii="Times New Roman" w:eastAsia="Times New Roman" w:hAnsi="Times New Roman"/>
                <w:sz w:val="24"/>
                <w:szCs w:val="24"/>
              </w:rPr>
              <w:t xml:space="preserve">lag egyenként felelhetnek meg, </w:t>
            </w:r>
            <w:r w:rsidR="00373B6A" w:rsidRPr="004A6635">
              <w:rPr>
                <w:rFonts w:ascii="Times New Roman" w:eastAsia="Times New Roman" w:hAnsi="Times New Roman"/>
                <w:sz w:val="24"/>
                <w:szCs w:val="24"/>
              </w:rPr>
              <w:t xml:space="preserve">ezért a </w:t>
            </w:r>
            <w:r w:rsidR="00373B6A" w:rsidRPr="004A6635">
              <w:rPr>
                <w:rFonts w:ascii="Times New Roman" w:hAnsi="Times New Roman"/>
                <w:sz w:val="24"/>
                <w:szCs w:val="24"/>
              </w:rPr>
              <w:t>Kbt. 55. § (4) bekezdése alapján</w:t>
            </w:r>
            <w:r w:rsidR="00373B6A" w:rsidRPr="004A6635">
              <w:rPr>
                <w:rFonts w:ascii="Times New Roman" w:eastAsia="Times New Roman" w:hAnsi="Times New Roman"/>
                <w:sz w:val="24"/>
                <w:szCs w:val="24"/>
              </w:rPr>
              <w:t xml:space="preserve"> </w:t>
            </w:r>
            <w:r w:rsidRPr="004A6635">
              <w:rPr>
                <w:rFonts w:ascii="Times New Roman" w:eastAsia="Times New Roman" w:hAnsi="Times New Roman"/>
                <w:sz w:val="24"/>
                <w:szCs w:val="24"/>
              </w:rPr>
              <w:t>ele</w:t>
            </w:r>
            <w:r w:rsidR="00373B6A" w:rsidRPr="004A6635">
              <w:rPr>
                <w:rFonts w:ascii="Times New Roman" w:eastAsia="Times New Roman" w:hAnsi="Times New Roman"/>
                <w:sz w:val="24"/>
                <w:szCs w:val="24"/>
              </w:rPr>
              <w:t>gendő, ha közülük egy felel meg.</w:t>
            </w:r>
          </w:p>
          <w:p w14:paraId="2013544B" w14:textId="77777777" w:rsidR="00651F92" w:rsidRPr="004A6635" w:rsidRDefault="002E063F" w:rsidP="002E063F">
            <w:pPr>
              <w:pStyle w:val="Alaprtelmezett"/>
              <w:spacing w:after="0" w:line="240" w:lineRule="auto"/>
              <w:jc w:val="both"/>
              <w:rPr>
                <w:rFonts w:ascii="Times New Roman" w:hAnsi="Times New Roman" w:cs="Times New Roman"/>
              </w:rPr>
            </w:pPr>
            <w:r w:rsidRPr="004A6635">
              <w:rPr>
                <w:rFonts w:ascii="Times New Roman" w:hAnsi="Times New Roman" w:cs="Times New Roman"/>
              </w:rPr>
              <w:t xml:space="preserve"> Amennyiben ajánlattevő az alkalmassági követelményeknek bármely más szervezet (vagy személy) kapacitására támaszkodva kíván megfelelni, úgy ajánlattevő alkalmasságát a Kbt. 55. § (5)-(6) bekezdései szerint köteles igazolni. </w:t>
            </w:r>
          </w:p>
          <w:p w14:paraId="20957FE3" w14:textId="77777777" w:rsidR="00FB0467" w:rsidRPr="004A6635" w:rsidRDefault="00FB0467" w:rsidP="00717D87">
            <w:pPr>
              <w:pStyle w:val="Alaprtelmezett"/>
              <w:spacing w:after="0" w:line="240" w:lineRule="auto"/>
              <w:jc w:val="both"/>
              <w:rPr>
                <w:rFonts w:ascii="Times New Roman" w:hAnsi="Times New Roman" w:cs="Times New Roman"/>
              </w:rPr>
            </w:pPr>
          </w:p>
          <w:p w14:paraId="2257FB9D" w14:textId="77777777" w:rsidR="00FB0467" w:rsidRPr="004A6635" w:rsidRDefault="00777FC9"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t>A 310/2011. (XII. 23.) Korm. rendelet 14. § (4a) bekezdése alapján, ha a Magyar Kereskedelmi és Iparkamara vállalkozó kivitelezői névjegyzékében megjelenített, a Korm. rendelet 14. § (1)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Korm. rendelet 14. § (1) bekezdésében meghatározott dokumentumok benyújtása helyett.</w:t>
            </w:r>
          </w:p>
          <w:p w14:paraId="245C68D7" w14:textId="77777777" w:rsidR="009D3790" w:rsidRPr="004A6635" w:rsidRDefault="009D3790" w:rsidP="00717D87">
            <w:pPr>
              <w:pStyle w:val="Alaprtelmezett"/>
              <w:spacing w:after="0" w:line="240" w:lineRule="auto"/>
              <w:jc w:val="both"/>
              <w:rPr>
                <w:rFonts w:ascii="Times New Roman" w:hAnsi="Times New Roman" w:cs="Times New Roman"/>
              </w:rPr>
            </w:pPr>
          </w:p>
          <w:p w14:paraId="082EB96E" w14:textId="77777777" w:rsidR="00513901" w:rsidRPr="00BB472A" w:rsidRDefault="00513901" w:rsidP="00513901">
            <w:pPr>
              <w:spacing w:line="100" w:lineRule="atLeast"/>
              <w:jc w:val="both"/>
              <w:rPr>
                <w:rFonts w:ascii="Times New Roman" w:hAnsi="Times New Roman"/>
                <w:lang w:val="hu-HU" w:eastAsia="hu-HU"/>
              </w:rPr>
            </w:pPr>
            <w:r w:rsidRPr="00BB472A">
              <w:rPr>
                <w:rFonts w:ascii="Times New Roman" w:hAnsi="Times New Roman"/>
                <w:b/>
                <w:lang w:val="hu-HU" w:eastAsia="hu-HU"/>
              </w:rPr>
              <w:t>Vagy</w:t>
            </w:r>
            <w:r w:rsidRPr="00BB472A">
              <w:rPr>
                <w:rFonts w:ascii="Times New Roman" w:hAnsi="Times New Roman"/>
                <w:lang w:val="hu-HU" w:eastAsia="hu-HU"/>
              </w:rPr>
              <w:t xml:space="preserve"> ajánlattevő választása szerint alkalmasságát igazolhatja az összes fenti alkalmassági követelmény igazolásának benyújtása helyett kizárólag az alábbival:</w:t>
            </w:r>
          </w:p>
          <w:p w14:paraId="038C62B8" w14:textId="77777777" w:rsidR="00513901" w:rsidRPr="00BB472A" w:rsidRDefault="00513901" w:rsidP="00513901">
            <w:pPr>
              <w:spacing w:line="100" w:lineRule="atLeast"/>
              <w:jc w:val="both"/>
              <w:rPr>
                <w:rFonts w:ascii="Times New Roman" w:hAnsi="Times New Roman"/>
                <w:lang w:val="hu-HU" w:eastAsia="hu-HU"/>
              </w:rPr>
            </w:pPr>
          </w:p>
          <w:p w14:paraId="3BB3D156" w14:textId="77777777" w:rsidR="009D3790" w:rsidRPr="004A6635" w:rsidRDefault="00513901" w:rsidP="00513901">
            <w:pPr>
              <w:pStyle w:val="Alaprtelmezett"/>
              <w:spacing w:after="0" w:line="240" w:lineRule="auto"/>
              <w:jc w:val="both"/>
              <w:rPr>
                <w:rFonts w:ascii="Times New Roman" w:hAnsi="Times New Roman" w:cs="Times New Roman"/>
                <w:b/>
                <w:bCs/>
                <w:i/>
              </w:rPr>
            </w:pPr>
            <w:r w:rsidRPr="004A6635">
              <w:rPr>
                <w:rFonts w:ascii="Times New Roman" w:hAnsi="Times New Roman" w:cs="Times New Roman"/>
                <w:b/>
                <w:bCs/>
                <w:i/>
              </w:rPr>
              <w:t xml:space="preserve">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w:t>
            </w:r>
            <w:r w:rsidRPr="004A6635">
              <w:rPr>
                <w:rFonts w:ascii="Times New Roman" w:hAnsi="Times New Roman" w:cs="Times New Roman"/>
                <w:b/>
                <w:bCs/>
                <w:i/>
              </w:rPr>
              <w:lastRenderedPageBreak/>
              <w:t>kapcsolatban, a Kbt. 67. § (1) bekezdése szerinti felvilágosítás kérés keretében előírhatja az igazolás benyújtását.</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C729553" w14:textId="77777777" w:rsidR="0025577A" w:rsidRPr="004A6635" w:rsidRDefault="00356590"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lastRenderedPageBreak/>
              <w:t>Alkalmat</w:t>
            </w:r>
            <w:r w:rsidR="0025577A" w:rsidRPr="004A6635">
              <w:rPr>
                <w:rFonts w:ascii="Times New Roman" w:hAnsi="Times New Roman" w:cs="Times New Roman"/>
              </w:rPr>
              <w:t>lan az ajánlattevő, amennyiben,</w:t>
            </w:r>
          </w:p>
          <w:p w14:paraId="52D77D20" w14:textId="77777777" w:rsidR="007C6D2C" w:rsidRPr="004A6635" w:rsidRDefault="007C6D2C" w:rsidP="007C3C2E">
            <w:pPr>
              <w:pStyle w:val="Alaprtelmezett"/>
              <w:spacing w:after="0" w:line="240" w:lineRule="auto"/>
              <w:jc w:val="both"/>
              <w:rPr>
                <w:rFonts w:ascii="Times New Roman" w:hAnsi="Times New Roman" w:cs="Times New Roman"/>
              </w:rPr>
            </w:pPr>
          </w:p>
          <w:p w14:paraId="2FE804BA" w14:textId="77777777" w:rsidR="007C3C2E" w:rsidRPr="004A6635" w:rsidRDefault="007C3C2E" w:rsidP="007C3C2E">
            <w:pPr>
              <w:pStyle w:val="Alaprtelmezett"/>
              <w:spacing w:after="0" w:line="240" w:lineRule="auto"/>
              <w:jc w:val="both"/>
              <w:rPr>
                <w:rFonts w:ascii="Times New Roman" w:hAnsi="Times New Roman" w:cs="Times New Roman"/>
              </w:rPr>
            </w:pPr>
          </w:p>
          <w:p w14:paraId="730A0DB6" w14:textId="6FC43C2B" w:rsidR="007C3C2E" w:rsidRPr="004A6635" w:rsidRDefault="007C3C2E" w:rsidP="007C3C2E">
            <w:pPr>
              <w:pStyle w:val="Alaprtelmezett"/>
              <w:spacing w:after="0" w:line="240" w:lineRule="auto"/>
              <w:jc w:val="both"/>
              <w:rPr>
                <w:rFonts w:ascii="Times New Roman" w:hAnsi="Times New Roman" w:cs="Times New Roman"/>
              </w:rPr>
            </w:pPr>
            <w:r w:rsidRPr="004A6635">
              <w:rPr>
                <w:rFonts w:ascii="Times New Roman" w:hAnsi="Times New Roman" w:cs="Times New Roman"/>
                <w:b/>
              </w:rPr>
              <w:t>P1.</w:t>
            </w:r>
            <w:r w:rsidR="000002F0">
              <w:rPr>
                <w:rFonts w:ascii="Times New Roman" w:hAnsi="Times New Roman" w:cs="Times New Roman"/>
              </w:rPr>
              <w:t xml:space="preserve"> </w:t>
            </w:r>
            <w:r w:rsidR="000002F0" w:rsidRPr="003E3441">
              <w:rPr>
                <w:rFonts w:ascii="Times New Roman" w:hAnsi="Times New Roman" w:cs="Times New Roman"/>
              </w:rPr>
              <w:t>az előző kettő lezárt üzleti évben a mérleg szerinti eredménye egynél többször negatív volt.</w:t>
            </w:r>
          </w:p>
          <w:p w14:paraId="63BCFD85" w14:textId="77777777" w:rsidR="002112CC" w:rsidRPr="004A6635" w:rsidRDefault="002112CC" w:rsidP="007C3C2E">
            <w:pPr>
              <w:pStyle w:val="Alaprtelmezett"/>
              <w:spacing w:after="0" w:line="240" w:lineRule="auto"/>
              <w:jc w:val="both"/>
              <w:rPr>
                <w:rFonts w:ascii="Times New Roman" w:hAnsi="Times New Roman" w:cs="Times New Roman"/>
              </w:rPr>
            </w:pPr>
          </w:p>
        </w:tc>
      </w:tr>
      <w:tr w:rsidR="004D22A1" w:rsidRPr="000002F0" w14:paraId="580B2D3A" w14:textId="77777777" w:rsidTr="004D22A1">
        <w:tc>
          <w:tcPr>
            <w:tcW w:w="8502"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tcPr>
          <w:p w14:paraId="6F4F80C0" w14:textId="77777777" w:rsidR="007C6D2C" w:rsidRPr="004A6635" w:rsidRDefault="00356590" w:rsidP="00717D87">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lastRenderedPageBreak/>
              <w:t>Műszaki és szakmai alkalmasság</w:t>
            </w:r>
          </w:p>
        </w:tc>
      </w:tr>
      <w:tr w:rsidR="004D22A1" w:rsidRPr="000002F0" w14:paraId="2C32948B" w14:textId="77777777" w:rsidTr="004D22A1">
        <w:tc>
          <w:tcPr>
            <w:tcW w:w="4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D2DE11" w14:textId="77777777" w:rsidR="00BB264E" w:rsidRPr="000002F0" w:rsidRDefault="00BB264E" w:rsidP="00BB264E">
            <w:pPr>
              <w:autoSpaceDE w:val="0"/>
              <w:autoSpaceDN w:val="0"/>
              <w:adjustRightInd w:val="0"/>
              <w:jc w:val="both"/>
              <w:rPr>
                <w:rFonts w:ascii="Times New Roman" w:hAnsi="Times New Roman"/>
                <w:lang w:val="hu-HU"/>
              </w:rPr>
            </w:pPr>
            <w:r w:rsidRPr="000002F0">
              <w:rPr>
                <w:rFonts w:ascii="Times New Roman" w:hAnsi="Times New Roman"/>
                <w:iCs/>
                <w:lang w:val="hu-HU"/>
              </w:rPr>
              <w:t>Az alkalmasság megítéléséhez szükséges adatok és a megkövetelt igazolási mód:</w:t>
            </w:r>
          </w:p>
          <w:p w14:paraId="179DFD68" w14:textId="77777777" w:rsidR="008B7218" w:rsidRPr="004A6635" w:rsidRDefault="008B7218" w:rsidP="00717D87">
            <w:pPr>
              <w:autoSpaceDE w:val="0"/>
              <w:autoSpaceDN w:val="0"/>
              <w:adjustRightInd w:val="0"/>
              <w:jc w:val="both"/>
              <w:rPr>
                <w:rFonts w:ascii="Times New Roman" w:hAnsi="Times New Roman"/>
                <w:lang w:val="pt-BR"/>
              </w:rPr>
            </w:pPr>
            <w:r w:rsidRPr="004A6635">
              <w:rPr>
                <w:rFonts w:ascii="Times New Roman" w:hAnsi="Times New Roman"/>
                <w:b/>
                <w:lang w:val="pt-BR"/>
              </w:rPr>
              <w:t>M1.</w:t>
            </w:r>
            <w:r w:rsidRPr="004A6635">
              <w:rPr>
                <w:rFonts w:ascii="Times New Roman" w:hAnsi="Times New Roman"/>
                <w:lang w:val="pt-BR"/>
              </w:rPr>
              <w:t xml:space="preserve"> </w:t>
            </w:r>
            <w:r w:rsidR="0025577A" w:rsidRPr="004A6635">
              <w:rPr>
                <w:rFonts w:ascii="Times New Roman" w:hAnsi="Times New Roman"/>
                <w:lang w:val="pt-BR"/>
              </w:rPr>
              <w:t xml:space="preserve">Ajánlattevő csatolja </w:t>
            </w:r>
            <w:r w:rsidRPr="004A6635">
              <w:rPr>
                <w:rFonts w:ascii="Times New Roman" w:hAnsi="Times New Roman"/>
                <w:lang w:val="pt-BR"/>
              </w:rPr>
              <w:t>a 310/2011. (XII. 23.) Korm. rendelet 15. § (2) bekezdés a) pontja alapján a</w:t>
            </w:r>
            <w:r w:rsidR="0025577A" w:rsidRPr="004A6635">
              <w:rPr>
                <w:rFonts w:ascii="Times New Roman" w:hAnsi="Times New Roman"/>
                <w:lang w:val="pt-BR"/>
              </w:rPr>
              <w:t>z ajánlattételi felhívás megküldésétől</w:t>
            </w:r>
            <w:r w:rsidRPr="004A6635">
              <w:rPr>
                <w:rFonts w:ascii="Times New Roman" w:hAnsi="Times New Roman"/>
                <w:lang w:val="pt-BR"/>
              </w:rPr>
              <w:t xml:space="preserve"> visszafelé számított 5 év jelentősebb </w:t>
            </w:r>
            <w:r w:rsidR="00E77E19" w:rsidRPr="004A6635">
              <w:rPr>
                <w:rFonts w:ascii="Times New Roman" w:hAnsi="Times New Roman"/>
                <w:lang w:val="pt-BR"/>
              </w:rPr>
              <w:t>közbeszerzés tárgya szerinti (</w:t>
            </w:r>
            <w:r w:rsidR="00E77E19" w:rsidRPr="00BB472A">
              <w:rPr>
                <w:rFonts w:ascii="Times New Roman" w:hAnsi="Times New Roman"/>
                <w:lang w:val="pt-BR"/>
              </w:rPr>
              <w:t>térburkolat építés, járda felújítás, járda burkolás, parképítés, zöldterület építés</w:t>
            </w:r>
            <w:r w:rsidR="00E77E19" w:rsidRPr="004A6635">
              <w:rPr>
                <w:rFonts w:ascii="Times New Roman" w:hAnsi="Times New Roman"/>
                <w:lang w:val="pt-BR"/>
              </w:rPr>
              <w:t xml:space="preserve">) </w:t>
            </w:r>
            <w:r w:rsidRPr="004A6635">
              <w:rPr>
                <w:rFonts w:ascii="Times New Roman" w:hAnsi="Times New Roman"/>
                <w:lang w:val="pt-BR"/>
              </w:rPr>
              <w:t>építési referenciáit a 310/2011. (XII. 23.) Korm. rendelet 16. § (5) bekezdésében meghatározott formában igazolva.</w:t>
            </w:r>
          </w:p>
          <w:p w14:paraId="230F4058" w14:textId="77777777" w:rsidR="008B7218" w:rsidRPr="004A6635" w:rsidRDefault="008B7218" w:rsidP="00717D87">
            <w:pPr>
              <w:pStyle w:val="standard"/>
              <w:spacing w:before="0" w:after="0" w:line="240" w:lineRule="auto"/>
              <w:jc w:val="both"/>
            </w:pPr>
          </w:p>
          <w:p w14:paraId="1B244756" w14:textId="77777777" w:rsidR="00BB264E" w:rsidRPr="004A6635" w:rsidRDefault="00C2457E" w:rsidP="00717D87">
            <w:pPr>
              <w:pStyle w:val="standard"/>
              <w:spacing w:before="0" w:after="0" w:line="240" w:lineRule="auto"/>
              <w:jc w:val="both"/>
            </w:pPr>
            <w:r w:rsidRPr="004A6635">
              <w:t>Amennyiben egy gazdasági szereplő referenciaként olyan korábbi tevékenységet kíván bemutatni, amelyben konzorcium vagy projekttársaság tagjaként teljesített, abban az esetben az Ajánlatkérő csak azt fogadja el az alkalmasság igazolásaként, amelyet ajánlattevő konzorciumi tagként vagy projekttársaság tagjaként saját maga teljesített, figyelemmel a Kbt. 129. § (7) bekezdésében meghatározottakra is. (kérjük emiatt a teljesítés bemutatásáról szóló nyilatkozatban adják meg a saját teljesítés mértékét százalékban vagy forintban).</w:t>
            </w:r>
          </w:p>
          <w:p w14:paraId="59D18023" w14:textId="77777777" w:rsidR="008B7218" w:rsidRPr="004A6635" w:rsidRDefault="008B7218" w:rsidP="00717D87">
            <w:pPr>
              <w:pStyle w:val="standard"/>
              <w:spacing w:before="0" w:after="0" w:line="240" w:lineRule="auto"/>
              <w:jc w:val="both"/>
            </w:pPr>
          </w:p>
          <w:p w14:paraId="552DAD02" w14:textId="77777777" w:rsidR="00C2457E" w:rsidRPr="004A6635" w:rsidRDefault="000061EA" w:rsidP="00717D87">
            <w:pPr>
              <w:pStyle w:val="standard"/>
              <w:spacing w:before="0" w:after="0" w:line="240" w:lineRule="auto"/>
              <w:jc w:val="both"/>
            </w:pPr>
            <w:r w:rsidRPr="004A6635">
              <w:t xml:space="preserve">A 310/2011. (XII. 23.) Korm. rendelet 16. </w:t>
            </w:r>
            <w:proofErr w:type="gramStart"/>
            <w:r w:rsidRPr="004A6635">
              <w:t xml:space="preserve">§ (6) bekezdés szerint, ha a nyertes közös ajánlattevőként teljesített építési beruházásra, vonatkozó referencia igazolás, vagy nyilatkozat nem állítható ki az egyes ajánlattevők által végzett munkák elkülönítésével, úgy az ajánlatkérő a referencia igazolást, vagy nyilatkozatot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w:t>
            </w:r>
            <w:r w:rsidRPr="004A6635">
              <w:lastRenderedPageBreak/>
              <w:t>elérte a 15%-ot.</w:t>
            </w:r>
            <w:proofErr w:type="gramEnd"/>
          </w:p>
          <w:p w14:paraId="54530DF3" w14:textId="77777777" w:rsidR="00513901" w:rsidRPr="004A6635" w:rsidRDefault="00513901" w:rsidP="00717D87">
            <w:pPr>
              <w:jc w:val="both"/>
              <w:rPr>
                <w:rFonts w:ascii="Times New Roman" w:hAnsi="Times New Roman"/>
                <w:lang w:val="hu-HU"/>
              </w:rPr>
            </w:pPr>
          </w:p>
          <w:p w14:paraId="1BEF62F3" w14:textId="4FA94655" w:rsidR="00513901" w:rsidRPr="004A6635" w:rsidRDefault="00513901" w:rsidP="00513901">
            <w:pPr>
              <w:pStyle w:val="Alaprtelmezett"/>
              <w:spacing w:after="0" w:line="240" w:lineRule="auto"/>
              <w:jc w:val="both"/>
              <w:rPr>
                <w:rFonts w:ascii="Times New Roman" w:hAnsi="Times New Roman" w:cs="Times New Roman"/>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B3B2A8" w14:textId="77777777" w:rsidR="007C6D2C" w:rsidRPr="004A6635" w:rsidRDefault="00356590"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lastRenderedPageBreak/>
              <w:t>Alkalmatlan az ajánlattevő, amennyiben</w:t>
            </w:r>
            <w:r w:rsidR="0025577A" w:rsidRPr="004A6635">
              <w:rPr>
                <w:rFonts w:ascii="Times New Roman" w:hAnsi="Times New Roman" w:cs="Times New Roman"/>
              </w:rPr>
              <w:t xml:space="preserve"> nem rendelkezik:</w:t>
            </w:r>
          </w:p>
          <w:p w14:paraId="0DD9C195" w14:textId="3DE25AF5" w:rsidR="00AB556F" w:rsidRPr="004A6635" w:rsidRDefault="00AB556F" w:rsidP="00717D87">
            <w:pPr>
              <w:autoSpaceDE w:val="0"/>
              <w:autoSpaceDN w:val="0"/>
              <w:adjustRightInd w:val="0"/>
              <w:jc w:val="both"/>
              <w:rPr>
                <w:rFonts w:ascii="Times New Roman" w:hAnsi="Times New Roman"/>
                <w:lang w:val="hu-HU"/>
              </w:rPr>
            </w:pPr>
            <w:r w:rsidRPr="004A6635">
              <w:rPr>
                <w:rFonts w:ascii="Times New Roman" w:hAnsi="Times New Roman"/>
                <w:b/>
                <w:lang w:val="hu-HU"/>
              </w:rPr>
              <w:t>M1</w:t>
            </w:r>
            <w:r w:rsidR="00651F92" w:rsidRPr="004A6635">
              <w:rPr>
                <w:rFonts w:ascii="Times New Roman" w:hAnsi="Times New Roman"/>
                <w:b/>
                <w:lang w:val="hu-HU"/>
              </w:rPr>
              <w:t>.</w:t>
            </w:r>
            <w:r w:rsidRPr="004A6635">
              <w:rPr>
                <w:rFonts w:ascii="Times New Roman" w:hAnsi="Times New Roman"/>
                <w:lang w:val="hu-HU"/>
              </w:rPr>
              <w:t xml:space="preserve"> az ajánlattételi felhívás megküldésétől visszafelé számított 5 évb</w:t>
            </w:r>
            <w:r w:rsidR="002112CC" w:rsidRPr="004A6635">
              <w:rPr>
                <w:rFonts w:ascii="Times New Roman" w:hAnsi="Times New Roman"/>
                <w:lang w:val="hu-HU"/>
              </w:rPr>
              <w:t xml:space="preserve">en </w:t>
            </w:r>
            <w:r w:rsidR="000061EA" w:rsidRPr="004A6635">
              <w:rPr>
                <w:rFonts w:ascii="Times New Roman" w:hAnsi="Times New Roman"/>
                <w:lang w:val="hu-HU"/>
              </w:rPr>
              <w:t>legalább 1</w:t>
            </w:r>
            <w:r w:rsidRPr="004A6635">
              <w:rPr>
                <w:rFonts w:ascii="Times New Roman" w:hAnsi="Times New Roman"/>
                <w:lang w:val="hu-HU"/>
              </w:rPr>
              <w:t xml:space="preserve"> db minimum nettó </w:t>
            </w:r>
            <w:r w:rsidR="009D3790" w:rsidRPr="004A6635">
              <w:rPr>
                <w:rFonts w:ascii="Times New Roman" w:hAnsi="Times New Roman"/>
                <w:lang w:val="hu-HU"/>
              </w:rPr>
              <w:t>30</w:t>
            </w:r>
            <w:r w:rsidR="00B611C7" w:rsidRPr="004A6635">
              <w:rPr>
                <w:rFonts w:ascii="Times New Roman" w:hAnsi="Times New Roman"/>
                <w:lang w:val="hu-HU"/>
              </w:rPr>
              <w:t xml:space="preserve"> </w:t>
            </w:r>
            <w:r w:rsidRPr="004A6635">
              <w:rPr>
                <w:rFonts w:ascii="Times New Roman" w:hAnsi="Times New Roman"/>
                <w:lang w:val="hu-HU"/>
              </w:rPr>
              <w:t xml:space="preserve">millió Ft értékű befejezett (sikeres műszaki átadás-átvétellel lezárult), </w:t>
            </w:r>
            <w:r w:rsidR="009D3790" w:rsidRPr="00BB472A">
              <w:rPr>
                <w:rFonts w:ascii="Times New Roman" w:hAnsi="Times New Roman"/>
                <w:lang w:val="hu-HU"/>
              </w:rPr>
              <w:t xml:space="preserve">térburkolat építésre, járda felújításra, </w:t>
            </w:r>
            <w:proofErr w:type="gramStart"/>
            <w:r w:rsidR="00E77E19" w:rsidRPr="00BB472A">
              <w:rPr>
                <w:rFonts w:ascii="Times New Roman" w:hAnsi="Times New Roman"/>
                <w:lang w:val="hu-HU"/>
              </w:rPr>
              <w:t>járda burkolásra</w:t>
            </w:r>
            <w:proofErr w:type="gramEnd"/>
            <w:r w:rsidR="00E77E19" w:rsidRPr="00BB472A">
              <w:rPr>
                <w:rFonts w:ascii="Times New Roman" w:hAnsi="Times New Roman"/>
                <w:lang w:val="hu-HU"/>
              </w:rPr>
              <w:t xml:space="preserve">, </w:t>
            </w:r>
            <w:r w:rsidR="009D3790" w:rsidRPr="00BB472A">
              <w:rPr>
                <w:rFonts w:ascii="Times New Roman" w:hAnsi="Times New Roman"/>
                <w:lang w:val="hu-HU"/>
              </w:rPr>
              <w:t xml:space="preserve">parképítésre, zöldterület építésre </w:t>
            </w:r>
            <w:r w:rsidRPr="00BB472A">
              <w:rPr>
                <w:rFonts w:ascii="Times New Roman" w:hAnsi="Times New Roman"/>
                <w:lang w:val="hu-HU"/>
              </w:rPr>
              <w:t>vonatkozó szerződésszerűen teljesített referenciával</w:t>
            </w:r>
            <w:r w:rsidRPr="004A6635">
              <w:rPr>
                <w:rFonts w:ascii="Times New Roman" w:hAnsi="Times New Roman"/>
                <w:lang w:val="hu-HU"/>
              </w:rPr>
              <w:t>.</w:t>
            </w:r>
          </w:p>
          <w:p w14:paraId="75E42FD7" w14:textId="77777777" w:rsidR="00B75B04" w:rsidRPr="004A6635" w:rsidRDefault="00B75B04" w:rsidP="00717D87">
            <w:pPr>
              <w:autoSpaceDE w:val="0"/>
              <w:autoSpaceDN w:val="0"/>
              <w:adjustRightInd w:val="0"/>
              <w:jc w:val="both"/>
              <w:rPr>
                <w:rFonts w:ascii="Times New Roman" w:hAnsi="Times New Roman"/>
                <w:lang w:val="hu-HU"/>
              </w:rPr>
            </w:pPr>
          </w:p>
          <w:p w14:paraId="4E0C4C95" w14:textId="77777777" w:rsidR="00E77E19" w:rsidRPr="004A6635" w:rsidRDefault="00E77E19" w:rsidP="00717D87">
            <w:pPr>
              <w:autoSpaceDE w:val="0"/>
              <w:autoSpaceDN w:val="0"/>
              <w:adjustRightInd w:val="0"/>
              <w:jc w:val="both"/>
              <w:rPr>
                <w:rFonts w:ascii="Times New Roman" w:hAnsi="Times New Roman"/>
                <w:lang w:val="hu-HU"/>
              </w:rPr>
            </w:pPr>
          </w:p>
          <w:p w14:paraId="48E2C52C" w14:textId="77777777" w:rsidR="00E77E19" w:rsidRPr="004A6635" w:rsidRDefault="00E77E19" w:rsidP="00717D87">
            <w:pPr>
              <w:autoSpaceDE w:val="0"/>
              <w:autoSpaceDN w:val="0"/>
              <w:adjustRightInd w:val="0"/>
              <w:jc w:val="both"/>
              <w:rPr>
                <w:rFonts w:ascii="Times New Roman" w:hAnsi="Times New Roman"/>
                <w:lang w:val="hu-HU"/>
              </w:rPr>
            </w:pPr>
          </w:p>
          <w:p w14:paraId="3EB3090B" w14:textId="77777777" w:rsidR="008820D7" w:rsidRPr="004A6635" w:rsidRDefault="00C2457E" w:rsidP="00717D87">
            <w:pPr>
              <w:autoSpaceDE w:val="0"/>
              <w:autoSpaceDN w:val="0"/>
              <w:adjustRightInd w:val="0"/>
              <w:jc w:val="both"/>
              <w:rPr>
                <w:rFonts w:ascii="Times New Roman" w:hAnsi="Times New Roman"/>
                <w:lang w:val="hu-HU"/>
              </w:rPr>
            </w:pPr>
            <w:r w:rsidRPr="00BB472A">
              <w:rPr>
                <w:rFonts w:ascii="Times New Roman" w:hAnsi="Times New Roman"/>
                <w:lang w:val="hu-HU"/>
              </w:rPr>
              <w:t>Az ajánlatkérő kijelenti, hogy a referencia a szerződés teljesítésének egészére vonatkozó alkalmasságot igazol.</w:t>
            </w:r>
          </w:p>
          <w:p w14:paraId="756EBF96" w14:textId="77777777" w:rsidR="008820D7" w:rsidRPr="004A6635" w:rsidRDefault="008820D7" w:rsidP="00717D87">
            <w:pPr>
              <w:autoSpaceDE w:val="0"/>
              <w:autoSpaceDN w:val="0"/>
              <w:adjustRightInd w:val="0"/>
              <w:jc w:val="both"/>
              <w:rPr>
                <w:rFonts w:ascii="Times New Roman" w:hAnsi="Times New Roman"/>
                <w:lang w:val="hu-HU"/>
              </w:rPr>
            </w:pPr>
          </w:p>
          <w:p w14:paraId="34B8E078" w14:textId="77777777" w:rsidR="00C2457E" w:rsidRPr="004A6635" w:rsidRDefault="00C2457E" w:rsidP="00717D87">
            <w:pPr>
              <w:autoSpaceDE w:val="0"/>
              <w:autoSpaceDN w:val="0"/>
              <w:adjustRightInd w:val="0"/>
              <w:jc w:val="both"/>
              <w:rPr>
                <w:rFonts w:ascii="Times New Roman" w:hAnsi="Times New Roman"/>
                <w:lang w:val="hu-HU"/>
              </w:rPr>
            </w:pPr>
          </w:p>
          <w:p w14:paraId="3388228D" w14:textId="77777777" w:rsidR="008820D7" w:rsidRPr="004A6635" w:rsidRDefault="008820D7" w:rsidP="00717D87">
            <w:pPr>
              <w:autoSpaceDE w:val="0"/>
              <w:autoSpaceDN w:val="0"/>
              <w:adjustRightInd w:val="0"/>
              <w:jc w:val="both"/>
              <w:rPr>
                <w:rFonts w:ascii="Times New Roman" w:hAnsi="Times New Roman"/>
                <w:lang w:val="hu-HU"/>
              </w:rPr>
            </w:pPr>
          </w:p>
          <w:p w14:paraId="08A25597" w14:textId="77777777" w:rsidR="008820D7" w:rsidRPr="004A6635" w:rsidRDefault="008820D7" w:rsidP="00717D87">
            <w:pPr>
              <w:autoSpaceDE w:val="0"/>
              <w:autoSpaceDN w:val="0"/>
              <w:adjustRightInd w:val="0"/>
              <w:jc w:val="both"/>
              <w:rPr>
                <w:rFonts w:ascii="Times New Roman" w:hAnsi="Times New Roman"/>
                <w:lang w:val="hu-HU"/>
              </w:rPr>
            </w:pPr>
          </w:p>
          <w:p w14:paraId="56BA3794" w14:textId="77777777" w:rsidR="008820D7" w:rsidRPr="004A6635" w:rsidRDefault="008820D7" w:rsidP="00717D87">
            <w:pPr>
              <w:autoSpaceDE w:val="0"/>
              <w:autoSpaceDN w:val="0"/>
              <w:adjustRightInd w:val="0"/>
              <w:jc w:val="both"/>
              <w:rPr>
                <w:rFonts w:ascii="Times New Roman" w:hAnsi="Times New Roman"/>
                <w:lang w:val="hu-HU"/>
              </w:rPr>
            </w:pPr>
          </w:p>
          <w:p w14:paraId="40F30BAC" w14:textId="77777777" w:rsidR="008820D7" w:rsidRPr="004A6635" w:rsidRDefault="008820D7" w:rsidP="00717D87">
            <w:pPr>
              <w:autoSpaceDE w:val="0"/>
              <w:autoSpaceDN w:val="0"/>
              <w:adjustRightInd w:val="0"/>
              <w:jc w:val="both"/>
              <w:rPr>
                <w:rFonts w:ascii="Times New Roman" w:hAnsi="Times New Roman"/>
                <w:lang w:val="hu-HU"/>
              </w:rPr>
            </w:pPr>
          </w:p>
          <w:p w14:paraId="47139655" w14:textId="77777777" w:rsidR="00C2457E" w:rsidRPr="004A6635" w:rsidRDefault="00C2457E" w:rsidP="00717D87">
            <w:pPr>
              <w:autoSpaceDE w:val="0"/>
              <w:autoSpaceDN w:val="0"/>
              <w:adjustRightInd w:val="0"/>
              <w:jc w:val="both"/>
              <w:rPr>
                <w:rFonts w:ascii="Times New Roman" w:hAnsi="Times New Roman"/>
                <w:lang w:val="hu-HU"/>
              </w:rPr>
            </w:pPr>
          </w:p>
          <w:p w14:paraId="557B1458" w14:textId="77777777" w:rsidR="008820D7" w:rsidRPr="004A6635" w:rsidRDefault="008820D7" w:rsidP="00717D87">
            <w:pPr>
              <w:autoSpaceDE w:val="0"/>
              <w:autoSpaceDN w:val="0"/>
              <w:adjustRightInd w:val="0"/>
              <w:jc w:val="both"/>
              <w:rPr>
                <w:rFonts w:ascii="Times New Roman" w:hAnsi="Times New Roman"/>
                <w:lang w:val="hu-HU"/>
              </w:rPr>
            </w:pPr>
          </w:p>
          <w:p w14:paraId="6DC84929" w14:textId="77777777" w:rsidR="00C2457E" w:rsidRPr="004A6635" w:rsidRDefault="00C2457E" w:rsidP="00717D87">
            <w:pPr>
              <w:autoSpaceDE w:val="0"/>
              <w:autoSpaceDN w:val="0"/>
              <w:adjustRightInd w:val="0"/>
              <w:jc w:val="both"/>
              <w:rPr>
                <w:rFonts w:ascii="Times New Roman" w:hAnsi="Times New Roman"/>
                <w:lang w:val="hu-HU"/>
              </w:rPr>
            </w:pPr>
          </w:p>
          <w:p w14:paraId="37AB97E4" w14:textId="77777777" w:rsidR="00C2457E" w:rsidRPr="004A6635" w:rsidRDefault="00C2457E" w:rsidP="00717D87">
            <w:pPr>
              <w:autoSpaceDE w:val="0"/>
              <w:autoSpaceDN w:val="0"/>
              <w:adjustRightInd w:val="0"/>
              <w:jc w:val="both"/>
              <w:rPr>
                <w:rFonts w:ascii="Times New Roman" w:hAnsi="Times New Roman"/>
                <w:lang w:val="hu-HU"/>
              </w:rPr>
            </w:pPr>
          </w:p>
          <w:p w14:paraId="4CEED22E" w14:textId="77777777" w:rsidR="00C2457E" w:rsidRPr="004A6635" w:rsidRDefault="00C2457E" w:rsidP="00717D87">
            <w:pPr>
              <w:autoSpaceDE w:val="0"/>
              <w:autoSpaceDN w:val="0"/>
              <w:adjustRightInd w:val="0"/>
              <w:jc w:val="both"/>
              <w:rPr>
                <w:rFonts w:ascii="Times New Roman" w:hAnsi="Times New Roman"/>
                <w:lang w:val="hu-HU"/>
              </w:rPr>
            </w:pPr>
          </w:p>
          <w:p w14:paraId="01020C13" w14:textId="77777777" w:rsidR="00C2457E" w:rsidRPr="004A6635" w:rsidRDefault="00C2457E" w:rsidP="00717D87">
            <w:pPr>
              <w:autoSpaceDE w:val="0"/>
              <w:autoSpaceDN w:val="0"/>
              <w:adjustRightInd w:val="0"/>
              <w:jc w:val="both"/>
              <w:rPr>
                <w:rFonts w:ascii="Times New Roman" w:hAnsi="Times New Roman"/>
                <w:lang w:val="hu-HU"/>
              </w:rPr>
            </w:pPr>
          </w:p>
          <w:p w14:paraId="4695F4D1" w14:textId="77777777" w:rsidR="00E77E19" w:rsidRPr="004A6635" w:rsidRDefault="00E77E19" w:rsidP="00717D87">
            <w:pPr>
              <w:autoSpaceDE w:val="0"/>
              <w:autoSpaceDN w:val="0"/>
              <w:adjustRightInd w:val="0"/>
              <w:jc w:val="both"/>
              <w:rPr>
                <w:rFonts w:ascii="Times New Roman" w:hAnsi="Times New Roman"/>
                <w:lang w:val="hu-HU"/>
              </w:rPr>
            </w:pPr>
          </w:p>
          <w:p w14:paraId="01DDCD73" w14:textId="77777777" w:rsidR="00E77E19" w:rsidRPr="004A6635" w:rsidRDefault="00E77E19" w:rsidP="00717D87">
            <w:pPr>
              <w:autoSpaceDE w:val="0"/>
              <w:autoSpaceDN w:val="0"/>
              <w:adjustRightInd w:val="0"/>
              <w:jc w:val="both"/>
              <w:rPr>
                <w:rFonts w:ascii="Times New Roman" w:hAnsi="Times New Roman"/>
                <w:lang w:val="hu-HU"/>
              </w:rPr>
            </w:pPr>
          </w:p>
          <w:p w14:paraId="351F5359" w14:textId="77777777" w:rsidR="00E77E19" w:rsidRPr="004A6635" w:rsidRDefault="00E77E19" w:rsidP="00717D87">
            <w:pPr>
              <w:autoSpaceDE w:val="0"/>
              <w:autoSpaceDN w:val="0"/>
              <w:adjustRightInd w:val="0"/>
              <w:jc w:val="both"/>
              <w:rPr>
                <w:rFonts w:ascii="Times New Roman" w:hAnsi="Times New Roman"/>
                <w:lang w:val="hu-HU"/>
              </w:rPr>
            </w:pPr>
          </w:p>
          <w:p w14:paraId="0DCD5B5F" w14:textId="77777777" w:rsidR="00E77E19" w:rsidRPr="004A6635" w:rsidRDefault="00E77E19" w:rsidP="00717D87">
            <w:pPr>
              <w:autoSpaceDE w:val="0"/>
              <w:autoSpaceDN w:val="0"/>
              <w:adjustRightInd w:val="0"/>
              <w:jc w:val="both"/>
              <w:rPr>
                <w:rFonts w:ascii="Times New Roman" w:hAnsi="Times New Roman"/>
                <w:lang w:val="hu-HU"/>
              </w:rPr>
            </w:pPr>
          </w:p>
          <w:p w14:paraId="1A37146B" w14:textId="77777777" w:rsidR="00E77E19" w:rsidRPr="004A6635" w:rsidRDefault="00E77E19" w:rsidP="00717D87">
            <w:pPr>
              <w:autoSpaceDE w:val="0"/>
              <w:autoSpaceDN w:val="0"/>
              <w:adjustRightInd w:val="0"/>
              <w:jc w:val="both"/>
              <w:rPr>
                <w:rFonts w:ascii="Times New Roman" w:hAnsi="Times New Roman"/>
                <w:lang w:val="hu-HU"/>
              </w:rPr>
            </w:pPr>
          </w:p>
          <w:p w14:paraId="4E171C98" w14:textId="77777777" w:rsidR="00E77E19" w:rsidRPr="004A6635" w:rsidRDefault="00E77E19" w:rsidP="00717D87">
            <w:pPr>
              <w:autoSpaceDE w:val="0"/>
              <w:autoSpaceDN w:val="0"/>
              <w:adjustRightInd w:val="0"/>
              <w:jc w:val="both"/>
              <w:rPr>
                <w:rFonts w:ascii="Times New Roman" w:hAnsi="Times New Roman"/>
                <w:lang w:val="hu-HU"/>
              </w:rPr>
            </w:pPr>
          </w:p>
          <w:p w14:paraId="67B0D73F" w14:textId="77777777" w:rsidR="00E77E19" w:rsidRPr="004A6635" w:rsidRDefault="00E77E19" w:rsidP="00717D87">
            <w:pPr>
              <w:autoSpaceDE w:val="0"/>
              <w:autoSpaceDN w:val="0"/>
              <w:adjustRightInd w:val="0"/>
              <w:jc w:val="both"/>
              <w:rPr>
                <w:rFonts w:ascii="Times New Roman" w:hAnsi="Times New Roman"/>
                <w:lang w:val="hu-HU"/>
              </w:rPr>
            </w:pPr>
          </w:p>
          <w:p w14:paraId="063E7889" w14:textId="77777777" w:rsidR="00E77E19" w:rsidRPr="004A6635" w:rsidRDefault="00E77E19" w:rsidP="00717D87">
            <w:pPr>
              <w:autoSpaceDE w:val="0"/>
              <w:autoSpaceDN w:val="0"/>
              <w:adjustRightInd w:val="0"/>
              <w:jc w:val="both"/>
              <w:rPr>
                <w:rFonts w:ascii="Times New Roman" w:hAnsi="Times New Roman"/>
                <w:lang w:val="hu-HU"/>
              </w:rPr>
            </w:pPr>
          </w:p>
          <w:p w14:paraId="25A2E1C9" w14:textId="77777777" w:rsidR="00E77E19" w:rsidRPr="004A6635" w:rsidRDefault="00E77E19" w:rsidP="00717D87">
            <w:pPr>
              <w:autoSpaceDE w:val="0"/>
              <w:autoSpaceDN w:val="0"/>
              <w:adjustRightInd w:val="0"/>
              <w:jc w:val="both"/>
              <w:rPr>
                <w:rFonts w:ascii="Times New Roman" w:hAnsi="Times New Roman"/>
                <w:lang w:val="hu-HU"/>
              </w:rPr>
            </w:pPr>
          </w:p>
          <w:p w14:paraId="74BC9077" w14:textId="77777777" w:rsidR="00E77E19" w:rsidRPr="004A6635" w:rsidRDefault="00E77E19" w:rsidP="00717D87">
            <w:pPr>
              <w:autoSpaceDE w:val="0"/>
              <w:autoSpaceDN w:val="0"/>
              <w:adjustRightInd w:val="0"/>
              <w:jc w:val="both"/>
              <w:rPr>
                <w:rFonts w:ascii="Times New Roman" w:hAnsi="Times New Roman"/>
                <w:lang w:val="hu-HU"/>
              </w:rPr>
            </w:pPr>
          </w:p>
          <w:p w14:paraId="67058210" w14:textId="77777777" w:rsidR="00A66B0F" w:rsidRPr="004A6635" w:rsidRDefault="00A66B0F" w:rsidP="00717D87">
            <w:pPr>
              <w:autoSpaceDE w:val="0"/>
              <w:autoSpaceDN w:val="0"/>
              <w:adjustRightInd w:val="0"/>
              <w:jc w:val="both"/>
              <w:rPr>
                <w:rFonts w:ascii="Times New Roman" w:hAnsi="Times New Roman"/>
                <w:lang w:val="hu-HU"/>
              </w:rPr>
            </w:pPr>
          </w:p>
          <w:p w14:paraId="595B966C" w14:textId="77777777" w:rsidR="00A66B0F" w:rsidRPr="004A6635" w:rsidRDefault="00A66B0F" w:rsidP="00717D87">
            <w:pPr>
              <w:autoSpaceDE w:val="0"/>
              <w:autoSpaceDN w:val="0"/>
              <w:adjustRightInd w:val="0"/>
              <w:jc w:val="both"/>
              <w:rPr>
                <w:rFonts w:ascii="Times New Roman" w:hAnsi="Times New Roman"/>
                <w:lang w:val="hu-HU"/>
              </w:rPr>
            </w:pPr>
          </w:p>
          <w:p w14:paraId="29A69BAE" w14:textId="77777777" w:rsidR="00A66B0F" w:rsidRPr="004A6635" w:rsidRDefault="00A66B0F" w:rsidP="00717D87">
            <w:pPr>
              <w:autoSpaceDE w:val="0"/>
              <w:autoSpaceDN w:val="0"/>
              <w:adjustRightInd w:val="0"/>
              <w:jc w:val="both"/>
              <w:rPr>
                <w:rFonts w:ascii="Times New Roman" w:hAnsi="Times New Roman"/>
                <w:lang w:val="hu-HU"/>
              </w:rPr>
            </w:pPr>
          </w:p>
          <w:p w14:paraId="77AF3202" w14:textId="77777777" w:rsidR="00A66B0F" w:rsidRPr="004A6635" w:rsidRDefault="00A66B0F" w:rsidP="00717D87">
            <w:pPr>
              <w:autoSpaceDE w:val="0"/>
              <w:autoSpaceDN w:val="0"/>
              <w:adjustRightInd w:val="0"/>
              <w:jc w:val="both"/>
              <w:rPr>
                <w:rFonts w:ascii="Times New Roman" w:hAnsi="Times New Roman"/>
                <w:lang w:val="hu-HU"/>
              </w:rPr>
            </w:pPr>
          </w:p>
          <w:p w14:paraId="171E61BA" w14:textId="77777777" w:rsidR="00A66B0F" w:rsidRPr="004A6635" w:rsidRDefault="00A66B0F" w:rsidP="00717D87">
            <w:pPr>
              <w:autoSpaceDE w:val="0"/>
              <w:autoSpaceDN w:val="0"/>
              <w:adjustRightInd w:val="0"/>
              <w:jc w:val="both"/>
              <w:rPr>
                <w:rFonts w:ascii="Times New Roman" w:hAnsi="Times New Roman"/>
                <w:lang w:val="hu-HU"/>
              </w:rPr>
            </w:pPr>
          </w:p>
          <w:p w14:paraId="0397DEBC" w14:textId="77777777" w:rsidR="00A66B0F" w:rsidRPr="004A6635" w:rsidRDefault="00A66B0F" w:rsidP="00717D87">
            <w:pPr>
              <w:autoSpaceDE w:val="0"/>
              <w:autoSpaceDN w:val="0"/>
              <w:adjustRightInd w:val="0"/>
              <w:jc w:val="both"/>
              <w:rPr>
                <w:rFonts w:ascii="Times New Roman" w:hAnsi="Times New Roman"/>
                <w:lang w:val="hu-HU"/>
              </w:rPr>
            </w:pPr>
          </w:p>
          <w:p w14:paraId="00FF2B22" w14:textId="77777777" w:rsidR="00E77E19" w:rsidRPr="004A6635" w:rsidRDefault="00E77E19" w:rsidP="00717D87">
            <w:pPr>
              <w:autoSpaceDE w:val="0"/>
              <w:autoSpaceDN w:val="0"/>
              <w:adjustRightInd w:val="0"/>
              <w:jc w:val="both"/>
              <w:rPr>
                <w:rFonts w:ascii="Times New Roman" w:hAnsi="Times New Roman"/>
                <w:lang w:val="hu-HU"/>
              </w:rPr>
            </w:pPr>
          </w:p>
          <w:p w14:paraId="58265B3E" w14:textId="77777777" w:rsidR="00E77E19" w:rsidRPr="004A6635" w:rsidRDefault="00E77E19" w:rsidP="00717D87">
            <w:pPr>
              <w:autoSpaceDE w:val="0"/>
              <w:autoSpaceDN w:val="0"/>
              <w:adjustRightInd w:val="0"/>
              <w:jc w:val="both"/>
              <w:rPr>
                <w:rFonts w:ascii="Times New Roman" w:hAnsi="Times New Roman"/>
                <w:lang w:val="hu-HU"/>
              </w:rPr>
            </w:pPr>
          </w:p>
          <w:p w14:paraId="52873396" w14:textId="77777777" w:rsidR="00E77E19" w:rsidRPr="004A6635" w:rsidRDefault="00E77E19" w:rsidP="00717D87">
            <w:pPr>
              <w:autoSpaceDE w:val="0"/>
              <w:autoSpaceDN w:val="0"/>
              <w:adjustRightInd w:val="0"/>
              <w:jc w:val="both"/>
              <w:rPr>
                <w:rFonts w:ascii="Times New Roman" w:hAnsi="Times New Roman"/>
                <w:lang w:val="hu-HU"/>
              </w:rPr>
            </w:pPr>
          </w:p>
          <w:p w14:paraId="5BF6F56F" w14:textId="2BFC0E03" w:rsidR="00E77E19" w:rsidRPr="004A6635" w:rsidRDefault="00E77E19" w:rsidP="00D02CF1">
            <w:pPr>
              <w:pStyle w:val="Default"/>
              <w:jc w:val="both"/>
            </w:pPr>
          </w:p>
        </w:tc>
      </w:tr>
    </w:tbl>
    <w:p w14:paraId="2B795D95" w14:textId="77777777" w:rsidR="007C6D2C" w:rsidRPr="004A6635" w:rsidRDefault="007C6D2C" w:rsidP="00C144A7">
      <w:pPr>
        <w:pStyle w:val="NormlWeb"/>
        <w:tabs>
          <w:tab w:val="clear" w:pos="708"/>
        </w:tabs>
        <w:spacing w:before="0" w:after="0" w:line="240" w:lineRule="auto"/>
        <w:ind w:right="150"/>
        <w:jc w:val="both"/>
      </w:pPr>
    </w:p>
    <w:p w14:paraId="6A07E2BC" w14:textId="77777777" w:rsidR="007C6D2C" w:rsidRPr="004A6635" w:rsidRDefault="00356590" w:rsidP="00717D87">
      <w:pPr>
        <w:pStyle w:val="NormlWeb"/>
        <w:tabs>
          <w:tab w:val="left" w:pos="1134"/>
          <w:tab w:val="left" w:pos="1278"/>
        </w:tabs>
        <w:spacing w:before="0" w:after="0" w:line="240" w:lineRule="auto"/>
        <w:ind w:left="426" w:right="150" w:hanging="426"/>
        <w:jc w:val="both"/>
      </w:pPr>
      <w:bookmarkStart w:id="21" w:name="pr304"/>
      <w:bookmarkEnd w:id="21"/>
      <w:r w:rsidRPr="004A6635">
        <w:rPr>
          <w:b/>
          <w:bCs/>
        </w:rPr>
        <w:t>13.</w:t>
      </w:r>
      <w:r w:rsidRPr="004A6635">
        <w:rPr>
          <w:b/>
          <w:bCs/>
        </w:rPr>
        <w:tab/>
        <w:t>Ajánlattételi határidő:</w:t>
      </w:r>
    </w:p>
    <w:p w14:paraId="4B923CAF" w14:textId="33EB09E6" w:rsidR="007C6D2C" w:rsidRPr="004A6635" w:rsidRDefault="001C4899" w:rsidP="00717D87">
      <w:pPr>
        <w:pStyle w:val="NormlWeb"/>
        <w:tabs>
          <w:tab w:val="clear" w:pos="708"/>
        </w:tabs>
        <w:spacing w:before="0" w:after="0" w:line="240" w:lineRule="auto"/>
        <w:ind w:left="426" w:right="150"/>
        <w:jc w:val="both"/>
      </w:pPr>
      <w:r w:rsidRPr="00BB472A">
        <w:t>2015</w:t>
      </w:r>
      <w:r w:rsidR="00513901" w:rsidRPr="00BB472A">
        <w:t xml:space="preserve">. </w:t>
      </w:r>
      <w:r w:rsidR="00BB472A" w:rsidRPr="00BB472A">
        <w:t>március 17 11:00</w:t>
      </w:r>
      <w:r w:rsidR="00356590" w:rsidRPr="00BB472A">
        <w:t xml:space="preserve"> óra.</w:t>
      </w:r>
    </w:p>
    <w:p w14:paraId="442EDF1D" w14:textId="77777777" w:rsidR="007C6D2C" w:rsidRPr="004A6635" w:rsidRDefault="00356590" w:rsidP="00717D87">
      <w:pPr>
        <w:pStyle w:val="NormlWeb"/>
        <w:tabs>
          <w:tab w:val="clear" w:pos="708"/>
        </w:tabs>
        <w:spacing w:before="0" w:after="0" w:line="240" w:lineRule="auto"/>
        <w:ind w:left="426" w:right="150"/>
        <w:jc w:val="both"/>
      </w:pPr>
      <w:r w:rsidRPr="004A6635">
        <w:t xml:space="preserve">Az ajánlatoknak </w:t>
      </w:r>
      <w:proofErr w:type="gramStart"/>
      <w:r w:rsidRPr="004A6635">
        <w:t>ezen</w:t>
      </w:r>
      <w:proofErr w:type="gramEnd"/>
      <w:r w:rsidRPr="004A6635">
        <w:t xml:space="preserve"> határidőig az alábbi címen rendelkezésre kell állnia, a kézbesítésből származó bárminemű késedelem az ajánlattevő felelőssége.</w:t>
      </w:r>
    </w:p>
    <w:p w14:paraId="553237B2" w14:textId="77777777" w:rsidR="007C6D2C" w:rsidRPr="004A6635" w:rsidRDefault="007C6D2C" w:rsidP="00C144A7">
      <w:pPr>
        <w:pStyle w:val="NormlWeb"/>
        <w:tabs>
          <w:tab w:val="clear" w:pos="708"/>
        </w:tabs>
        <w:spacing w:before="0" w:after="0" w:line="240" w:lineRule="auto"/>
        <w:ind w:right="150"/>
        <w:jc w:val="both"/>
      </w:pPr>
    </w:p>
    <w:p w14:paraId="028F918B" w14:textId="77777777" w:rsidR="007C6D2C" w:rsidRPr="004A6635" w:rsidRDefault="00356590" w:rsidP="00C144A7">
      <w:pPr>
        <w:pStyle w:val="NormlWeb"/>
        <w:tabs>
          <w:tab w:val="clear" w:pos="708"/>
        </w:tabs>
        <w:spacing w:before="0" w:after="0" w:line="240" w:lineRule="auto"/>
        <w:ind w:left="426" w:right="150" w:hanging="426"/>
        <w:jc w:val="both"/>
      </w:pPr>
      <w:bookmarkStart w:id="22" w:name="pr305"/>
      <w:r w:rsidRPr="004A6635">
        <w:rPr>
          <w:b/>
          <w:bCs/>
        </w:rPr>
        <w:t>14.</w:t>
      </w:r>
      <w:bookmarkStart w:id="23" w:name="pr3041"/>
      <w:bookmarkEnd w:id="22"/>
      <w:bookmarkEnd w:id="23"/>
      <w:r w:rsidRPr="004A6635">
        <w:rPr>
          <w:b/>
          <w:bCs/>
        </w:rPr>
        <w:tab/>
        <w:t>Az ajánlat benyújtásának címe:</w:t>
      </w:r>
    </w:p>
    <w:p w14:paraId="58CF27DC" w14:textId="77777777" w:rsidR="00450BED" w:rsidRPr="004A6635" w:rsidRDefault="001F76D6" w:rsidP="00717D87">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1E38FCC4" w14:textId="77777777" w:rsidR="00450BED" w:rsidRPr="004A6635" w:rsidRDefault="00EA0C5D" w:rsidP="00717D87">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0B45AD85" w14:textId="77777777" w:rsidR="007C6D2C" w:rsidRPr="004A6635" w:rsidRDefault="007C6D2C" w:rsidP="00C144A7">
      <w:pPr>
        <w:pStyle w:val="NormlWeb"/>
        <w:tabs>
          <w:tab w:val="clear" w:pos="708"/>
        </w:tabs>
        <w:spacing w:before="0" w:after="0" w:line="240" w:lineRule="auto"/>
        <w:ind w:left="426" w:right="150" w:hanging="426"/>
        <w:jc w:val="both"/>
      </w:pPr>
    </w:p>
    <w:p w14:paraId="0B1E7148"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15.</w:t>
      </w:r>
      <w:bookmarkStart w:id="24" w:name="pr306"/>
      <w:bookmarkStart w:id="25" w:name="pr3051"/>
      <w:bookmarkEnd w:id="24"/>
      <w:r w:rsidRPr="004A6635">
        <w:rPr>
          <w:b/>
          <w:bCs/>
        </w:rPr>
        <w:tab/>
        <w:t>Az ajánlattétel nyelve:</w:t>
      </w:r>
    </w:p>
    <w:p w14:paraId="29EC7FD8" w14:textId="77777777" w:rsidR="00D55C7D" w:rsidRPr="004A6635" w:rsidRDefault="00D55C7D" w:rsidP="00D55C7D">
      <w:pPr>
        <w:pStyle w:val="Default"/>
        <w:ind w:left="426"/>
        <w:jc w:val="both"/>
        <w:rPr>
          <w:color w:val="auto"/>
        </w:rPr>
      </w:pPr>
      <w:r w:rsidRPr="004A6635">
        <w:rPr>
          <w:color w:val="auto"/>
        </w:rPr>
        <w:t>Az ajánlatot magyar nyelven kell beadni, más nyelven nem nyújtható be az ajánlat.</w:t>
      </w:r>
    </w:p>
    <w:p w14:paraId="70F14D25" w14:textId="77777777" w:rsidR="007C6D2C" w:rsidRPr="004A6635" w:rsidRDefault="00D55C7D" w:rsidP="00D55C7D">
      <w:pPr>
        <w:pStyle w:val="NormlWeb"/>
        <w:tabs>
          <w:tab w:val="clear" w:pos="708"/>
        </w:tabs>
        <w:spacing w:before="0" w:after="0" w:line="240" w:lineRule="auto"/>
        <w:ind w:left="426" w:right="150"/>
        <w:jc w:val="both"/>
      </w:pPr>
      <w:r w:rsidRPr="004A6635">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a helytelen fordítás következményeit az ajánlattevőnek kell viselnie.</w:t>
      </w:r>
    </w:p>
    <w:p w14:paraId="74296FD0" w14:textId="77777777" w:rsidR="00D55C7D" w:rsidRPr="004A6635" w:rsidRDefault="00D55C7D" w:rsidP="00D55C7D">
      <w:pPr>
        <w:pStyle w:val="NormlWeb"/>
        <w:tabs>
          <w:tab w:val="clear" w:pos="708"/>
        </w:tabs>
        <w:spacing w:before="0" w:after="0" w:line="240" w:lineRule="auto"/>
        <w:ind w:left="426" w:right="150"/>
        <w:jc w:val="both"/>
      </w:pPr>
    </w:p>
    <w:bookmarkEnd w:id="25"/>
    <w:p w14:paraId="74B363A3" w14:textId="77777777" w:rsidR="007C6D2C" w:rsidRPr="004A6635" w:rsidRDefault="00356590" w:rsidP="00C144A7">
      <w:pPr>
        <w:pStyle w:val="NormlWeb"/>
        <w:tabs>
          <w:tab w:val="clear" w:pos="708"/>
        </w:tabs>
        <w:spacing w:before="0" w:after="0" w:line="240" w:lineRule="auto"/>
        <w:ind w:left="420" w:right="150" w:hanging="420"/>
        <w:jc w:val="both"/>
      </w:pPr>
      <w:r w:rsidRPr="004A6635">
        <w:rPr>
          <w:b/>
          <w:bCs/>
        </w:rPr>
        <w:t>16.</w:t>
      </w:r>
      <w:r w:rsidRPr="004A6635">
        <w:rPr>
          <w:b/>
          <w:bCs/>
        </w:rPr>
        <w:tab/>
        <w:t xml:space="preserve">Az </w:t>
      </w:r>
      <w:proofErr w:type="gramStart"/>
      <w:r w:rsidRPr="004A6635">
        <w:rPr>
          <w:b/>
          <w:bCs/>
        </w:rPr>
        <w:t>ajánlat(</w:t>
      </w:r>
      <w:proofErr w:type="gramEnd"/>
      <w:r w:rsidRPr="004A6635">
        <w:rPr>
          <w:b/>
          <w:bCs/>
        </w:rPr>
        <w:t>ok) felbontásának helye, ideje és az ajánlatok felbontásán jelenlétre jogosultak</w:t>
      </w:r>
      <w:r w:rsidR="00D55C7D" w:rsidRPr="004A6635">
        <w:rPr>
          <w:b/>
          <w:bCs/>
        </w:rPr>
        <w:t>, a bontással kapcsolatos egyéb információk</w:t>
      </w:r>
      <w:r w:rsidRPr="004A6635">
        <w:rPr>
          <w:b/>
          <w:bCs/>
        </w:rPr>
        <w:t>:</w:t>
      </w:r>
    </w:p>
    <w:p w14:paraId="210265C5" w14:textId="77777777" w:rsidR="00450BED" w:rsidRPr="004A6635" w:rsidRDefault="001F76D6" w:rsidP="00717D87">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7406EC4A" w14:textId="77777777" w:rsidR="00450BED" w:rsidRPr="004A6635" w:rsidRDefault="00EA0C5D" w:rsidP="00717D87">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48A3B5CA" w14:textId="27770B59" w:rsidR="00513901" w:rsidRPr="004A6635" w:rsidRDefault="001C4899" w:rsidP="00513901">
      <w:pPr>
        <w:pStyle w:val="NormlWeb"/>
        <w:tabs>
          <w:tab w:val="clear" w:pos="708"/>
        </w:tabs>
        <w:spacing w:before="0" w:after="0" w:line="240" w:lineRule="auto"/>
        <w:ind w:left="426" w:right="150"/>
        <w:jc w:val="both"/>
      </w:pPr>
      <w:r w:rsidRPr="000775B8">
        <w:t xml:space="preserve">2015. </w:t>
      </w:r>
      <w:r w:rsidR="000775B8" w:rsidRPr="000775B8">
        <w:t>március 17. 11 óra 30 perc</w:t>
      </w:r>
      <w:r w:rsidRPr="000775B8">
        <w:t>.</w:t>
      </w:r>
    </w:p>
    <w:p w14:paraId="4B81D73B" w14:textId="77777777" w:rsidR="007C6D2C" w:rsidRPr="004A6635" w:rsidRDefault="00450BED" w:rsidP="004D3B25">
      <w:pPr>
        <w:pStyle w:val="NormlWeb"/>
        <w:tabs>
          <w:tab w:val="clear" w:pos="708"/>
        </w:tabs>
        <w:spacing w:before="0" w:after="0" w:line="240" w:lineRule="auto"/>
        <w:ind w:left="426" w:right="150"/>
        <w:jc w:val="both"/>
      </w:pPr>
      <w:r w:rsidRPr="004A6635">
        <w:t>Kbt. 62. § (2</w:t>
      </w:r>
      <w:r w:rsidR="00D55C7D" w:rsidRPr="004A6635">
        <w:t>-4</w:t>
      </w:r>
      <w:r w:rsidRPr="004A6635">
        <w:t xml:space="preserve">) </w:t>
      </w:r>
      <w:r w:rsidR="00D55C7D" w:rsidRPr="004A6635">
        <w:t xml:space="preserve">(6-7) </w:t>
      </w:r>
      <w:r w:rsidRPr="004A6635">
        <w:t>bekezdésében meghatározott</w:t>
      </w:r>
      <w:r w:rsidR="00D55C7D" w:rsidRPr="004A6635">
        <w:t>ak szerint</w:t>
      </w:r>
    </w:p>
    <w:p w14:paraId="4F2ACBE6" w14:textId="77777777" w:rsidR="007C6D2C" w:rsidRPr="004A6635" w:rsidRDefault="007C6D2C" w:rsidP="004D3B25">
      <w:pPr>
        <w:pStyle w:val="NormlWeb"/>
        <w:tabs>
          <w:tab w:val="clear" w:pos="708"/>
        </w:tabs>
        <w:spacing w:before="0" w:after="0" w:line="240" w:lineRule="auto"/>
        <w:ind w:right="150"/>
        <w:jc w:val="both"/>
      </w:pPr>
    </w:p>
    <w:p w14:paraId="37DD0BC0" w14:textId="77777777" w:rsidR="007C6D2C" w:rsidRPr="004A6635" w:rsidRDefault="00356590" w:rsidP="00C144A7">
      <w:pPr>
        <w:pStyle w:val="NormlWeb"/>
        <w:tabs>
          <w:tab w:val="clear" w:pos="708"/>
        </w:tabs>
        <w:spacing w:before="0" w:after="0" w:line="240" w:lineRule="auto"/>
        <w:ind w:left="426" w:right="150" w:hanging="426"/>
        <w:jc w:val="both"/>
      </w:pPr>
      <w:bookmarkStart w:id="26" w:name="pr309"/>
      <w:r w:rsidRPr="004A6635">
        <w:rPr>
          <w:b/>
          <w:bCs/>
        </w:rPr>
        <w:t>17.</w:t>
      </w:r>
      <w:bookmarkStart w:id="27" w:name="pr307"/>
      <w:bookmarkEnd w:id="26"/>
      <w:bookmarkEnd w:id="27"/>
      <w:r w:rsidRPr="004A6635">
        <w:rPr>
          <w:b/>
          <w:bCs/>
        </w:rPr>
        <w:tab/>
        <w:t>Az ajánlati kötöttség minimális időtartama:</w:t>
      </w:r>
    </w:p>
    <w:p w14:paraId="36188C62" w14:textId="77777777" w:rsidR="007C6D2C" w:rsidRPr="004A6635" w:rsidRDefault="00450BED" w:rsidP="004D3B25">
      <w:pPr>
        <w:pStyle w:val="NormlWeb"/>
        <w:tabs>
          <w:tab w:val="clear" w:pos="708"/>
        </w:tabs>
        <w:spacing w:before="0" w:after="0" w:line="240" w:lineRule="auto"/>
        <w:ind w:left="426" w:right="150"/>
        <w:jc w:val="both"/>
      </w:pPr>
      <w:r w:rsidRPr="004A6635">
        <w:t>6</w:t>
      </w:r>
      <w:r w:rsidR="00356590" w:rsidRPr="004A6635">
        <w:t>0 nap</w:t>
      </w:r>
    </w:p>
    <w:p w14:paraId="66CE57F4" w14:textId="77777777" w:rsidR="007C6D2C" w:rsidRPr="004A6635" w:rsidRDefault="007C6D2C" w:rsidP="004D3B25">
      <w:pPr>
        <w:pStyle w:val="NormlWeb"/>
        <w:tabs>
          <w:tab w:val="clear" w:pos="708"/>
        </w:tabs>
        <w:spacing w:before="0" w:after="0" w:line="240" w:lineRule="auto"/>
        <w:ind w:right="150"/>
        <w:jc w:val="both"/>
      </w:pPr>
    </w:p>
    <w:p w14:paraId="15110901"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18.</w:t>
      </w:r>
      <w:bookmarkStart w:id="28" w:name="pr3091"/>
      <w:bookmarkStart w:id="29" w:name="pr310"/>
      <w:bookmarkEnd w:id="28"/>
      <w:bookmarkEnd w:id="29"/>
      <w:r w:rsidRPr="004A6635">
        <w:rPr>
          <w:rStyle w:val="apple-converted-space"/>
          <w:b/>
          <w:bCs/>
          <w:i/>
          <w:iCs/>
        </w:rPr>
        <w:tab/>
      </w:r>
      <w:r w:rsidRPr="004A6635">
        <w:rPr>
          <w:b/>
          <w:bCs/>
        </w:rPr>
        <w:t>Az ajánlati biztosíték előírására, valamint a szerződésben megkövetelt biztosítékokra vonatkozó információ:</w:t>
      </w:r>
    </w:p>
    <w:p w14:paraId="49932B47" w14:textId="77777777" w:rsidR="007C6D2C" w:rsidRPr="004A6635" w:rsidRDefault="00356590" w:rsidP="004D3B25">
      <w:pPr>
        <w:pStyle w:val="NormlWeb"/>
        <w:tabs>
          <w:tab w:val="clear" w:pos="708"/>
        </w:tabs>
        <w:spacing w:before="0" w:after="0" w:line="240" w:lineRule="auto"/>
        <w:ind w:left="426"/>
        <w:jc w:val="both"/>
      </w:pPr>
      <w:r w:rsidRPr="004A6635">
        <w:t>Ajánlatkérő jelen közbeszerzési eljárásban nem írja elő ajánlati biztosíték nyújtását, a nyertes ajánlattevővel kötendő szerződésben a következő biztosítékot köti ki:</w:t>
      </w:r>
    </w:p>
    <w:p w14:paraId="2DF01A50" w14:textId="77777777" w:rsidR="007C6D2C" w:rsidRPr="004A6635" w:rsidRDefault="007C6D2C" w:rsidP="004D3B25">
      <w:pPr>
        <w:pStyle w:val="NormlWeb"/>
        <w:tabs>
          <w:tab w:val="clear" w:pos="708"/>
        </w:tabs>
        <w:spacing w:before="0" w:after="0" w:line="240" w:lineRule="auto"/>
        <w:ind w:left="426"/>
        <w:jc w:val="both"/>
      </w:pPr>
    </w:p>
    <w:p w14:paraId="6F2E2888" w14:textId="77777777" w:rsidR="00E33869" w:rsidRPr="004A6635" w:rsidRDefault="00E33869" w:rsidP="004D3B25">
      <w:pPr>
        <w:pStyle w:val="standard"/>
        <w:tabs>
          <w:tab w:val="clear" w:pos="708"/>
        </w:tabs>
        <w:spacing w:before="0" w:after="0" w:line="240" w:lineRule="auto"/>
        <w:ind w:left="426"/>
        <w:jc w:val="both"/>
      </w:pPr>
      <w:r w:rsidRPr="004A6635">
        <w:t xml:space="preserve">Késedelmi kötbér fizetendő, ha az ajánlattevőként szerződő fél a szerződésben vállalt kötelezettségének határidőben nem tesz eleget. A késedelmi kötbér mértéke minden megkezdett </w:t>
      </w:r>
      <w:r w:rsidR="00513901" w:rsidRPr="004A6635">
        <w:t xml:space="preserve">naptári </w:t>
      </w:r>
      <w:r w:rsidRPr="004A6635">
        <w:t xml:space="preserve">naponként </w:t>
      </w:r>
      <w:r w:rsidR="00ED0CE1" w:rsidRPr="004A6635">
        <w:t>3</w:t>
      </w:r>
      <w:r w:rsidR="00B611C7" w:rsidRPr="004A6635">
        <w:t>0</w:t>
      </w:r>
      <w:r w:rsidRPr="004A6635">
        <w:t>.000,- Ft.</w:t>
      </w:r>
      <w:r w:rsidR="00FA594D" w:rsidRPr="004A6635">
        <w:t xml:space="preserve"> A </w:t>
      </w:r>
      <w:r w:rsidR="00FA594D" w:rsidRPr="004A6635">
        <w:rPr>
          <w:color w:val="auto"/>
        </w:rPr>
        <w:t>30 napot meghaladó késedelem esetén Ajánlatkérő jogosult a szerződést felmondani/elállni, mely okán Vállalkozó meghiúsulási kötbérfizetésre is kötelezett lesz.</w:t>
      </w:r>
    </w:p>
    <w:p w14:paraId="58D5CF75" w14:textId="77777777" w:rsidR="002E063F" w:rsidRPr="004A6635" w:rsidRDefault="002E063F" w:rsidP="004D3B25">
      <w:pPr>
        <w:pStyle w:val="standard"/>
        <w:tabs>
          <w:tab w:val="clear" w:pos="708"/>
        </w:tabs>
        <w:spacing w:before="0" w:after="0" w:line="240" w:lineRule="auto"/>
        <w:ind w:left="426"/>
        <w:jc w:val="both"/>
      </w:pPr>
    </w:p>
    <w:p w14:paraId="1D84A4A1" w14:textId="77777777" w:rsidR="00450BED" w:rsidRPr="004A6635" w:rsidRDefault="00450BED" w:rsidP="004D3B25">
      <w:pPr>
        <w:pStyle w:val="standard"/>
        <w:tabs>
          <w:tab w:val="clear" w:pos="708"/>
        </w:tabs>
        <w:spacing w:before="0" w:after="0" w:line="240" w:lineRule="auto"/>
        <w:ind w:left="426"/>
        <w:jc w:val="both"/>
      </w:pPr>
      <w:r w:rsidRPr="004A6635">
        <w:t>Meghiúsulási kötb</w:t>
      </w:r>
      <w:r w:rsidR="006C5D7F" w:rsidRPr="004A6635">
        <w:t xml:space="preserve">ér: nettó </w:t>
      </w:r>
      <w:r w:rsidR="00ED0CE1" w:rsidRPr="004A6635">
        <w:t>vállalkozói díj 1</w:t>
      </w:r>
      <w:r w:rsidR="006C5D7F" w:rsidRPr="004A6635">
        <w:t>0 %-á</w:t>
      </w:r>
      <w:r w:rsidRPr="004A6635">
        <w:t>nak megfelelő összeg.</w:t>
      </w:r>
    </w:p>
    <w:p w14:paraId="04AC8843" w14:textId="77777777" w:rsidR="00450BED" w:rsidRPr="004A6635" w:rsidRDefault="00450BED" w:rsidP="004D3B25">
      <w:pPr>
        <w:pStyle w:val="standard"/>
        <w:tabs>
          <w:tab w:val="clear" w:pos="708"/>
        </w:tabs>
        <w:spacing w:before="0" w:after="0" w:line="240" w:lineRule="auto"/>
        <w:ind w:left="426"/>
        <w:jc w:val="both"/>
      </w:pPr>
    </w:p>
    <w:p w14:paraId="69F428A9" w14:textId="77777777" w:rsidR="003F26A9" w:rsidRPr="000002F0" w:rsidRDefault="00450BED" w:rsidP="003F26A9">
      <w:pPr>
        <w:ind w:left="426"/>
        <w:jc w:val="both"/>
        <w:rPr>
          <w:rFonts w:ascii="Times New Roman" w:hAnsi="Times New Roman"/>
          <w:lang w:val="hu-HU"/>
        </w:rPr>
      </w:pPr>
      <w:r w:rsidRPr="004A6635">
        <w:rPr>
          <w:rFonts w:ascii="Times New Roman" w:hAnsi="Times New Roman"/>
          <w:lang w:val="hu-HU"/>
        </w:rPr>
        <w:t xml:space="preserve">Előleg-visszafizetési biztosíték: mértéke megegyezik az igényelt előleg összegével, amely legfeljebb a </w:t>
      </w:r>
      <w:r w:rsidR="000003AE" w:rsidRPr="00BB472A">
        <w:rPr>
          <w:rFonts w:ascii="Times New Roman" w:hAnsi="Times New Roman"/>
          <w:lang w:val="hu-HU"/>
        </w:rPr>
        <w:t>nettó vállalkozói díj</w:t>
      </w:r>
      <w:r w:rsidR="00513901" w:rsidRPr="004A6635">
        <w:rPr>
          <w:rFonts w:ascii="Times New Roman" w:hAnsi="Times New Roman"/>
          <w:lang w:val="hu-HU"/>
        </w:rPr>
        <w:t xml:space="preserve"> </w:t>
      </w:r>
      <w:r w:rsidR="00D02CF1" w:rsidRPr="004A6635">
        <w:rPr>
          <w:rFonts w:ascii="Times New Roman" w:hAnsi="Times New Roman"/>
          <w:lang w:val="hu-HU"/>
        </w:rPr>
        <w:t xml:space="preserve">5 </w:t>
      </w:r>
      <w:r w:rsidR="003F26A9" w:rsidRPr="004A6635">
        <w:rPr>
          <w:rFonts w:ascii="Times New Roman" w:hAnsi="Times New Roman"/>
          <w:lang w:val="hu-HU"/>
        </w:rPr>
        <w:t>%-ának megfelelő mértékű lehet. Ajánlattevőnek ajánlatában nyilatkozni kell a Kbt. 126. § (5) bekezdése alapján az előleg-visszafizetési biztosíték Kbt. 126. § (4) bekezdése szerinti határidőre történő</w:t>
      </w:r>
      <w:r w:rsidR="003F26A9" w:rsidRPr="000002F0">
        <w:rPr>
          <w:rFonts w:ascii="Times New Roman" w:hAnsi="Times New Roman"/>
          <w:lang w:val="hu-HU"/>
        </w:rPr>
        <w:t xml:space="preserve"> rendelkezésre bocsátásáról. Az előleggel kapcsolatos biztosíték nyújtása értelemszerűen csak abban az esetben kötelező, ha az ajánlattevő az előleg lehetőségével élni kíván.</w:t>
      </w:r>
    </w:p>
    <w:p w14:paraId="56C8CFAF" w14:textId="77777777" w:rsidR="003F26A9" w:rsidRPr="000002F0" w:rsidRDefault="003F26A9" w:rsidP="003F26A9">
      <w:pPr>
        <w:ind w:left="426"/>
        <w:jc w:val="both"/>
        <w:rPr>
          <w:rFonts w:ascii="Times New Roman" w:hAnsi="Times New Roman"/>
          <w:lang w:val="hu-HU"/>
        </w:rPr>
      </w:pPr>
    </w:p>
    <w:p w14:paraId="70D442D0" w14:textId="77777777" w:rsidR="003F26A9" w:rsidRPr="004A6635" w:rsidRDefault="003F26A9" w:rsidP="003F26A9">
      <w:pPr>
        <w:ind w:left="426"/>
        <w:jc w:val="both"/>
        <w:rPr>
          <w:rFonts w:ascii="Times New Roman" w:eastAsia="Calibri" w:hAnsi="Times New Roman"/>
          <w:lang w:val="hu-HU" w:eastAsia="en-US"/>
        </w:rPr>
      </w:pPr>
      <w:r w:rsidRPr="004A6635">
        <w:rPr>
          <w:rFonts w:ascii="Times New Roman" w:hAnsi="Times New Roman"/>
          <w:lang w:val="hu-HU"/>
        </w:rPr>
        <w:t>Ajánlatkérő 36 hónap jótáll</w:t>
      </w:r>
      <w:r w:rsidR="00ED0CE1" w:rsidRPr="004A6635">
        <w:rPr>
          <w:rFonts w:ascii="Times New Roman" w:hAnsi="Times New Roman"/>
          <w:lang w:val="hu-HU"/>
        </w:rPr>
        <w:t>á</w:t>
      </w:r>
      <w:r w:rsidRPr="004A6635">
        <w:rPr>
          <w:rFonts w:ascii="Times New Roman" w:hAnsi="Times New Roman"/>
          <w:lang w:val="hu-HU"/>
        </w:rPr>
        <w:t>si kötelezettség vállalását írja elő.</w:t>
      </w:r>
    </w:p>
    <w:p w14:paraId="1A142864" w14:textId="77777777" w:rsidR="00ED0CE1" w:rsidRPr="004A6635" w:rsidRDefault="00ED0CE1" w:rsidP="00C144A7">
      <w:pPr>
        <w:pStyle w:val="NormlWeb"/>
        <w:tabs>
          <w:tab w:val="clear" w:pos="708"/>
        </w:tabs>
        <w:spacing w:before="0" w:after="0" w:line="240" w:lineRule="auto"/>
        <w:ind w:left="390" w:right="150" w:hanging="390"/>
        <w:jc w:val="both"/>
        <w:rPr>
          <w:b/>
          <w:bCs/>
        </w:rPr>
      </w:pPr>
    </w:p>
    <w:p w14:paraId="125E3D80"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19.</w:t>
      </w:r>
      <w:r w:rsidRPr="004A6635">
        <w:rPr>
          <w:rStyle w:val="apple-converted-space"/>
          <w:b/>
          <w:bCs/>
          <w:i/>
          <w:iCs/>
        </w:rPr>
        <w:tab/>
      </w:r>
      <w:r w:rsidRPr="004A6635">
        <w:rPr>
          <w:b/>
          <w:bCs/>
        </w:rPr>
        <w:t>A közbeszerzés Európai Unióból származó forrásból támogatott?</w:t>
      </w:r>
    </w:p>
    <w:p w14:paraId="446A21AE" w14:textId="77777777" w:rsidR="007C6D2C" w:rsidRPr="004A6635" w:rsidRDefault="001F76D6" w:rsidP="004466A9">
      <w:pPr>
        <w:pStyle w:val="NormlWeb"/>
        <w:tabs>
          <w:tab w:val="clear" w:pos="708"/>
        </w:tabs>
        <w:spacing w:before="0" w:after="0" w:line="240" w:lineRule="auto"/>
        <w:ind w:left="426" w:right="150"/>
        <w:jc w:val="both"/>
      </w:pPr>
      <w:r w:rsidRPr="004A6635">
        <w:t>Nem</w:t>
      </w:r>
    </w:p>
    <w:p w14:paraId="369AE34F" w14:textId="77777777" w:rsidR="004466A9" w:rsidRPr="004A6635" w:rsidRDefault="004466A9" w:rsidP="00C144A7">
      <w:pPr>
        <w:pStyle w:val="NormlWeb"/>
        <w:tabs>
          <w:tab w:val="clear" w:pos="708"/>
        </w:tabs>
        <w:spacing w:before="0" w:after="0" w:line="240" w:lineRule="auto"/>
        <w:ind w:right="150"/>
        <w:jc w:val="both"/>
      </w:pPr>
    </w:p>
    <w:p w14:paraId="6F0F1208" w14:textId="77777777" w:rsidR="007C6D2C" w:rsidRPr="004A6635" w:rsidRDefault="00356590" w:rsidP="00C144A7">
      <w:pPr>
        <w:pStyle w:val="NormlWeb"/>
        <w:tabs>
          <w:tab w:val="clear" w:pos="708"/>
        </w:tabs>
        <w:spacing w:before="0" w:after="0" w:line="240" w:lineRule="auto"/>
        <w:ind w:left="390" w:right="150" w:hanging="390"/>
        <w:jc w:val="both"/>
        <w:rPr>
          <w:b/>
          <w:bCs/>
        </w:rPr>
      </w:pPr>
      <w:r w:rsidRPr="004A6635">
        <w:rPr>
          <w:b/>
          <w:bCs/>
        </w:rPr>
        <w:t>20.</w:t>
      </w:r>
      <w:bookmarkStart w:id="30" w:name="pr706"/>
      <w:bookmarkStart w:id="31" w:name="pr3101"/>
      <w:bookmarkEnd w:id="30"/>
      <w:r w:rsidRPr="004A6635">
        <w:rPr>
          <w:b/>
          <w:bCs/>
        </w:rPr>
        <w:tab/>
      </w:r>
      <w:bookmarkStart w:id="32" w:name="Bookmark11"/>
      <w:bookmarkEnd w:id="31"/>
      <w:r w:rsidRPr="004A6635">
        <w:rPr>
          <w:b/>
          <w:bCs/>
        </w:rPr>
        <w:t xml:space="preserve">A </w:t>
      </w:r>
      <w:bookmarkStart w:id="33" w:name="Bookmark2"/>
      <w:bookmarkEnd w:id="32"/>
      <w:r w:rsidRPr="004A6635">
        <w:rPr>
          <w:b/>
          <w:bCs/>
        </w:rPr>
        <w:t>tárgyalás lefolytatásának menete és az ajánlatkérő által előírt alapvető szabályai:</w:t>
      </w:r>
    </w:p>
    <w:p w14:paraId="3033AFEC" w14:textId="77777777" w:rsidR="00EA0C5D" w:rsidRPr="004A6635" w:rsidRDefault="004D623A" w:rsidP="00EA0C5D">
      <w:pPr>
        <w:widowControl w:val="0"/>
        <w:ind w:left="425"/>
        <w:jc w:val="both"/>
        <w:rPr>
          <w:rFonts w:ascii="Times New Roman" w:hAnsi="Times New Roman"/>
          <w:lang w:val="hu-HU"/>
        </w:rPr>
      </w:pPr>
      <w:r w:rsidRPr="004A6635">
        <w:rPr>
          <w:rFonts w:ascii="Times New Roman" w:hAnsi="Times New Roman"/>
          <w:lang w:val="hu-HU"/>
        </w:rPr>
        <w:t>Ajánlatkérő az eljárást tárgyalás nélkül valósítja meg</w:t>
      </w:r>
    </w:p>
    <w:p w14:paraId="49F0C3AE" w14:textId="77777777" w:rsidR="004D623A" w:rsidRPr="004A6635" w:rsidRDefault="004D623A" w:rsidP="00EA0C5D">
      <w:pPr>
        <w:widowControl w:val="0"/>
        <w:ind w:left="425"/>
        <w:jc w:val="both"/>
        <w:rPr>
          <w:rFonts w:ascii="Times New Roman" w:hAnsi="Times New Roman"/>
          <w:lang w:val="hu-HU"/>
        </w:rPr>
      </w:pPr>
    </w:p>
    <w:bookmarkEnd w:id="33"/>
    <w:p w14:paraId="348FC6F9"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21.</w:t>
      </w:r>
      <w:r w:rsidRPr="004A6635">
        <w:rPr>
          <w:b/>
          <w:bCs/>
        </w:rPr>
        <w:tab/>
        <w:t>Egyéb információk:</w:t>
      </w:r>
    </w:p>
    <w:p w14:paraId="0AD1135B" w14:textId="77777777" w:rsidR="007C6D2C" w:rsidRPr="004A6635" w:rsidRDefault="00356590" w:rsidP="00C144A7">
      <w:pPr>
        <w:pStyle w:val="NormlWeb"/>
        <w:tabs>
          <w:tab w:val="clear" w:pos="708"/>
        </w:tabs>
        <w:spacing w:before="0" w:after="0" w:line="240" w:lineRule="auto"/>
        <w:ind w:left="390" w:right="150"/>
        <w:jc w:val="both"/>
      </w:pPr>
      <w:smartTag w:uri="urn:schemas-microsoft-com:office:smarttags" w:element="metricconverter">
        <w:smartTagPr>
          <w:attr w:name="ProductID" w:val="1. A"/>
        </w:smartTagPr>
        <w:r w:rsidRPr="004A6635">
          <w:rPr>
            <w:b/>
            <w:bCs/>
          </w:rPr>
          <w:t>1.</w:t>
        </w:r>
        <w:bookmarkStart w:id="34" w:name="pr702"/>
        <w:bookmarkEnd w:id="34"/>
        <w:r w:rsidRPr="004A6635">
          <w:t xml:space="preserve"> A</w:t>
        </w:r>
      </w:smartTag>
      <w:r w:rsidRPr="004A6635">
        <w:t xml:space="preserve"> hirdetmény nélküli eljárásban kizárólag az ajánlattételre felhívott gazdasági </w:t>
      </w:r>
      <w:proofErr w:type="gramStart"/>
      <w:r w:rsidRPr="004A6635">
        <w:t>szereplő(</w:t>
      </w:r>
      <w:proofErr w:type="gramEnd"/>
      <w:r w:rsidRPr="004A6635">
        <w:t>k) tehet(nek) ajánlatot. Az ajánlattételre felhívott gazdasági szereplők közösen nem tehetnek ajánlatot, nincs azonban akadálya annak, hogy valamely ajánlattételre felhívott gazdasági szereplő olyan gazdasági szereplővel tegyen közös ajánlatot, amelynek ajánlatkérő nem küldött ajánlattételi felhívást.</w:t>
      </w:r>
    </w:p>
    <w:p w14:paraId="11E035D2"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2.</w:t>
      </w:r>
      <w:r w:rsidRPr="004A6635">
        <w:t xml:space="preserve"> Az ajánlatnak tartalmaznia kell az ajánlattevő nyilatkozatát a Kbt. 60. § (3) és (5) bekezdésre, Kbt. 40. § (1) bekezdés a) és b) pontjára</w:t>
      </w:r>
      <w:r w:rsidR="000003AE" w:rsidRPr="004A6635">
        <w:t xml:space="preserve"> és a Kbt. 55. § (5) bekezdésre</w:t>
      </w:r>
      <w:r w:rsidRPr="004A6635">
        <w:t>. Nemleges tartalommal is csatolandóak a nyilatkozatok.</w:t>
      </w:r>
    </w:p>
    <w:p w14:paraId="617D6FC3"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3.</w:t>
      </w:r>
      <w:r w:rsidRPr="004A6635">
        <w:t xml:space="preserve"> Az ajánlatkérő előírja, hogy az ajánlattevők tájékozódjanak a munkavállalók védelmére és a munkafeltételekre vonatkozó olyan kötelezettségekről, amelyeknek a teljesítés helyén és a szerződés teljesítése során</w:t>
      </w:r>
      <w:r w:rsidR="00F0759C" w:rsidRPr="004A6635">
        <w:t xml:space="preserve"> meg kell felelni (Kbt. 54. §).</w:t>
      </w:r>
    </w:p>
    <w:p w14:paraId="243567B4" w14:textId="77777777" w:rsidR="00020310" w:rsidRPr="004A6635" w:rsidRDefault="00020310" w:rsidP="00214705">
      <w:pPr>
        <w:pStyle w:val="NormlWeb"/>
        <w:tabs>
          <w:tab w:val="clear" w:pos="708"/>
        </w:tabs>
        <w:spacing w:before="0" w:after="0" w:line="240" w:lineRule="auto"/>
        <w:ind w:left="390" w:right="150"/>
        <w:jc w:val="both"/>
      </w:pPr>
      <w:r w:rsidRPr="004A6635">
        <w:rPr>
          <w:b/>
        </w:rPr>
        <w:t>4.</w:t>
      </w:r>
      <w:r w:rsidRPr="004A6635">
        <w:t xml:space="preserve"> Közös gazda</w:t>
      </w:r>
      <w:r w:rsidR="001D1079" w:rsidRPr="004A6635">
        <w:t>sági társaság nem hozható létre. K</w:t>
      </w:r>
      <w:r w:rsidRPr="004A6635">
        <w:t>özös ajánlattétel esetén</w:t>
      </w:r>
      <w:r w:rsidR="001D1079" w:rsidRPr="004A6635">
        <w:t xml:space="preserve"> </w:t>
      </w:r>
      <w:r w:rsidRPr="004A6635">
        <w:t>a vezető céget meg kell jelölni, és közös ajánlattevőknek egyetemleges felelősséget kell vállalniuk, valamint konzorciumi megállapodást kell kötni, amelynek tartalma a Kbt. 25. §-ában foglalt valamennyi kikötésre kiterjed.</w:t>
      </w:r>
    </w:p>
    <w:p w14:paraId="2FD83264"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5</w:t>
      </w:r>
      <w:r w:rsidR="00356590" w:rsidRPr="004A6635">
        <w:rPr>
          <w:b/>
          <w:bCs/>
        </w:rPr>
        <w:t>.</w:t>
      </w:r>
      <w:r w:rsidR="00356590" w:rsidRPr="004A6635">
        <w:t xml:space="preserve"> Formai előírások: az ajánlatot ajánlattevőknek nem elektronikus úton kell a jelen felhívásban és a dokumentációban meghatározott tartalmi, és a formai követelményeknek megfelelően elkészítenie és benyújtania:</w:t>
      </w:r>
    </w:p>
    <w:p w14:paraId="1412038B" w14:textId="67507F76"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 xml:space="preserve">az ajánlat </w:t>
      </w:r>
      <w:r w:rsidR="00415EAB" w:rsidRPr="004A6635">
        <w:rPr>
          <w:rFonts w:ascii="Times New Roman" w:hAnsi="Times New Roman" w:cs="Times New Roman"/>
        </w:rPr>
        <w:t>papír alapú</w:t>
      </w:r>
      <w:r w:rsidRPr="004A6635">
        <w:rPr>
          <w:rFonts w:ascii="Times New Roman" w:hAnsi="Times New Roman" w:cs="Times New Roman"/>
        </w:rPr>
        <w:t xml:space="preserve">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121E9D7A"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14:paraId="3B8C0AB7"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ajánlatnak az elején tartalomjegyzéket kell tartalmaznia, mely alapján az ajánlatban szereplő dokumentumok oldalszám alapján megtalálhatóak;</w:t>
      </w:r>
    </w:p>
    <w:p w14:paraId="0683ED91"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ajánlatot zár</w:t>
      </w:r>
      <w:r w:rsidR="005E1841" w:rsidRPr="004A6635">
        <w:rPr>
          <w:rFonts w:ascii="Times New Roman" w:hAnsi="Times New Roman" w:cs="Times New Roman"/>
        </w:rPr>
        <w:t xml:space="preserve">t csomagolásban, </w:t>
      </w:r>
      <w:r w:rsidR="005E1841" w:rsidRPr="004A6635">
        <w:rPr>
          <w:rFonts w:ascii="Times New Roman" w:hAnsi="Times New Roman" w:cs="Times New Roman"/>
          <w:u w:val="single"/>
        </w:rPr>
        <w:t>egy eredeti papír</w:t>
      </w:r>
      <w:r w:rsidR="005E1841" w:rsidRPr="004A6635">
        <w:rPr>
          <w:rFonts w:ascii="Times New Roman" w:hAnsi="Times New Roman" w:cs="Times New Roman"/>
        </w:rPr>
        <w:t xml:space="preserve"> alapú példányban és </w:t>
      </w:r>
      <w:r w:rsidR="005013D7" w:rsidRPr="004A6635">
        <w:rPr>
          <w:rFonts w:ascii="Times New Roman" w:hAnsi="Times New Roman" w:cs="Times New Roman"/>
          <w:u w:val="single"/>
        </w:rPr>
        <w:t>három</w:t>
      </w:r>
      <w:r w:rsidR="005E1841" w:rsidRPr="004A6635">
        <w:rPr>
          <w:rFonts w:ascii="Times New Roman" w:hAnsi="Times New Roman" w:cs="Times New Roman"/>
        </w:rPr>
        <w:t xml:space="preserve"> a papír alapú példánnyal mindenben megegyező </w:t>
      </w:r>
      <w:r w:rsidR="005E1841" w:rsidRPr="004A6635">
        <w:rPr>
          <w:rFonts w:ascii="Times New Roman" w:hAnsi="Times New Roman" w:cs="Times New Roman"/>
          <w:u w:val="single"/>
        </w:rPr>
        <w:t>elektronikus másolati példányban</w:t>
      </w:r>
      <w:r w:rsidR="005E1841" w:rsidRPr="004A6635">
        <w:rPr>
          <w:rFonts w:ascii="Times New Roman" w:hAnsi="Times New Roman" w:cs="Times New Roman"/>
        </w:rPr>
        <w:t xml:space="preserve"> (pendrivera, CD-re vagy DVD-re írt, .pdf formátumú fileként) kell beadni,</w:t>
      </w:r>
    </w:p>
    <w:p w14:paraId="0E3D9A69"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ajánlatban lévő, minden dokumentumot (nyilatkozatot) a végén alá kell írnia az adott gazdálkodó szervezetnél erre jogosult(ak)nak vagy olyan személynek, vagy személyeknek aki(k) erre a jogosult személy(ek)től írásos felhatalmazást kaptak;</w:t>
      </w:r>
    </w:p>
    <w:p w14:paraId="6C59739A"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 xml:space="preserve">az ajánlat minden olyan oldalát, amelyen - az ajánlat beadása előtt - módosítást hajtottak végre, az adott dokumentumot aláíró személynek vagy személyeknek a </w:t>
      </w:r>
      <w:r w:rsidRPr="004A6635">
        <w:rPr>
          <w:rFonts w:ascii="Times New Roman" w:hAnsi="Times New Roman" w:cs="Times New Roman"/>
        </w:rPr>
        <w:lastRenderedPageBreak/>
        <w:t>módosításnál is kézjeggyel kell ellátni;</w:t>
      </w:r>
    </w:p>
    <w:p w14:paraId="3EB4C365" w14:textId="15086616"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 zárt csomagon</w:t>
      </w:r>
      <w:r w:rsidRPr="004A6635">
        <w:rPr>
          <w:rFonts w:ascii="Times New Roman" w:hAnsi="Times New Roman" w:cs="Times New Roman"/>
          <w:i/>
          <w:iCs/>
        </w:rPr>
        <w:t xml:space="preserve"> „</w:t>
      </w:r>
      <w:r w:rsidR="00E00107" w:rsidRPr="004A6635">
        <w:rPr>
          <w:rFonts w:ascii="Times New Roman" w:hAnsi="Times New Roman" w:cs="Times New Roman"/>
          <w:i/>
        </w:rPr>
        <w:t>Ajánlat –</w:t>
      </w:r>
      <w:r w:rsidR="00D07A33" w:rsidRPr="004A6635">
        <w:rPr>
          <w:rFonts w:ascii="Times New Roman" w:hAnsi="Times New Roman" w:cs="Times New Roman"/>
          <w:i/>
        </w:rPr>
        <w:t xml:space="preserve"> </w:t>
      </w:r>
      <w:r w:rsidR="00232BC7" w:rsidRPr="004A6635">
        <w:rPr>
          <w:rFonts w:ascii="Times New Roman" w:hAnsi="Times New Roman" w:cs="Times New Roman"/>
          <w:i/>
        </w:rPr>
        <w:t>A buszvégállomás területének felújítása Bábolnán</w:t>
      </w:r>
      <w:r w:rsidRPr="004A6635">
        <w:rPr>
          <w:rFonts w:ascii="Times New Roman" w:hAnsi="Times New Roman" w:cs="Times New Roman"/>
          <w:i/>
          <w:iCs/>
        </w:rPr>
        <w:t>”</w:t>
      </w:r>
      <w:r w:rsidR="001D1079" w:rsidRPr="004A6635">
        <w:rPr>
          <w:rFonts w:ascii="Times New Roman" w:hAnsi="Times New Roman" w:cs="Times New Roman"/>
          <w:i/>
          <w:iCs/>
        </w:rPr>
        <w:t xml:space="preserve"> </w:t>
      </w:r>
      <w:r w:rsidRPr="004A6635">
        <w:rPr>
          <w:rFonts w:ascii="Times New Roman" w:hAnsi="Times New Roman" w:cs="Times New Roman"/>
        </w:rPr>
        <w:t>valamint</w:t>
      </w:r>
      <w:r w:rsidRPr="004A6635">
        <w:rPr>
          <w:rFonts w:ascii="Times New Roman" w:hAnsi="Times New Roman" w:cs="Times New Roman"/>
          <w:i/>
          <w:iCs/>
        </w:rPr>
        <w:t>: „Csak közbeszerzési eljárás során, az ajánlattételi határidő lejártakor bontható fel!</w:t>
      </w:r>
      <w:r w:rsidRPr="004A6635">
        <w:rPr>
          <w:rFonts w:ascii="Times New Roman" w:hAnsi="Times New Roman" w:cs="Times New Roman"/>
        </w:rPr>
        <w:t>” megjelölést kell feltüntetni.</w:t>
      </w:r>
    </w:p>
    <w:p w14:paraId="37B8DBA0" w14:textId="77777777" w:rsidR="001D1079" w:rsidRPr="004A6635" w:rsidRDefault="001D1079" w:rsidP="001D1079">
      <w:pPr>
        <w:pStyle w:val="Alaprtelmezett"/>
        <w:widowControl w:val="0"/>
        <w:spacing w:after="0" w:line="240" w:lineRule="auto"/>
        <w:ind w:left="720"/>
        <w:jc w:val="both"/>
        <w:rPr>
          <w:rFonts w:ascii="Times New Roman" w:hAnsi="Times New Roman" w:cs="Times New Roman"/>
        </w:rPr>
      </w:pPr>
    </w:p>
    <w:p w14:paraId="49CE4C1C"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6</w:t>
      </w:r>
      <w:r w:rsidR="00356590" w:rsidRPr="004A6635">
        <w:rPr>
          <w:b/>
          <w:bCs/>
        </w:rPr>
        <w:t>.</w:t>
      </w:r>
      <w:r w:rsidR="00356590" w:rsidRPr="004A6635">
        <w:t xml:space="preserve"> Az ajánlatokat írásban és zártan, a felhívás által megjelölt kapcsolattartási pontban megadott címre (lásd 14. pont)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0A4AB6DA" w14:textId="77777777" w:rsidR="001B3D48" w:rsidRPr="004A6635" w:rsidRDefault="00020310" w:rsidP="00C144A7">
      <w:pPr>
        <w:pStyle w:val="NormlWeb"/>
        <w:tabs>
          <w:tab w:val="clear" w:pos="708"/>
        </w:tabs>
        <w:spacing w:before="0" w:after="0" w:line="240" w:lineRule="auto"/>
        <w:ind w:left="390" w:right="150"/>
        <w:jc w:val="both"/>
      </w:pPr>
      <w:r w:rsidRPr="004A6635">
        <w:rPr>
          <w:b/>
          <w:bCs/>
        </w:rPr>
        <w:t>7</w:t>
      </w:r>
      <w:r w:rsidR="00356590" w:rsidRPr="004A6635">
        <w:rPr>
          <w:b/>
          <w:bCs/>
        </w:rPr>
        <w:t>.</w:t>
      </w:r>
      <w:r w:rsidR="001B3D48" w:rsidRPr="004A6635">
        <w:t xml:space="preserve"> Az ajánlathoz csatolni kell:</w:t>
      </w:r>
    </w:p>
    <w:p w14:paraId="6F557327" w14:textId="77777777" w:rsidR="007C6D2C" w:rsidRPr="004A6635" w:rsidRDefault="001B3D48" w:rsidP="001B3D48">
      <w:pPr>
        <w:pStyle w:val="NormlWeb"/>
        <w:tabs>
          <w:tab w:val="clear" w:pos="708"/>
        </w:tabs>
        <w:spacing w:before="0" w:after="0" w:line="240" w:lineRule="auto"/>
        <w:ind w:left="709" w:right="150"/>
        <w:jc w:val="both"/>
      </w:pPr>
      <w:r w:rsidRPr="004A6635">
        <w:rPr>
          <w:b/>
          <w:bCs/>
        </w:rPr>
        <w:t>-</w:t>
      </w:r>
      <w:r w:rsidRPr="004A6635">
        <w:t xml:space="preserve"> </w:t>
      </w:r>
      <w:r w:rsidR="00356590" w:rsidRPr="004A6635">
        <w:t xml:space="preserve">az ajánlattevő, az alkalmasság igazolásába bevont (kapacitást nyújtó) gazdasági szereplő cégjegyzésre jogosult, nyilatkozatot, dokumentumot aláíró képviselő aláírási címpéldányát vagy aláírás mintáját. Amennyiben az ajánlat cégjegyzésre jogosultak által </w:t>
      </w:r>
      <w:r w:rsidR="00474650" w:rsidRPr="004A6635">
        <w:t>meghatalmazott(ak) aláírásával kerül benyújtásra, a teljes bizonyító erejű magánokiratba foglalt meghatalmazásnak tartalmaznia kell a meghatalmazott aláírás mintáját is.</w:t>
      </w:r>
    </w:p>
    <w:p w14:paraId="3C2F9495"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8</w:t>
      </w:r>
      <w:r w:rsidR="00356590" w:rsidRPr="004A6635">
        <w:rPr>
          <w:b/>
          <w:bCs/>
        </w:rPr>
        <w:t>.</w:t>
      </w:r>
      <w:r w:rsidR="00356590" w:rsidRPr="004A6635">
        <w:t xml:space="preserve"> Ajánlatkérő a Kbt. 122. § (5) bekezdése vonatkozásában, a kiegészítő tájékoztatás esetében ésszerű időnek tekinti az ajánlattételi határidő lejártát megelőző </w:t>
      </w:r>
      <w:r w:rsidR="00E7487C" w:rsidRPr="004A6635">
        <w:t>harmadik</w:t>
      </w:r>
      <w:r w:rsidR="00356590" w:rsidRPr="004A6635">
        <w:t xml:space="preserve"> munkanapot (tájékoztatás megküldésére), feltéve, hogy a kérdések és kérések az ajánlattételi határidő lejártát megelőző </w:t>
      </w:r>
      <w:r w:rsidR="00E7487C" w:rsidRPr="004A6635">
        <w:t>ötödik</w:t>
      </w:r>
      <w:r w:rsidR="00356590" w:rsidRPr="004A6635">
        <w:t xml:space="preserve"> munkanapig megérkeznek ajánlatkérőhöz.</w:t>
      </w:r>
    </w:p>
    <w:p w14:paraId="0863E3E3"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9</w:t>
      </w:r>
      <w:r w:rsidR="00356590" w:rsidRPr="004A6635">
        <w:rPr>
          <w:b/>
          <w:bCs/>
        </w:rPr>
        <w:t>.</w:t>
      </w:r>
      <w:r w:rsidR="00356590" w:rsidRPr="004A6635">
        <w:t xml:space="preserve"> Fordítás: az ajánlatban valamennyi igazolást és dokumentumot magyar nyelven kell benyújtani. Az ajánlatkérő a nem magyar nyelven benyújtott dokumentumok ajánlattevő általi felelős fordítását is köteles elfogadni.</w:t>
      </w:r>
    </w:p>
    <w:p w14:paraId="7B2A2113"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10</w:t>
      </w:r>
      <w:r w:rsidR="00356590" w:rsidRPr="004A6635">
        <w:rPr>
          <w:b/>
          <w:bCs/>
        </w:rPr>
        <w:t>.</w:t>
      </w:r>
      <w:r w:rsidR="00356590" w:rsidRPr="004A6635">
        <w:t xml:space="preserve"> Az eljárás nyertese: az eljárás nyertese az az ajánlattevő, aki az ajánlatkérő által az eljárást megindító felhívásban és a dokumentációban meghatározott feltételek alapján, valamint a meghatározott értékelési szempont szerint a legkedvezőbb érvényes ajánlatot tette. </w:t>
      </w:r>
      <w:bookmarkStart w:id="35" w:name="pr952"/>
      <w:bookmarkEnd w:id="35"/>
      <w:r w:rsidR="00356590" w:rsidRPr="004A6635">
        <w:t>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14:paraId="1A43DD27"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11.</w:t>
      </w:r>
      <w:r w:rsidR="001D1079" w:rsidRPr="004A6635">
        <w:t xml:space="preserve"> Irányadó j</w:t>
      </w:r>
      <w:r w:rsidRPr="004A6635">
        <w:t>og: A jelen ajánlattételi felhívásban nem szabályozott kérdések vonatkozásában a közbeszerzésről szóló 2011. évi CVIII. törvény és végrehajtási rendeleteinek előírásai szerint kell eljárni.</w:t>
      </w:r>
    </w:p>
    <w:p w14:paraId="3887CF66" w14:textId="77777777" w:rsidR="00D210A3" w:rsidRPr="004A6635" w:rsidRDefault="00EC4AAD" w:rsidP="00D210A3">
      <w:pPr>
        <w:pStyle w:val="NormlWeb"/>
        <w:tabs>
          <w:tab w:val="clear" w:pos="708"/>
        </w:tabs>
        <w:spacing w:before="0" w:after="0" w:line="240" w:lineRule="auto"/>
        <w:ind w:left="390" w:right="-1"/>
        <w:jc w:val="both"/>
      </w:pPr>
      <w:smartTag w:uri="urn:schemas-microsoft-com:office:smarttags" w:element="metricconverter">
        <w:smartTagPr>
          <w:attr w:name="ProductID" w:val="12. A"/>
        </w:smartTagPr>
        <w:r w:rsidRPr="004A6635">
          <w:rPr>
            <w:b/>
          </w:rPr>
          <w:t>12.</w:t>
        </w:r>
        <w:r w:rsidRPr="004A6635">
          <w:t xml:space="preserve"> </w:t>
        </w:r>
        <w:r w:rsidRPr="004A6635">
          <w:rPr>
            <w:shd w:val="clear" w:color="auto" w:fill="FFFFFF"/>
          </w:rPr>
          <w:t>A</w:t>
        </w:r>
      </w:smartTag>
      <w:r w:rsidRPr="004A6635">
        <w:t>z előleg-visszafizetési biztosítékot</w:t>
      </w:r>
      <w:r w:rsidRPr="004A6635">
        <w:rPr>
          <w:shd w:val="clear" w:color="auto" w:fill="FFFFFF"/>
        </w:rPr>
        <w:t xml:space="preserve"> legkésőbb az előlegbekérő benyújtásának időpontjáig kell rendelkezésre bocsátani.</w:t>
      </w:r>
      <w:r w:rsidR="0088598B" w:rsidRPr="004A6635">
        <w:t xml:space="preserve"> A</w:t>
      </w:r>
      <w:r w:rsidRPr="004A6635">
        <w:t xml:space="preserve">z előleg-visszafizetési biztosíték határidőre történő rendelkezésre bocsátásáról az ajánlattevőnek az ajánlatban nyilatkoznia kell, egyéb igazolás, nyilatkozat a biztosítékokról a közbeszerzési eljárásban nem kérhető [Kbt. 126. § (5) </w:t>
      </w:r>
      <w:r w:rsidR="00D210A3" w:rsidRPr="004A6635">
        <w:t>bekezdés szerinti nyilatkozat].</w:t>
      </w:r>
    </w:p>
    <w:p w14:paraId="4D2C58AA" w14:textId="77777777" w:rsidR="004025A6" w:rsidRPr="004A6635" w:rsidRDefault="004025A6" w:rsidP="004025A6">
      <w:pPr>
        <w:pStyle w:val="NormlWeb"/>
        <w:spacing w:before="0" w:after="0"/>
        <w:ind w:left="390" w:right="150"/>
        <w:jc w:val="both"/>
      </w:pPr>
      <w:r w:rsidRPr="004A6635">
        <w:rPr>
          <w:b/>
        </w:rPr>
        <w:t>13</w:t>
      </w:r>
      <w:r w:rsidR="00474650" w:rsidRPr="004A6635">
        <w:rPr>
          <w:b/>
        </w:rPr>
        <w:t>.</w:t>
      </w:r>
      <w:r w:rsidR="00474650" w:rsidRPr="004A6635">
        <w:t xml:space="preserve"> A hiánypótlást Ajánlatkérő a Kbt. 67. § szerint biztosítja.</w:t>
      </w:r>
      <w:r w:rsidRPr="004A6635">
        <w:t xml:space="preserve"> Ajánlatkérő nem rendel el újabb hiánypótlást, ha ajánlattevő a hiánypótlása során korábban nem szereplő gazdasági szereplőt von be az eljárásba és e gazdasági szereplőre tekintettel lenne szükséges az újabb hiánypótlás</w:t>
      </w:r>
      <w:r w:rsidRPr="004A6635">
        <w:rPr>
          <w:b/>
        </w:rPr>
        <w:t>.</w:t>
      </w:r>
    </w:p>
    <w:p w14:paraId="39525F14" w14:textId="77777777" w:rsidR="00474650" w:rsidRPr="004A6635" w:rsidRDefault="004025A6" w:rsidP="00474650">
      <w:pPr>
        <w:pStyle w:val="NormlWeb"/>
        <w:spacing w:before="0" w:after="0"/>
        <w:ind w:left="390" w:right="150"/>
        <w:jc w:val="both"/>
        <w:rPr>
          <w:b/>
        </w:rPr>
      </w:pPr>
      <w:r w:rsidRPr="004A6635">
        <w:rPr>
          <w:b/>
        </w:rPr>
        <w:t>14</w:t>
      </w:r>
      <w:r w:rsidR="00474650" w:rsidRPr="004A6635">
        <w:rPr>
          <w:b/>
        </w:rPr>
        <w:t>.</w:t>
      </w:r>
      <w:r w:rsidR="00474650" w:rsidRPr="004A6635">
        <w:t xml:space="preserve"> Az ajánlatnak </w:t>
      </w:r>
      <w:r w:rsidR="001D1079" w:rsidRPr="004A6635">
        <w:t xml:space="preserve">az adott részre vonatkozó </w:t>
      </w:r>
      <w:r w:rsidR="00474650" w:rsidRPr="004A6635">
        <w:t>felolvasólapot kell tartalmaznia a Kbt. 60. § (6) bekezdése szerint.</w:t>
      </w:r>
    </w:p>
    <w:p w14:paraId="28165CA2" w14:textId="336CFA87" w:rsidR="00474650" w:rsidRPr="004A6635" w:rsidRDefault="004025A6" w:rsidP="00474650">
      <w:pPr>
        <w:pStyle w:val="NormlWeb"/>
        <w:spacing w:before="0" w:after="0"/>
        <w:ind w:left="390" w:right="150"/>
        <w:jc w:val="both"/>
      </w:pPr>
      <w:r w:rsidRPr="004A6635">
        <w:rPr>
          <w:b/>
        </w:rPr>
        <w:t>15</w:t>
      </w:r>
      <w:r w:rsidR="00474650" w:rsidRPr="004A6635">
        <w:rPr>
          <w:b/>
        </w:rPr>
        <w:t>.</w:t>
      </w:r>
      <w:r w:rsidR="00474650" w:rsidRPr="004A6635">
        <w:t xml:space="preserve"> Az ajánlatot az ajánlattételi határidő lejártáig, hétfőtől csütörtökig 08.00-14.00 óráig, pénteken 08.00-12.00 óráig, az ajánlattételi határidő napján 08.00-</w:t>
      </w:r>
      <w:r w:rsidR="000775B8">
        <w:t>11.00</w:t>
      </w:r>
      <w:r w:rsidR="00474650" w:rsidRPr="004A6635">
        <w:t xml:space="preserve"> óráig lehet leadni előzetes egyeztetéssel.</w:t>
      </w:r>
    </w:p>
    <w:p w14:paraId="7CEC6892" w14:textId="77777777" w:rsidR="00D97EF8" w:rsidRPr="004A6635" w:rsidRDefault="004025A6" w:rsidP="00D97EF8">
      <w:pPr>
        <w:pStyle w:val="NormlWeb"/>
        <w:spacing w:before="0" w:after="0"/>
        <w:ind w:left="390" w:right="150"/>
        <w:jc w:val="both"/>
      </w:pPr>
      <w:r w:rsidRPr="004A6635">
        <w:rPr>
          <w:b/>
        </w:rPr>
        <w:lastRenderedPageBreak/>
        <w:t>16</w:t>
      </w:r>
      <w:r w:rsidR="00D97EF8" w:rsidRPr="004A6635">
        <w:rPr>
          <w:b/>
        </w:rPr>
        <w:t xml:space="preserve">. </w:t>
      </w:r>
      <w:r w:rsidR="00D97EF8" w:rsidRPr="004A6635">
        <w:t>Irányadó idő: A teljes ajánlattételi felhívásban, valamint az eljárás során valamennyi órában megadott határidő közép-európai helyi idő szerint értendő. (CET)</w:t>
      </w:r>
    </w:p>
    <w:p w14:paraId="1474B250" w14:textId="77777777" w:rsidR="00D97EF8" w:rsidRPr="004A6635" w:rsidRDefault="004025A6" w:rsidP="00D97EF8">
      <w:pPr>
        <w:pStyle w:val="NormlWeb"/>
        <w:spacing w:before="0" w:after="0"/>
        <w:ind w:left="390" w:right="150"/>
        <w:jc w:val="both"/>
      </w:pPr>
      <w:r w:rsidRPr="004A6635">
        <w:rPr>
          <w:b/>
        </w:rPr>
        <w:t>17</w:t>
      </w:r>
      <w:r w:rsidR="00D97EF8" w:rsidRPr="004A6635">
        <w:rPr>
          <w:b/>
        </w:rPr>
        <w:t>.</w:t>
      </w:r>
      <w:r w:rsidR="00D97EF8" w:rsidRPr="004A6635">
        <w:t xml:space="preserve"> Ajánlatkérő a 310/2011. (XII. 23.) Korm. rendelet 20. § (4) bekezdés alapján felhívja az ajánlattevő figyelmét, hogy ajánlatkérő az ajánlattevő pénzügyi és gazdasági, valamint műszaki, illetőleg szakmai alkalmasságának feltételeit és igazolását a minősített ajánlattevők hivatalos jegyzékébe történő felvétel feltételét képező minősítési szempontokhoz képest szigorúbban állapította meg </w:t>
      </w:r>
      <w:r w:rsidR="008F3D76" w:rsidRPr="004A6635">
        <w:t>P1., M</w:t>
      </w:r>
      <w:r w:rsidR="00D97EF8" w:rsidRPr="004A6635">
        <w:t>1</w:t>
      </w:r>
      <w:r w:rsidR="008F3D76" w:rsidRPr="004A6635">
        <w:t>.</w:t>
      </w:r>
      <w:r w:rsidR="00D97EF8" w:rsidRPr="004A6635">
        <w:t xml:space="preserve"> feltételek vonatkozásában.</w:t>
      </w:r>
    </w:p>
    <w:p w14:paraId="5BE9518C" w14:textId="77777777" w:rsidR="00D97EF8" w:rsidRPr="004A6635" w:rsidRDefault="004025A6" w:rsidP="00D97EF8">
      <w:pPr>
        <w:pStyle w:val="NormlWeb"/>
        <w:spacing w:before="0" w:after="0"/>
        <w:ind w:left="390" w:right="150"/>
        <w:jc w:val="both"/>
      </w:pPr>
      <w:r w:rsidRPr="004A6635">
        <w:rPr>
          <w:b/>
        </w:rPr>
        <w:t>18</w:t>
      </w:r>
      <w:r w:rsidR="00D97EF8" w:rsidRPr="004A6635">
        <w:rPr>
          <w:b/>
        </w:rPr>
        <w:t>.</w:t>
      </w:r>
      <w:r w:rsidR="00D97EF8" w:rsidRPr="004A6635">
        <w:t xml:space="preserve"> A Kbt. 36. § (3) bekezdése alapján a jelen felhívásban előírt igazolások egyszerű másolatban is benyújthatóak, kivéve, ahol a felhívás ettől eltérően rendelkezik.</w:t>
      </w:r>
    </w:p>
    <w:p w14:paraId="20EA4153" w14:textId="77777777" w:rsidR="001B3D48" w:rsidRPr="004A6635" w:rsidRDefault="004025A6" w:rsidP="00415EAB">
      <w:pPr>
        <w:pStyle w:val="Alaprtelmezett"/>
        <w:tabs>
          <w:tab w:val="clear" w:pos="708"/>
        </w:tabs>
        <w:spacing w:after="0" w:line="240" w:lineRule="auto"/>
        <w:ind w:left="426"/>
        <w:rPr>
          <w:rFonts w:ascii="Times New Roman" w:hAnsi="Times New Roman" w:cs="Times New Roman"/>
        </w:rPr>
      </w:pPr>
      <w:r w:rsidRPr="004A6635">
        <w:rPr>
          <w:rFonts w:ascii="Times New Roman" w:hAnsi="Times New Roman" w:cs="Times New Roman"/>
          <w:b/>
        </w:rPr>
        <w:t>19</w:t>
      </w:r>
      <w:r w:rsidR="00D97EF8" w:rsidRPr="004A6635">
        <w:rPr>
          <w:rFonts w:ascii="Times New Roman" w:hAnsi="Times New Roman" w:cs="Times New Roman"/>
          <w:b/>
        </w:rPr>
        <w:t>.</w:t>
      </w:r>
      <w:r w:rsidR="00D97EF8" w:rsidRPr="004A6635">
        <w:rPr>
          <w:rFonts w:ascii="Times New Roman" w:hAnsi="Times New Roman" w:cs="Times New Roman"/>
        </w:rPr>
        <w:t xml:space="preserve"> Helyszíni bejárás: </w:t>
      </w:r>
      <w:r w:rsidR="00B50F78" w:rsidRPr="004A6635">
        <w:rPr>
          <w:rFonts w:ascii="Times New Roman" w:hAnsi="Times New Roman" w:cs="Times New Roman"/>
        </w:rPr>
        <w:t>ajánlatkérő helyszíni bejárást nem tart.</w:t>
      </w:r>
    </w:p>
    <w:p w14:paraId="55D8E258" w14:textId="77777777" w:rsidR="001B3D48" w:rsidRPr="004A6635" w:rsidRDefault="004025A6" w:rsidP="001B3D48">
      <w:pPr>
        <w:pStyle w:val="NormlWeb"/>
        <w:spacing w:before="0" w:after="0"/>
        <w:ind w:left="390" w:right="150"/>
        <w:jc w:val="both"/>
      </w:pPr>
      <w:r w:rsidRPr="004A6635">
        <w:rPr>
          <w:b/>
        </w:rPr>
        <w:t>20</w:t>
      </w:r>
      <w:r w:rsidR="001B3D48" w:rsidRPr="004A6635">
        <w:rPr>
          <w:b/>
        </w:rPr>
        <w:t>.</w:t>
      </w:r>
      <w:r w:rsidR="001B3D48" w:rsidRPr="004A6635">
        <w:t xml:space="preserve"> Árfolyamok: Az ajánlattétel során a különböző devizák forintra történő átszámításánál az ajánlattevőnek a referenciák tekintetében a teljesítés napján, árbevétel esetében a tárgyév utolsó napján érvényes Magyar Nemzeti Bank által meghatározott devizaárfolyamokat kell alkalmaznia. Amennyiben valamely devizát a Magyar Nemzeti Bank nem jegyez, az adott devizára az ajánlattevő saját központi bankja által az eljárást megindító felhívás feladásának napján érvényes árfolyamon számított euró ellenérték kerül átszámításra a fentiek szerint. Átszámítás esetén az Ajánlattevőnek közölnie kell az alkalmazott árfolyamot.</w:t>
      </w:r>
    </w:p>
    <w:p w14:paraId="7C7037F6" w14:textId="77777777" w:rsidR="001B3D48" w:rsidRPr="004A6635" w:rsidRDefault="004D733E" w:rsidP="001B3D48">
      <w:pPr>
        <w:pStyle w:val="NormlWeb"/>
        <w:spacing w:before="0" w:after="0"/>
        <w:ind w:left="390" w:right="150"/>
        <w:jc w:val="both"/>
      </w:pPr>
      <w:r w:rsidRPr="004A6635">
        <w:rPr>
          <w:b/>
        </w:rPr>
        <w:t>2</w:t>
      </w:r>
      <w:r w:rsidR="004025A6" w:rsidRPr="004A6635">
        <w:rPr>
          <w:b/>
        </w:rPr>
        <w:t>1</w:t>
      </w:r>
      <w:r w:rsidR="001B3D48" w:rsidRPr="004A6635">
        <w:rPr>
          <w:b/>
        </w:rPr>
        <w:t>.</w:t>
      </w:r>
      <w:r w:rsidR="001B3D48" w:rsidRPr="004A6635">
        <w:t xml:space="preserve"> Az ajánlatkérő felhívja az ajánlattevők figyelmét, hogy a Kbt. 37. § (4) bekezdésében foglaltakra tekintettel a hirdetményben megjelölt határidők a hirdetmény feladását követő napon kezdődnek.</w:t>
      </w:r>
    </w:p>
    <w:p w14:paraId="781FCB14" w14:textId="77777777" w:rsidR="0088598B" w:rsidRPr="004A6635" w:rsidRDefault="004025A6" w:rsidP="001B3D48">
      <w:pPr>
        <w:pStyle w:val="NormlWeb"/>
        <w:tabs>
          <w:tab w:val="clear" w:pos="708"/>
        </w:tabs>
        <w:spacing w:before="0" w:after="0" w:line="240" w:lineRule="auto"/>
        <w:ind w:left="390" w:right="-1"/>
        <w:jc w:val="both"/>
      </w:pPr>
      <w:r w:rsidRPr="004A6635">
        <w:rPr>
          <w:b/>
        </w:rPr>
        <w:t>23</w:t>
      </w:r>
      <w:r w:rsidR="0088598B" w:rsidRPr="004A6635">
        <w:rPr>
          <w:b/>
        </w:rPr>
        <w:t>.</w:t>
      </w:r>
      <w:r w:rsidR="0088598B" w:rsidRPr="004A6635">
        <w:t xml:space="preserve"> Az ajánlatkérő nem él a Kbt. 122. § (9) bekezdésében foglalt lehetőségével.</w:t>
      </w:r>
    </w:p>
    <w:p w14:paraId="76BEC210" w14:textId="77777777" w:rsidR="004A7701" w:rsidRPr="004A6635" w:rsidRDefault="004A7701" w:rsidP="001B3D48">
      <w:pPr>
        <w:pStyle w:val="NormlWeb"/>
        <w:tabs>
          <w:tab w:val="clear" w:pos="708"/>
        </w:tabs>
        <w:spacing w:before="0" w:after="0" w:line="240" w:lineRule="auto"/>
        <w:ind w:left="390" w:right="-1"/>
        <w:jc w:val="both"/>
      </w:pPr>
      <w:r w:rsidRPr="004A6635">
        <w:rPr>
          <w:b/>
        </w:rPr>
        <w:t>24.</w:t>
      </w:r>
      <w:r w:rsidRPr="004A6635">
        <w:t xml:space="preserve"> </w:t>
      </w:r>
      <w:r w:rsidRPr="004A6635">
        <w:rPr>
          <w:iCs/>
        </w:rPr>
        <w:t>Ajánlatkérő felhívja a figyelmet, hogy</w:t>
      </w:r>
      <w:r w:rsidRPr="004A6635">
        <w:t xml:space="preserve"> ha a dokumentációban közölt leírások bármelyike meghatározott eredetű, típusú dologra, eljárásra, tevékenységre, személyre, illetve szabadalomra, vagy védjegyre való hivatkozást tartalmaz, úgy ezt kizárólag a közbeszerzés tárgyának, vagy annak valamely elemének egyértelmű és közérthető meghatározása tette szükségessé, és a megnevezés csak a tárgy jellegének egyértelmű meghatározása érdekében történt. Az ajánlatkérő bármely a leírásban meghatározott termékkel műszakilag, esztétikailag, és minőségileg egyenértékű, a leírásban hivatkozott termékkel felhasználhatóságában, használhatóságában, kezelhetőségében, rendeltetésében és tartósságában egyenértékű, más gyártású termék szállítását és/vagy felhasználását is elfogadja akkor is, ha a 310/2011. (XII. 23.) Korm. r. 26. § (6) bekezdésében előírt „vagy azzal egyenértékű” kifejezés bármely okból az adott helyen nem került feltüntetésre. azzal, hogy az egyenértékűséget – kétség esetén – az ajánlattevőnek igazolnia kell.</w:t>
      </w:r>
    </w:p>
    <w:p w14:paraId="187ECBE1" w14:textId="38A0F10B" w:rsidR="004A6635" w:rsidRPr="000002F0" w:rsidRDefault="004A6635" w:rsidP="004A6635">
      <w:pPr>
        <w:spacing w:before="60" w:after="60"/>
        <w:ind w:left="426"/>
        <w:jc w:val="both"/>
        <w:rPr>
          <w:rFonts w:ascii="Times New Roman" w:hAnsi="Times New Roman"/>
          <w:highlight w:val="yellow"/>
          <w:lang w:val="hu-HU"/>
        </w:rPr>
      </w:pPr>
      <w:r w:rsidRPr="000002F0">
        <w:rPr>
          <w:rFonts w:ascii="Times New Roman" w:hAnsi="Times New Roman"/>
          <w:b/>
          <w:lang w:val="hu-HU"/>
        </w:rPr>
        <w:t>2</w:t>
      </w:r>
      <w:r w:rsidR="000775B8" w:rsidRPr="000002F0">
        <w:rPr>
          <w:rFonts w:ascii="Times New Roman" w:hAnsi="Times New Roman"/>
          <w:b/>
          <w:lang w:val="hu-HU"/>
        </w:rPr>
        <w:t>5</w:t>
      </w:r>
      <w:r w:rsidRPr="000002F0">
        <w:rPr>
          <w:rFonts w:ascii="Times New Roman" w:hAnsi="Times New Roman"/>
          <w:b/>
          <w:lang w:val="hu-HU"/>
        </w:rPr>
        <w:t xml:space="preserve">. </w:t>
      </w:r>
      <w:r w:rsidRPr="000002F0">
        <w:rPr>
          <w:rFonts w:ascii="Times New Roman" w:hAnsi="Times New Roman"/>
          <w:lang w:val="hu-HU"/>
        </w:rPr>
        <w:t>Nyertes ajánlattevőnek a teljesítés során rendelkeznie kell a 306/2011. (XII.23.) Korm. rend. 9. §-ában meghatározott szakmai felelősségbiztosítás</w:t>
      </w:r>
      <w:r w:rsidR="00B30C42" w:rsidRPr="000002F0">
        <w:rPr>
          <w:rFonts w:ascii="Times New Roman" w:hAnsi="Times New Roman"/>
          <w:lang w:val="hu-HU"/>
        </w:rPr>
        <w:t>sal, melnek a teljesítés teljes időtartama alatt érvényesnek kell lennie.</w:t>
      </w:r>
    </w:p>
    <w:p w14:paraId="20FF419B" w14:textId="77777777" w:rsidR="004A6635" w:rsidRPr="004A6635" w:rsidRDefault="004A6635" w:rsidP="001B3D48">
      <w:pPr>
        <w:pStyle w:val="NormlWeb"/>
        <w:tabs>
          <w:tab w:val="clear" w:pos="708"/>
        </w:tabs>
        <w:spacing w:before="0" w:after="0" w:line="240" w:lineRule="auto"/>
        <w:ind w:left="390" w:right="-1"/>
        <w:jc w:val="both"/>
      </w:pPr>
    </w:p>
    <w:p w14:paraId="0F27CD23" w14:textId="77777777" w:rsidR="007C6D2C" w:rsidRPr="004A6635" w:rsidRDefault="007C6D2C" w:rsidP="00717D87">
      <w:pPr>
        <w:pStyle w:val="NormlWeb"/>
        <w:tabs>
          <w:tab w:val="clear" w:pos="708"/>
        </w:tabs>
        <w:spacing w:before="0" w:after="0" w:line="240" w:lineRule="auto"/>
        <w:ind w:right="150"/>
        <w:jc w:val="both"/>
      </w:pPr>
    </w:p>
    <w:p w14:paraId="04F56BCB"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22.</w:t>
      </w:r>
      <w:r w:rsidRPr="004A6635">
        <w:rPr>
          <w:b/>
          <w:bCs/>
        </w:rPr>
        <w:tab/>
        <w:t>Ajánlattételi felhívás megküldés</w:t>
      </w:r>
      <w:r w:rsidR="00D07A33" w:rsidRPr="004A6635">
        <w:rPr>
          <w:b/>
          <w:bCs/>
        </w:rPr>
        <w:t>é</w:t>
      </w:r>
      <w:r w:rsidRPr="004A6635">
        <w:rPr>
          <w:b/>
          <w:bCs/>
        </w:rPr>
        <w:t>nek napja:</w:t>
      </w:r>
    </w:p>
    <w:p w14:paraId="56350770" w14:textId="295F9B6B" w:rsidR="007C6D2C" w:rsidRPr="004A6635" w:rsidRDefault="001C4899" w:rsidP="00717D87">
      <w:pPr>
        <w:pStyle w:val="NormlWeb"/>
        <w:tabs>
          <w:tab w:val="clear" w:pos="708"/>
        </w:tabs>
        <w:spacing w:before="0" w:after="0" w:line="240" w:lineRule="auto"/>
        <w:ind w:left="426" w:right="150"/>
        <w:jc w:val="both"/>
      </w:pPr>
      <w:r w:rsidRPr="000775B8">
        <w:t>2015</w:t>
      </w:r>
      <w:r w:rsidR="009926DA" w:rsidRPr="000775B8">
        <w:t xml:space="preserve">. </w:t>
      </w:r>
      <w:r w:rsidR="000775B8">
        <w:t>február 13.</w:t>
      </w:r>
    </w:p>
    <w:p w14:paraId="4B6B3279" w14:textId="77777777" w:rsidR="007C6D2C" w:rsidRPr="004A6635" w:rsidRDefault="007C6D2C" w:rsidP="00717D87">
      <w:pPr>
        <w:pStyle w:val="Alaprtelmezett"/>
        <w:spacing w:after="0" w:line="240" w:lineRule="auto"/>
        <w:rPr>
          <w:rFonts w:ascii="Times New Roman" w:hAnsi="Times New Roman" w:cs="Times New Roman"/>
        </w:rPr>
      </w:pPr>
    </w:p>
    <w:p w14:paraId="6A7C1D2D" w14:textId="77777777" w:rsidR="007C6D2C" w:rsidRPr="004A6635" w:rsidRDefault="00356590" w:rsidP="005B1E05">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rPr>
      </w:pPr>
      <w:r w:rsidRPr="004A6635">
        <w:rPr>
          <w:rFonts w:ascii="Times New Roman" w:hAnsi="Times New Roman" w:cs="Times New Roman"/>
          <w:b/>
          <w:bCs/>
          <w:caps/>
        </w:rPr>
        <w:lastRenderedPageBreak/>
        <w:t>2. kötet</w:t>
      </w:r>
    </w:p>
    <w:p w14:paraId="367843A8" w14:textId="77777777" w:rsidR="007C6D2C" w:rsidRPr="004A6635" w:rsidRDefault="00356590" w:rsidP="005B1E05">
      <w:pPr>
        <w:pStyle w:val="Alaprtelmezett"/>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rPr>
      </w:pPr>
      <w:r w:rsidRPr="004A6635">
        <w:rPr>
          <w:rFonts w:ascii="Times New Roman" w:hAnsi="Times New Roman" w:cs="Times New Roman"/>
          <w:b/>
          <w:bCs/>
          <w:caps/>
        </w:rPr>
        <w:t>ÚTMUTATÓ Az érdekelt gazdasági szereplők részére</w:t>
      </w:r>
    </w:p>
    <w:p w14:paraId="3EC8449F" w14:textId="77777777" w:rsidR="007C6D2C" w:rsidRPr="004A6635" w:rsidRDefault="007C6D2C" w:rsidP="005B1E05">
      <w:pPr>
        <w:pStyle w:val="Alaprtelmezett"/>
        <w:tabs>
          <w:tab w:val="clear" w:pos="708"/>
        </w:tabs>
        <w:spacing w:after="0" w:line="240" w:lineRule="auto"/>
        <w:jc w:val="both"/>
        <w:rPr>
          <w:rFonts w:ascii="Times New Roman" w:hAnsi="Times New Roman" w:cs="Times New Roman"/>
        </w:rPr>
      </w:pPr>
    </w:p>
    <w:p w14:paraId="23FD5145" w14:textId="77777777" w:rsidR="007C6D2C" w:rsidRPr="004A6635" w:rsidRDefault="00356590" w:rsidP="005B1E05">
      <w:pPr>
        <w:pStyle w:val="Listaszerbekezds"/>
        <w:numPr>
          <w:ilvl w:val="0"/>
          <w:numId w:val="2"/>
        </w:numPr>
        <w:tabs>
          <w:tab w:val="clear" w:pos="708"/>
        </w:tabs>
        <w:spacing w:before="0" w:after="0" w:line="240" w:lineRule="auto"/>
        <w:ind w:left="426" w:hanging="426"/>
        <w:rPr>
          <w:rFonts w:ascii="Times New Roman" w:hAnsi="Times New Roman" w:cs="Times New Roman"/>
        </w:rPr>
      </w:pPr>
      <w:r w:rsidRPr="004A6635">
        <w:rPr>
          <w:rFonts w:ascii="Times New Roman" w:hAnsi="Times New Roman" w:cs="Times New Roman"/>
          <w:b/>
          <w:bCs/>
        </w:rPr>
        <w:t>A DOKUMENTÁCIÓ TARTALMA</w:t>
      </w:r>
    </w:p>
    <w:p w14:paraId="48237ECF" w14:textId="77777777" w:rsidR="007C6D2C" w:rsidRPr="004A6635" w:rsidRDefault="007C6D2C" w:rsidP="005B1E05">
      <w:pPr>
        <w:pStyle w:val="Listaszerbekezds"/>
        <w:tabs>
          <w:tab w:val="clear" w:pos="708"/>
        </w:tabs>
        <w:spacing w:before="0" w:after="0" w:line="240" w:lineRule="auto"/>
        <w:ind w:left="426" w:hanging="426"/>
        <w:rPr>
          <w:rFonts w:ascii="Times New Roman" w:hAnsi="Times New Roman" w:cs="Times New Roman"/>
        </w:rPr>
      </w:pPr>
    </w:p>
    <w:p w14:paraId="14C4B4A0"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1.1.</w:t>
      </w:r>
      <w:r w:rsidRPr="004A6635">
        <w:rPr>
          <w:rFonts w:ascii="Times New Roman" w:hAnsi="Times New Roman" w:cs="Times New Roman"/>
          <w:b/>
          <w:bCs/>
        </w:rPr>
        <w:tab/>
      </w:r>
      <w:r w:rsidRPr="004A6635">
        <w:rPr>
          <w:rFonts w:ascii="Times New Roman" w:hAnsi="Times New Roman" w:cs="Times New Roman"/>
        </w:rPr>
        <w:t>A dokumentáció a következő részekből áll:</w:t>
      </w:r>
    </w:p>
    <w:p w14:paraId="59522767"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 xml:space="preserve">KÖTET: </w:t>
      </w:r>
      <w:r w:rsidRPr="004A6635">
        <w:rPr>
          <w:rFonts w:ascii="Times New Roman" w:hAnsi="Times New Roman" w:cs="Times New Roman"/>
          <w:b/>
          <w:bCs/>
          <w:caps/>
        </w:rPr>
        <w:t>eljárást megindító felhívás</w:t>
      </w:r>
    </w:p>
    <w:p w14:paraId="3FBE8CFC"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Ú</w:t>
      </w:r>
      <w:r w:rsidRPr="004A6635">
        <w:rPr>
          <w:rFonts w:ascii="Times New Roman" w:hAnsi="Times New Roman" w:cs="Times New Roman"/>
          <w:b/>
          <w:bCs/>
          <w:caps/>
        </w:rPr>
        <w:t>TMUTATÓ Az érdekelt gazdasági szereplők részére</w:t>
      </w:r>
    </w:p>
    <w:p w14:paraId="0C336EF9"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SZERZŐDÉSTERVEZET</w:t>
      </w:r>
    </w:p>
    <w:p w14:paraId="2C350E9D"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AJÁNLOTT IGAZOLÁS- ÉS NYILATKOZATMINTÁK</w:t>
      </w:r>
    </w:p>
    <w:p w14:paraId="0A7E73CE" w14:textId="77777777" w:rsidR="000D41CB" w:rsidRPr="004A6635" w:rsidRDefault="000D41CB"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 xml:space="preserve">KÖTET: MŰSZAKI </w:t>
      </w:r>
      <w:r w:rsidR="00D07A33" w:rsidRPr="004A6635">
        <w:rPr>
          <w:rFonts w:ascii="Times New Roman" w:hAnsi="Times New Roman" w:cs="Times New Roman"/>
          <w:b/>
          <w:bCs/>
        </w:rPr>
        <w:t>LEÍRÁS</w:t>
      </w:r>
    </w:p>
    <w:p w14:paraId="302D665A" w14:textId="77777777" w:rsidR="007C6D2C" w:rsidRPr="004A6635" w:rsidRDefault="007C6D2C" w:rsidP="005B1E05">
      <w:pPr>
        <w:pStyle w:val="Alaprtelmezett"/>
        <w:spacing w:after="0" w:line="240" w:lineRule="auto"/>
        <w:jc w:val="both"/>
        <w:rPr>
          <w:rFonts w:ascii="Times New Roman" w:hAnsi="Times New Roman" w:cs="Times New Roman"/>
        </w:rPr>
      </w:pPr>
    </w:p>
    <w:p w14:paraId="58BC4D3B"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1.2.</w:t>
      </w:r>
      <w:r w:rsidRPr="004A6635">
        <w:rPr>
          <w:rFonts w:ascii="Times New Roman" w:hAnsi="Times New Roman" w:cs="Times New Roman"/>
          <w:b/>
          <w:bCs/>
        </w:rPr>
        <w:tab/>
      </w:r>
      <w:r w:rsidRPr="004A6635">
        <w:rPr>
          <w:rFonts w:ascii="Times New Roman" w:hAnsi="Times New Roman" w:cs="Times New Roman"/>
        </w:rPr>
        <w:t>Jelen dokumentáció nem mindenben ismétli meg az eljárást megindító felhívásban foglaltakat, a dokumentáció az eljárást megindító felhívással együtt kezelendő. Az ajánlattevők kizárólagos kockázata, hogy gondosan megvizsgálják a dokumentációt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4AEBB5A9"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4FA4FD72"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1.3.</w:t>
      </w:r>
      <w:r w:rsidRPr="004A6635">
        <w:rPr>
          <w:rFonts w:ascii="Times New Roman" w:hAnsi="Times New Roman" w:cs="Times New Roman"/>
        </w:rPr>
        <w:tab/>
        <w:t xml:space="preserve">Az ajánlattevőknek a dokumentációban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36" w:name="pr401"/>
      <w:r w:rsidRPr="004A6635">
        <w:rPr>
          <w:rFonts w:ascii="Times New Roman" w:hAnsi="Times New Roman" w:cs="Times New Roman"/>
        </w:rPr>
        <w:t>az alkalmasság igazolásában részt vesz a gazdasági szereplő</w:t>
      </w:r>
      <w:bookmarkEnd w:id="36"/>
      <w:r w:rsidRPr="004A6635">
        <w:rPr>
          <w:rFonts w:ascii="Times New Roman" w:hAnsi="Times New Roman" w:cs="Times New Roman"/>
        </w:rPr>
        <w:t>. Sem a dokumentációt, sem annak részeit, vagy másolatait nem lehet másra felhasználni, mint ajánlattételre, és az abban leírt szolgáltatások céljára.</w:t>
      </w:r>
    </w:p>
    <w:p w14:paraId="079BCB38" w14:textId="77777777" w:rsidR="007C6D2C" w:rsidRPr="004A6635" w:rsidRDefault="007C6D2C" w:rsidP="005B1E05">
      <w:pPr>
        <w:pStyle w:val="Listaszerbekezds"/>
        <w:tabs>
          <w:tab w:val="left" w:pos="1134"/>
          <w:tab w:val="left" w:pos="1278"/>
        </w:tabs>
        <w:spacing w:before="0" w:after="0" w:line="240" w:lineRule="auto"/>
        <w:ind w:left="426" w:hanging="426"/>
        <w:rPr>
          <w:rFonts w:ascii="Times New Roman" w:hAnsi="Times New Roman" w:cs="Times New Roman"/>
        </w:rPr>
      </w:pPr>
    </w:p>
    <w:p w14:paraId="7ECFDDC9" w14:textId="77777777" w:rsidR="007C6D2C" w:rsidRPr="004A6635" w:rsidRDefault="00356590" w:rsidP="005B1E05">
      <w:pPr>
        <w:pStyle w:val="Listaszerbekezds"/>
        <w:numPr>
          <w:ilvl w:val="0"/>
          <w:numId w:val="2"/>
        </w:numPr>
        <w:tabs>
          <w:tab w:val="left" w:pos="1428"/>
          <w:tab w:val="left" w:pos="2007"/>
        </w:tabs>
        <w:spacing w:before="0" w:after="0" w:line="240" w:lineRule="auto"/>
        <w:ind w:hanging="720"/>
        <w:rPr>
          <w:rFonts w:ascii="Times New Roman" w:hAnsi="Times New Roman" w:cs="Times New Roman"/>
        </w:rPr>
      </w:pPr>
      <w:r w:rsidRPr="004A6635">
        <w:rPr>
          <w:rFonts w:ascii="Times New Roman" w:hAnsi="Times New Roman" w:cs="Times New Roman"/>
          <w:b/>
          <w:bCs/>
          <w:caps/>
        </w:rPr>
        <w:t>KIEGÉSZÍTŐ TÁJÉKOZTATÁS</w:t>
      </w:r>
    </w:p>
    <w:p w14:paraId="077C5BF0"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48DFB9AA"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37" w:name="pr339"/>
      <w:bookmarkEnd w:id="37"/>
      <w:r w:rsidRPr="004A6635">
        <w:rPr>
          <w:rFonts w:ascii="Times New Roman" w:hAnsi="Times New Roman" w:cs="Times New Roman"/>
        </w:rPr>
        <w:t>Bármely gazdasági szereplő, aki jelen közbeszerzési eljárásban ajánlattevő lehet - a megfelelő ajánlattétel érdekében - az eljárást megindító felhívásban, valamint a dokumentációban foglaltakkal kapcsolatban írásban kiegészítő (értelmező) tájékoztatást kérhet az ajánlatkérőtől vagy az általa meghatározott szervezettől.</w:t>
      </w:r>
    </w:p>
    <w:p w14:paraId="49E2806E" w14:textId="77777777" w:rsidR="007C6D2C" w:rsidRPr="004A6635" w:rsidRDefault="007C6D2C" w:rsidP="00C144A7">
      <w:pPr>
        <w:tabs>
          <w:tab w:val="left" w:pos="1275"/>
          <w:tab w:val="left" w:pos="1701"/>
        </w:tabs>
        <w:rPr>
          <w:rFonts w:ascii="Times New Roman" w:hAnsi="Times New Roman"/>
          <w:lang w:val="hu-HU"/>
        </w:rPr>
      </w:pPr>
    </w:p>
    <w:p w14:paraId="1165D55B"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 Kbt. 122. § (5) bekezdése vonatkozásában, a kiegészítő tájékoztatás esetében ésszerű időnek tekinti az ajánlattételi határidő lejártát megelőző </w:t>
      </w:r>
      <w:r w:rsidR="009926DA" w:rsidRPr="004A6635">
        <w:rPr>
          <w:rFonts w:ascii="Times New Roman" w:hAnsi="Times New Roman" w:cs="Times New Roman"/>
        </w:rPr>
        <w:t>harmadi</w:t>
      </w:r>
      <w:r w:rsidR="00D97EF8" w:rsidRPr="004A6635">
        <w:rPr>
          <w:rFonts w:ascii="Times New Roman" w:hAnsi="Times New Roman" w:cs="Times New Roman"/>
        </w:rPr>
        <w:t xml:space="preserve">k munkanapot (tájékoztatás megküldésére), feltéve, hogy a kérdések és kérések az ajánlattételi határidő lejártát megelőző </w:t>
      </w:r>
      <w:r w:rsidR="009926DA" w:rsidRPr="004A6635">
        <w:rPr>
          <w:rFonts w:ascii="Times New Roman" w:hAnsi="Times New Roman" w:cs="Times New Roman"/>
        </w:rPr>
        <w:t>ötödik</w:t>
      </w:r>
      <w:r w:rsidRPr="004A6635">
        <w:rPr>
          <w:rFonts w:ascii="Times New Roman" w:hAnsi="Times New Roman" w:cs="Times New Roman"/>
        </w:rPr>
        <w:t xml:space="preserve"> munkanapig megérkeznek ajánlatkérőhöz.</w:t>
      </w:r>
    </w:p>
    <w:p w14:paraId="0AB6ABED" w14:textId="77777777" w:rsidR="007C6D2C" w:rsidRPr="004A6635" w:rsidRDefault="007C6D2C" w:rsidP="00C144A7">
      <w:pPr>
        <w:rPr>
          <w:rFonts w:ascii="Times New Roman" w:hAnsi="Times New Roman"/>
          <w:lang w:val="hu-HU"/>
        </w:rPr>
      </w:pPr>
    </w:p>
    <w:p w14:paraId="1CEE487D"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Bármely gazdasági szereplő kiegészítő tájékoztatást a következő kapcsolattartási pontokon szerezhet:</w:t>
      </w:r>
    </w:p>
    <w:p w14:paraId="7C5FAF62" w14:textId="77777777" w:rsidR="007C6D2C" w:rsidRPr="004A6635" w:rsidRDefault="007C6D2C" w:rsidP="005B1E05">
      <w:pPr>
        <w:pStyle w:val="Listaszerbekezds"/>
        <w:spacing w:before="0" w:after="0" w:line="240" w:lineRule="auto"/>
        <w:ind w:left="0"/>
        <w:rPr>
          <w:rFonts w:ascii="Times New Roman" w:hAnsi="Times New Roman" w:cs="Times New Roman"/>
        </w:rPr>
      </w:pPr>
    </w:p>
    <w:p w14:paraId="7DD849D8" w14:textId="77777777" w:rsidR="001F76D6" w:rsidRPr="004A6635" w:rsidRDefault="001F76D6" w:rsidP="005B1E05">
      <w:pPr>
        <w:jc w:val="center"/>
        <w:rPr>
          <w:rFonts w:ascii="Times New Roman" w:hAnsi="Times New Roman"/>
          <w:b/>
          <w:lang w:val="hu-HU"/>
        </w:rPr>
      </w:pPr>
      <w:r w:rsidRPr="004A6635">
        <w:rPr>
          <w:rFonts w:ascii="Times New Roman" w:hAnsi="Times New Roman"/>
          <w:b/>
          <w:lang w:val="hu-HU"/>
        </w:rPr>
        <w:t>Bábolna Város Önkormányzata</w:t>
      </w:r>
    </w:p>
    <w:p w14:paraId="6D95DE6C" w14:textId="77777777" w:rsidR="00EC4AAD" w:rsidRPr="004A6635" w:rsidRDefault="00EA0C5D" w:rsidP="005B1E05">
      <w:pPr>
        <w:jc w:val="center"/>
        <w:rPr>
          <w:rFonts w:ascii="Times New Roman" w:hAnsi="Times New Roman"/>
          <w:b/>
          <w:lang w:val="hu-HU"/>
        </w:rPr>
      </w:pPr>
      <w:r w:rsidRPr="004A6635">
        <w:rPr>
          <w:rFonts w:ascii="Times New Roman" w:hAnsi="Times New Roman"/>
          <w:b/>
          <w:lang w:val="hu-HU"/>
        </w:rPr>
        <w:t>2943 Bábolna, Jókai Mór u. 12.</w:t>
      </w:r>
    </w:p>
    <w:p w14:paraId="2982D849" w14:textId="77777777" w:rsidR="00EC4AAD" w:rsidRPr="00BB472A" w:rsidRDefault="00EC4AAD" w:rsidP="005B1E05">
      <w:pPr>
        <w:jc w:val="center"/>
        <w:rPr>
          <w:rFonts w:ascii="Times New Roman" w:hAnsi="Times New Roman"/>
          <w:b/>
          <w:lang w:val="de-AT"/>
        </w:rPr>
      </w:pPr>
      <w:r w:rsidRPr="00BB472A">
        <w:rPr>
          <w:rFonts w:ascii="Times New Roman" w:hAnsi="Times New Roman"/>
          <w:b/>
          <w:lang w:val="de-AT"/>
        </w:rPr>
        <w:t xml:space="preserve">E-mail: </w:t>
      </w:r>
      <w:r w:rsidR="00F43675" w:rsidRPr="00BB472A">
        <w:rPr>
          <w:rFonts w:ascii="Times New Roman" w:hAnsi="Times New Roman"/>
          <w:b/>
          <w:lang w:val="de-AT"/>
        </w:rPr>
        <w:t>polgarmester@babolna.hu</w:t>
      </w:r>
    </w:p>
    <w:p w14:paraId="1BB03686" w14:textId="77777777" w:rsidR="00EC4AAD" w:rsidRPr="004A6635" w:rsidRDefault="00EC4AAD" w:rsidP="005B1E05">
      <w:pPr>
        <w:pStyle w:val="standard"/>
        <w:spacing w:before="0" w:after="0" w:line="240" w:lineRule="auto"/>
        <w:jc w:val="center"/>
        <w:rPr>
          <w:b/>
        </w:rPr>
      </w:pPr>
      <w:r w:rsidRPr="004A6635">
        <w:rPr>
          <w:b/>
        </w:rPr>
        <w:t xml:space="preserve">Fax: </w:t>
      </w:r>
      <w:r w:rsidR="00F43675" w:rsidRPr="004A6635">
        <w:rPr>
          <w:b/>
        </w:rPr>
        <w:t>+36-34 369-759</w:t>
      </w:r>
    </w:p>
    <w:p w14:paraId="52286987" w14:textId="77777777" w:rsidR="00F43675" w:rsidRPr="004A6635" w:rsidRDefault="00F43675" w:rsidP="005B1E05">
      <w:pPr>
        <w:pStyle w:val="standard"/>
        <w:spacing w:before="0" w:after="0" w:line="240" w:lineRule="auto"/>
        <w:jc w:val="center"/>
        <w:rPr>
          <w:b/>
        </w:rPr>
      </w:pPr>
    </w:p>
    <w:p w14:paraId="73653861"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nem vállal felelősséget azért, ha egy gazdasági szereplő a dokumentációt nem váltotta ki (nem kérte annak megküldését) és kiegészítő tájékoztatás kérés </w:t>
      </w:r>
      <w:r w:rsidRPr="004A6635">
        <w:rPr>
          <w:rFonts w:ascii="Times New Roman" w:hAnsi="Times New Roman" w:cs="Times New Roman"/>
        </w:rPr>
        <w:lastRenderedPageBreak/>
        <w:t>keretében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0D30E75D" w14:textId="77777777" w:rsidR="007C6D2C" w:rsidRPr="004A6635" w:rsidRDefault="007C6D2C" w:rsidP="00C144A7">
      <w:pPr>
        <w:tabs>
          <w:tab w:val="left" w:pos="1275"/>
          <w:tab w:val="left" w:pos="1701"/>
        </w:tabs>
        <w:rPr>
          <w:rFonts w:ascii="Times New Roman" w:hAnsi="Times New Roman"/>
          <w:lang w:val="hu-HU"/>
        </w:rPr>
      </w:pPr>
    </w:p>
    <w:p w14:paraId="282893A8"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38" w:name="pr343"/>
      <w:r w:rsidRPr="004A6635">
        <w:rPr>
          <w:rFonts w:ascii="Times New Roman" w:hAnsi="Times New Roman" w:cs="Times New Roman"/>
        </w:rPr>
        <w:t>A kiegészítő tájékoztatás teljes tartalmát hozzáférhetővé kell tenni, illetve meg kell küldeni valamennyi gazdasági szereplő részére</w:t>
      </w:r>
      <w:bookmarkEnd w:id="38"/>
      <w:r w:rsidRPr="004A6635">
        <w:rPr>
          <w:rFonts w:ascii="Times New Roman" w:hAnsi="Times New Roman" w:cs="Times New Roman"/>
        </w:rPr>
        <w:t>. A kiegészítő tájékoztatást a gazdasági szereplők azonos feltételek mellett kapják meg írásban, telefax útján és e-mailben a dokumentáció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14:paraId="37B568B3" w14:textId="77777777" w:rsidR="007C6D2C" w:rsidRPr="004A6635" w:rsidRDefault="007C6D2C" w:rsidP="00C144A7">
      <w:pPr>
        <w:rPr>
          <w:rFonts w:ascii="Times New Roman" w:hAnsi="Times New Roman"/>
          <w:lang w:val="hu-HU"/>
        </w:rPr>
      </w:pPr>
    </w:p>
    <w:p w14:paraId="457E7E9B" w14:textId="77777777" w:rsidR="007C6D2C" w:rsidRPr="004A6635" w:rsidRDefault="00A56394" w:rsidP="00A56394">
      <w:pPr>
        <w:ind w:left="567"/>
        <w:jc w:val="both"/>
        <w:rPr>
          <w:rFonts w:ascii="Times New Roman" w:hAnsi="Times New Roman"/>
          <w:b/>
          <w:lang w:val="hu-HU"/>
        </w:rPr>
      </w:pPr>
      <w:r w:rsidRPr="004A6635">
        <w:rPr>
          <w:rFonts w:ascii="Times New Roman" w:hAnsi="Times New Roman"/>
          <w:lang w:val="hu-HU"/>
        </w:rPr>
        <w:t xml:space="preserve"> </w:t>
      </w:r>
      <w:r w:rsidR="00356590" w:rsidRPr="004A6635">
        <w:rPr>
          <w:rFonts w:ascii="Times New Roman" w:hAnsi="Times New Roman"/>
          <w:lang w:val="hu-HU"/>
        </w:rPr>
        <w:t>A kiegészítő tájékoztatások kézhezvételét az ajánlattevőknek haladéktalanul vissza kell igazolniuk. Kérjük a Tisztelt Ajánlattevőket, hogy a válaszok megérkezéséről a</w:t>
      </w:r>
      <w:r w:rsidRPr="004A6635">
        <w:rPr>
          <w:rFonts w:ascii="Times New Roman" w:hAnsi="Times New Roman"/>
          <w:b/>
          <w:lang w:val="hu-HU"/>
        </w:rPr>
        <w:t xml:space="preserve"> + 36-34 369-759 faxszámra vagy a polgarmester@babolna.hu</w:t>
      </w:r>
      <w:r w:rsidRPr="004A6635">
        <w:rPr>
          <w:rFonts w:ascii="Times New Roman" w:hAnsi="Times New Roman"/>
          <w:lang w:val="hu-HU"/>
        </w:rPr>
        <w:t xml:space="preserve"> </w:t>
      </w:r>
      <w:r w:rsidR="00356590" w:rsidRPr="004A6635">
        <w:rPr>
          <w:rFonts w:ascii="Times New Roman" w:hAnsi="Times New Roman"/>
          <w:lang w:val="hu-HU"/>
        </w:rPr>
        <w:t>e-mail címre küldjenek visszajelzést!</w:t>
      </w:r>
    </w:p>
    <w:p w14:paraId="20CBE983" w14:textId="77777777" w:rsidR="007C6D2C" w:rsidRPr="004A6635" w:rsidRDefault="007C6D2C" w:rsidP="00C144A7">
      <w:pPr>
        <w:rPr>
          <w:rFonts w:ascii="Times New Roman" w:hAnsi="Times New Roman"/>
          <w:lang w:val="hu-HU"/>
        </w:rPr>
      </w:pPr>
    </w:p>
    <w:p w14:paraId="49C9FAF7"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 gazdasági szereplő</w:t>
      </w:r>
      <w:r w:rsidR="00E33869" w:rsidRPr="004A6635">
        <w:rPr>
          <w:rFonts w:ascii="Times New Roman" w:hAnsi="Times New Roman" w:cs="Times New Roman"/>
        </w:rPr>
        <w:t xml:space="preserve"> </w:t>
      </w:r>
      <w:r w:rsidRPr="004A6635">
        <w:rPr>
          <w:rFonts w:ascii="Times New Roman" w:hAnsi="Times New Roman" w:cs="Times New Roman"/>
        </w:rPr>
        <w:t>kizárólagos felelőssége, hogy olyan telefax-elérhetőséget vagy e-mail címet adjon meg, amely a megküldendő dokumentumok fogadására 24 órában alkalmas. Ugyancsak a gazdasági szereplőfelelőssége, hogy a szervezeti egységén belül a kiegészítő tájékoztatás időben az arra jogosulthoz kerüljön.</w:t>
      </w:r>
    </w:p>
    <w:p w14:paraId="64ADAE4B"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760467E8" w14:textId="77777777" w:rsidR="007C6D2C" w:rsidRPr="004A6635" w:rsidRDefault="00356590" w:rsidP="005B1E05">
      <w:pPr>
        <w:pStyle w:val="Listaszerbekezds"/>
        <w:numPr>
          <w:ilvl w:val="0"/>
          <w:numId w:val="2"/>
        </w:numPr>
        <w:tabs>
          <w:tab w:val="left" w:pos="1134"/>
          <w:tab w:val="left" w:pos="1419"/>
        </w:tabs>
        <w:spacing w:before="0" w:after="0" w:line="240" w:lineRule="auto"/>
        <w:ind w:left="426" w:hanging="426"/>
        <w:rPr>
          <w:rFonts w:ascii="Times New Roman" w:hAnsi="Times New Roman" w:cs="Times New Roman"/>
        </w:rPr>
      </w:pPr>
      <w:r w:rsidRPr="004A6635">
        <w:rPr>
          <w:rFonts w:ascii="Times New Roman" w:hAnsi="Times New Roman" w:cs="Times New Roman"/>
          <w:b/>
          <w:bCs/>
          <w:caps/>
        </w:rPr>
        <w:t>HELYSZÍNI BEJÁRÁS és KONZULTÁCIÓ</w:t>
      </w:r>
    </w:p>
    <w:p w14:paraId="2213285E"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54006601" w14:textId="6E479F8D" w:rsidR="004D733E" w:rsidRPr="00405253" w:rsidRDefault="009926DA" w:rsidP="004D733E">
      <w:pPr>
        <w:pStyle w:val="NormlWeb"/>
        <w:spacing w:before="0" w:after="0"/>
        <w:ind w:left="567" w:right="150"/>
        <w:jc w:val="both"/>
      </w:pPr>
      <w:r w:rsidRPr="00405253">
        <w:t>Aj</w:t>
      </w:r>
      <w:r w:rsidR="00405253" w:rsidRPr="00405253">
        <w:t>ánlatkérő helyszíni bejárást</w:t>
      </w:r>
      <w:r w:rsidRPr="00405253">
        <w:t xml:space="preserve"> tart. </w:t>
      </w:r>
      <w:r w:rsidR="00405253" w:rsidRPr="00405253">
        <w:t>A helyszíni bejárás időpontja: 2015. február 17. 10 óra</w:t>
      </w:r>
      <w:r w:rsidR="0017173C">
        <w:t>. A helyszínbejáráshoz szükséges találkozás helye: a kivitelezéssel érintett ingatlan.</w:t>
      </w:r>
    </w:p>
    <w:p w14:paraId="2E56159F" w14:textId="77777777" w:rsidR="00D210A3" w:rsidRPr="004A6635" w:rsidRDefault="00D210A3" w:rsidP="00D210A3">
      <w:pPr>
        <w:pStyle w:val="NormlWeb"/>
        <w:spacing w:before="0" w:after="0"/>
        <w:ind w:left="567" w:right="150"/>
        <w:jc w:val="both"/>
      </w:pPr>
      <w:r w:rsidRPr="00405253">
        <w:t>Ajánlatkérő külön konzultáció nem tart.</w:t>
      </w:r>
    </w:p>
    <w:p w14:paraId="378845C3" w14:textId="77777777" w:rsidR="007C6D2C" w:rsidRPr="004A6635" w:rsidRDefault="007C6D2C" w:rsidP="00C144A7">
      <w:pPr>
        <w:tabs>
          <w:tab w:val="left" w:pos="1134"/>
          <w:tab w:val="left" w:pos="1419"/>
        </w:tabs>
        <w:rPr>
          <w:rFonts w:ascii="Times New Roman" w:hAnsi="Times New Roman"/>
          <w:lang w:val="hu-HU"/>
        </w:rPr>
      </w:pPr>
    </w:p>
    <w:p w14:paraId="01E90AE2" w14:textId="77777777" w:rsidR="007C6D2C" w:rsidRPr="004A6635" w:rsidRDefault="00356590" w:rsidP="005B1E05">
      <w:pPr>
        <w:pStyle w:val="Listaszerbekezds"/>
        <w:numPr>
          <w:ilvl w:val="0"/>
          <w:numId w:val="2"/>
        </w:numPr>
        <w:tabs>
          <w:tab w:val="left" w:pos="1134"/>
          <w:tab w:val="left" w:pos="1419"/>
        </w:tabs>
        <w:spacing w:before="0" w:after="0" w:line="240" w:lineRule="auto"/>
        <w:ind w:left="426" w:hanging="426"/>
        <w:rPr>
          <w:rFonts w:ascii="Times New Roman" w:hAnsi="Times New Roman" w:cs="Times New Roman"/>
        </w:rPr>
      </w:pPr>
      <w:bookmarkStart w:id="39" w:name="_Toc140060044"/>
      <w:bookmarkStart w:id="40" w:name="_Toc176715593"/>
      <w:bookmarkStart w:id="41" w:name="_Toc310346144"/>
      <w:bookmarkEnd w:id="39"/>
      <w:bookmarkEnd w:id="40"/>
      <w:bookmarkEnd w:id="41"/>
      <w:r w:rsidRPr="004A6635">
        <w:rPr>
          <w:rFonts w:ascii="Times New Roman" w:hAnsi="Times New Roman" w:cs="Times New Roman"/>
          <w:b/>
          <w:bCs/>
          <w:caps/>
        </w:rPr>
        <w:t>Az ajánlatok benyújtása</w:t>
      </w:r>
    </w:p>
    <w:p w14:paraId="645326B0" w14:textId="77777777" w:rsidR="007C6D2C" w:rsidRPr="004A6635" w:rsidRDefault="007C6D2C" w:rsidP="005B1E05">
      <w:pPr>
        <w:pStyle w:val="Listaszerbekezds"/>
        <w:tabs>
          <w:tab w:val="left" w:pos="426"/>
        </w:tabs>
        <w:spacing w:before="0" w:after="0" w:line="240" w:lineRule="auto"/>
        <w:ind w:left="0"/>
        <w:rPr>
          <w:rFonts w:ascii="Times New Roman" w:hAnsi="Times New Roman" w:cs="Times New Roman"/>
        </w:rPr>
      </w:pPr>
    </w:p>
    <w:p w14:paraId="65001CAF"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ajánlattevőnek a Kbt-ben, az eljárást megindító felhívásban, illetve jelen dokumentációban meghatározott tartalmi és formai követelmények maradéktalan figyelembevételével és az előírt kötelező okiratok, dokumentumok, nyilatkozatok (a továbbiakban együttesen: mellékletek) becsatolásával kell ajánlatát benyújtania.</w:t>
      </w:r>
      <w:r w:rsidR="00C64BD6" w:rsidRPr="004A6635">
        <w:rPr>
          <w:rFonts w:ascii="Times New Roman" w:hAnsi="Times New Roman" w:cs="Times New Roman"/>
        </w:rPr>
        <w:t xml:space="preserve"> Ajánlat nyújtható be egy vagy több részre.</w:t>
      </w:r>
    </w:p>
    <w:p w14:paraId="505941E3" w14:textId="77777777" w:rsidR="007C6D2C" w:rsidRPr="004A6635" w:rsidRDefault="007C6D2C" w:rsidP="00C144A7">
      <w:pPr>
        <w:tabs>
          <w:tab w:val="left" w:pos="1275"/>
          <w:tab w:val="left" w:pos="1701"/>
        </w:tabs>
        <w:rPr>
          <w:rFonts w:ascii="Times New Roman" w:hAnsi="Times New Roman"/>
          <w:lang w:val="hu-HU"/>
        </w:rPr>
      </w:pPr>
    </w:p>
    <w:p w14:paraId="0B4172EA"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az ajánlattétel megkönnyítése érdekében az iratmintákat és a szerződéstervezet (vagy szerződéses feltételek) szövegét e-mail-en is megküldi a dokumentációt átvevő gazdasági szereplők részére, azzal, hogy elsődlegesen a nyomtatott formában átadott dokumentáció tartalma tekintendő irányadónak, és ajánlatkérő semmiféle felelősséget nem vállal az elektronikus iratok sérüléséből, megrongálódásából fakadó károkért. Ajánlattevő külön kérésére (pl. e-mail cím hiányában) az elektronikus dokumentumokat CD lemezen is rendelkezésre bocsátja ajánlatkérő. Jelen dokumentáció nem mindenben ismétli meg az eljárást megindító felhívásban foglaltakat, ezért hangsúlyozzuk, hogy az ajánlattételi dokumentáció az eljárást megindító felhívással együtt kezelendő. Az eljárást megindító felhívás és a dokumentáció rendelkezéseinek esetleges ellentmondása esetén a felhívásban szereplők az irányadóak. A dokumentáció papíralapú és elektronikus változata közül a papíralapú az irányadó. Ajánlattevő kötelezettségét képezi – az eljárást megindító felhívás és jelen </w:t>
      </w:r>
      <w:r w:rsidRPr="004A6635">
        <w:rPr>
          <w:rFonts w:ascii="Times New Roman" w:hAnsi="Times New Roman" w:cs="Times New Roman"/>
        </w:rPr>
        <w:lastRenderedPageBreak/>
        <w:t>dokumentáció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Ajánlattevő köteles az eljárást megindító felhívásban, a dokumentációban és ajánlatkérő által – a teljesítéssel kapcsolatban – szolgáltatott minden információ pontosságáról meggyőződni.</w:t>
      </w:r>
    </w:p>
    <w:p w14:paraId="68E23F7D"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4AAA9F5D"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Formai előírások:</w:t>
      </w:r>
    </w:p>
    <w:p w14:paraId="0EB07D6B"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23C8220D"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14:paraId="4FCF1EB2"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ajánlatnak az elején (fedőlapot vagy felolvasólapot követően) tartalomjegyzéket kell tartalmaznia, mely alapján az ajánlatban szereplő dokumentumok oldalszám alapján megtalálhatóak</w:t>
      </w:r>
      <w:r w:rsidR="00C64BD6" w:rsidRPr="004A6635">
        <w:rPr>
          <w:rFonts w:ascii="Times New Roman" w:hAnsi="Times New Roman" w:cs="Times New Roman"/>
        </w:rPr>
        <w:t>, a dokumentumoknak részenként is beazonosíthatónak kell lenniük, a tartalomjegyzéknek a részenként benyújtandó dokumentumok esetén tartalmaznia kell, hogy az adott dokumentumot melyik részhez nyújtották be</w:t>
      </w:r>
      <w:r w:rsidRPr="004A6635">
        <w:rPr>
          <w:rFonts w:ascii="Times New Roman" w:hAnsi="Times New Roman" w:cs="Times New Roman"/>
        </w:rPr>
        <w:t>;</w:t>
      </w:r>
    </w:p>
    <w:p w14:paraId="57D96190"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ajánlatot zár</w:t>
      </w:r>
      <w:r w:rsidR="004025A6" w:rsidRPr="004A6635">
        <w:rPr>
          <w:rFonts w:ascii="Times New Roman" w:hAnsi="Times New Roman" w:cs="Times New Roman"/>
        </w:rPr>
        <w:t xml:space="preserve">t csomagolásban, </w:t>
      </w:r>
      <w:r w:rsidR="004025A6" w:rsidRPr="004A6635">
        <w:rPr>
          <w:rFonts w:ascii="Times New Roman" w:hAnsi="Times New Roman" w:cs="Times New Roman"/>
          <w:u w:val="single"/>
        </w:rPr>
        <w:t>egy eredeti papír</w:t>
      </w:r>
      <w:r w:rsidR="004025A6" w:rsidRPr="004A6635">
        <w:rPr>
          <w:rFonts w:ascii="Times New Roman" w:hAnsi="Times New Roman" w:cs="Times New Roman"/>
        </w:rPr>
        <w:t xml:space="preserve"> alapú példányban és </w:t>
      </w:r>
      <w:r w:rsidR="005013D7" w:rsidRPr="004A6635">
        <w:rPr>
          <w:rFonts w:ascii="Times New Roman" w:hAnsi="Times New Roman" w:cs="Times New Roman"/>
          <w:u w:val="single"/>
        </w:rPr>
        <w:t>három</w:t>
      </w:r>
      <w:r w:rsidR="004025A6" w:rsidRPr="004A6635">
        <w:rPr>
          <w:rFonts w:ascii="Times New Roman" w:hAnsi="Times New Roman" w:cs="Times New Roman"/>
        </w:rPr>
        <w:t xml:space="preserve"> a papír alapú</w:t>
      </w:r>
      <w:r w:rsidR="005013D7" w:rsidRPr="004A6635">
        <w:rPr>
          <w:rFonts w:ascii="Times New Roman" w:hAnsi="Times New Roman" w:cs="Times New Roman"/>
        </w:rPr>
        <w:t xml:space="preserve"> példánnyal mindenben megegyező </w:t>
      </w:r>
      <w:r w:rsidR="004025A6" w:rsidRPr="004A6635">
        <w:rPr>
          <w:rFonts w:ascii="Times New Roman" w:hAnsi="Times New Roman" w:cs="Times New Roman"/>
          <w:u w:val="single"/>
        </w:rPr>
        <w:t>elektronikus másolati példányban</w:t>
      </w:r>
      <w:r w:rsidR="004025A6" w:rsidRPr="004A6635">
        <w:rPr>
          <w:rFonts w:ascii="Times New Roman" w:hAnsi="Times New Roman" w:cs="Times New Roman"/>
        </w:rPr>
        <w:t xml:space="preserve"> (pendrivera, CD-re vagy DVD-re írt, .pdf formátumú fileként) kell beadni,</w:t>
      </w:r>
    </w:p>
    <w:p w14:paraId="4980B56B"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ajánlatban lévő, minden dokumentumot (nyilatkozatot) a végén alá kell írnia az adott gazdálkodó szervezetnél erre jogosult(ak)nak vagy olyan személynek, vagy személyeknek aki(k) erre a jogosult személy(ek)től írásos felhatalmazást kaptak;</w:t>
      </w:r>
    </w:p>
    <w:p w14:paraId="69BC971F"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minden olyan oldalát, amelyen - az ajánlat beadása előtt - módosítást hajtottak végre, az adott dokumentumot aláíró személynek vagy személyeknek a módosításnál is kézjeggyel kell ellátni;</w:t>
      </w:r>
    </w:p>
    <w:p w14:paraId="02FE6485"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ajánlatokat zárt, sérülésmentes csomagolásba helyezve kell benyújtani. A csomagolásnak biztosítani kell, hogy az ajánlat egyes példányai együtt maradjanak, egyértelműen látható legyen, hogy a csomag lezárását követően abból semmit ki nem vettek, és/vagy abba semmit be nem tettek, és a csomagolás külső felületén megjelölhetőek legyenek a következő pontban felsorolt adatok;</w:t>
      </w:r>
    </w:p>
    <w:p w14:paraId="7462F723" w14:textId="20F942E8"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 xml:space="preserve">a zárt csomagon </w:t>
      </w:r>
      <w:r w:rsidR="00C64BD6" w:rsidRPr="004A6635">
        <w:rPr>
          <w:rFonts w:ascii="Times New Roman" w:hAnsi="Times New Roman" w:cs="Times New Roman"/>
          <w:i/>
          <w:iCs/>
        </w:rPr>
        <w:t>„</w:t>
      </w:r>
      <w:r w:rsidR="00686A7D" w:rsidRPr="004A6635">
        <w:rPr>
          <w:rFonts w:ascii="Times New Roman" w:hAnsi="Times New Roman" w:cs="Times New Roman"/>
          <w:i/>
        </w:rPr>
        <w:t xml:space="preserve">Ajánlat – </w:t>
      </w:r>
      <w:r w:rsidR="00232BC7" w:rsidRPr="004A6635">
        <w:rPr>
          <w:rFonts w:ascii="Times New Roman" w:hAnsi="Times New Roman" w:cs="Times New Roman"/>
          <w:i/>
        </w:rPr>
        <w:t>A buszvégállomás területének felújítása Bábolnán</w:t>
      </w:r>
      <w:r w:rsidR="00C64BD6" w:rsidRPr="004A6635">
        <w:rPr>
          <w:rFonts w:ascii="Times New Roman" w:hAnsi="Times New Roman" w:cs="Times New Roman"/>
          <w:i/>
          <w:iCs/>
        </w:rPr>
        <w:t xml:space="preserve">” </w:t>
      </w:r>
      <w:r w:rsidR="00D210A3" w:rsidRPr="004A6635">
        <w:rPr>
          <w:rFonts w:ascii="Times New Roman" w:hAnsi="Times New Roman" w:cs="Times New Roman"/>
        </w:rPr>
        <w:t>valamint</w:t>
      </w:r>
      <w:r w:rsidR="00D210A3" w:rsidRPr="004A6635">
        <w:rPr>
          <w:rFonts w:ascii="Times New Roman" w:hAnsi="Times New Roman" w:cs="Times New Roman"/>
          <w:i/>
          <w:iCs/>
        </w:rPr>
        <w:t>: „Csak közbeszerzési eljárás során, az ajánlattételi határidő lejártakor bontható fel!</w:t>
      </w:r>
      <w:r w:rsidR="00D210A3" w:rsidRPr="004A6635">
        <w:rPr>
          <w:rFonts w:ascii="Times New Roman" w:hAnsi="Times New Roman" w:cs="Times New Roman"/>
        </w:rPr>
        <w:t>” megjelölést kell feltüntetni.</w:t>
      </w:r>
    </w:p>
    <w:p w14:paraId="13AFFC18" w14:textId="77777777" w:rsidR="007C6D2C" w:rsidRPr="004A6635" w:rsidRDefault="007C6D2C" w:rsidP="00C144A7">
      <w:pPr>
        <w:pStyle w:val="Alaprtelmezett"/>
        <w:widowControl w:val="0"/>
        <w:tabs>
          <w:tab w:val="left" w:pos="1701"/>
          <w:tab w:val="left" w:pos="2979"/>
        </w:tabs>
        <w:spacing w:after="0" w:line="240" w:lineRule="auto"/>
        <w:jc w:val="both"/>
        <w:rPr>
          <w:rFonts w:ascii="Times New Roman" w:hAnsi="Times New Roman" w:cs="Times New Roman"/>
        </w:rPr>
      </w:pPr>
    </w:p>
    <w:p w14:paraId="6166F15E"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5469C62" w14:textId="77777777" w:rsidR="007C6D2C" w:rsidRPr="004A6635" w:rsidRDefault="007C6D2C" w:rsidP="00C144A7">
      <w:pPr>
        <w:pStyle w:val="standard"/>
        <w:tabs>
          <w:tab w:val="left" w:pos="1275"/>
          <w:tab w:val="left" w:pos="1432"/>
        </w:tabs>
        <w:spacing w:before="0" w:after="0" w:line="240" w:lineRule="auto"/>
        <w:jc w:val="both"/>
      </w:pPr>
    </w:p>
    <w:p w14:paraId="40EA3165"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 xml:space="preserve">Az ajánlatokat írásban és zártan, a felhívás által megjelölt kapcsolattartási pontban megadott címre közvetlenül vagy postai úton kell benyújtani az ajánlattételi határidő </w:t>
      </w:r>
      <w:r w:rsidRPr="004A6635">
        <w:lastRenderedPageBreak/>
        <w:t>lejártáig. A postán, futárral feladott, vagy személyesen kézbesített ajánlatokat az ajánlatkérő csak akkor tekinti határidőn belül benyújtottnak, ha annak kézhezvételére az ajánlattételi határidő lejártáig sor kerül. Az ajánlat, illetve az azzal kapcsolatos postai küldemények elvesztéséből eredő kockázat az ajánlattevőt terheli.</w:t>
      </w:r>
    </w:p>
    <w:p w14:paraId="7375C8B4" w14:textId="77777777" w:rsidR="007C6D2C" w:rsidRPr="004A6635" w:rsidRDefault="007C6D2C" w:rsidP="00C144A7">
      <w:pPr>
        <w:pStyle w:val="standard"/>
        <w:tabs>
          <w:tab w:val="left" w:pos="1275"/>
          <w:tab w:val="left" w:pos="1432"/>
        </w:tabs>
        <w:spacing w:before="0" w:after="0" w:line="240" w:lineRule="auto"/>
        <w:jc w:val="both"/>
      </w:pPr>
    </w:p>
    <w:p w14:paraId="08A19981"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ajánlatok benyújtásának helye és határideje:</w:t>
      </w:r>
    </w:p>
    <w:p w14:paraId="3A8AA3EF" w14:textId="77777777" w:rsidR="007C6D2C" w:rsidRPr="004A6635" w:rsidRDefault="007C6D2C" w:rsidP="00C144A7">
      <w:pPr>
        <w:pStyle w:val="standard"/>
        <w:tabs>
          <w:tab w:val="left" w:pos="1275"/>
          <w:tab w:val="left" w:pos="1432"/>
        </w:tabs>
        <w:spacing w:before="0" w:after="0" w:line="240" w:lineRule="auto"/>
        <w:jc w:val="both"/>
      </w:pPr>
    </w:p>
    <w:p w14:paraId="73BFD8E5" w14:textId="77777777" w:rsidR="00E23881" w:rsidRPr="004A6635" w:rsidRDefault="00E23881" w:rsidP="00C144A7">
      <w:pPr>
        <w:pStyle w:val="standard"/>
        <w:tabs>
          <w:tab w:val="left" w:pos="1275"/>
          <w:tab w:val="left" w:pos="1432"/>
        </w:tabs>
        <w:spacing w:before="0" w:after="0" w:line="240" w:lineRule="auto"/>
        <w:jc w:val="both"/>
      </w:pPr>
    </w:p>
    <w:p w14:paraId="21F0B790"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2ABED838" w14:textId="77777777" w:rsidR="001F76D6" w:rsidRPr="004A6635" w:rsidRDefault="00EA0C5D" w:rsidP="001F76D6">
      <w:pPr>
        <w:jc w:val="center"/>
        <w:rPr>
          <w:rFonts w:ascii="Times New Roman" w:hAnsi="Times New Roman"/>
          <w:b/>
          <w:lang w:val="hu-HU"/>
        </w:rPr>
      </w:pPr>
      <w:r w:rsidRPr="004A6635">
        <w:rPr>
          <w:rFonts w:ascii="Times New Roman" w:hAnsi="Times New Roman"/>
          <w:b/>
          <w:lang w:val="hu-HU"/>
        </w:rPr>
        <w:t>2943 Bábolna, Jókai Mór u. 12.</w:t>
      </w:r>
    </w:p>
    <w:p w14:paraId="7679AC11" w14:textId="694F34F6" w:rsidR="00FA10B9" w:rsidRPr="00166E5B" w:rsidRDefault="00FA10B9" w:rsidP="005B1E05">
      <w:pPr>
        <w:jc w:val="center"/>
        <w:rPr>
          <w:rFonts w:ascii="Times New Roman" w:hAnsi="Times New Roman"/>
          <w:b/>
          <w:bCs/>
          <w:lang w:val="hu-HU"/>
        </w:rPr>
      </w:pPr>
      <w:proofErr w:type="gramStart"/>
      <w:r w:rsidRPr="00166E5B">
        <w:rPr>
          <w:rFonts w:ascii="Times New Roman" w:hAnsi="Times New Roman"/>
          <w:b/>
          <w:bCs/>
          <w:lang w:val="hu-HU"/>
        </w:rPr>
        <w:t>határideje</w:t>
      </w:r>
      <w:proofErr w:type="gramEnd"/>
      <w:r w:rsidRPr="00166E5B">
        <w:rPr>
          <w:rFonts w:ascii="Times New Roman" w:hAnsi="Times New Roman"/>
          <w:b/>
          <w:bCs/>
          <w:lang w:val="hu-HU"/>
        </w:rPr>
        <w:t xml:space="preserve">: </w:t>
      </w:r>
      <w:r w:rsidR="001C4899" w:rsidRPr="00166E5B">
        <w:rPr>
          <w:rFonts w:ascii="Times New Roman" w:hAnsi="Times New Roman"/>
          <w:lang w:val="hu-HU"/>
        </w:rPr>
        <w:t xml:space="preserve">2015. </w:t>
      </w:r>
      <w:r w:rsidR="00166E5B" w:rsidRPr="00166E5B">
        <w:rPr>
          <w:rFonts w:ascii="Times New Roman" w:hAnsi="Times New Roman"/>
          <w:lang w:val="hu-HU"/>
        </w:rPr>
        <w:t>március 17. 11</w:t>
      </w:r>
      <w:r w:rsidR="001C4899" w:rsidRPr="00166E5B">
        <w:rPr>
          <w:rFonts w:ascii="Times New Roman" w:hAnsi="Times New Roman"/>
          <w:lang w:val="hu-HU"/>
        </w:rPr>
        <w:t xml:space="preserve"> óra.</w:t>
      </w:r>
    </w:p>
    <w:p w14:paraId="34CAEC35" w14:textId="77777777" w:rsidR="007C6D2C" w:rsidRPr="004A6635" w:rsidRDefault="007C6D2C" w:rsidP="005B1E05">
      <w:pPr>
        <w:pStyle w:val="Alaprtelmezett"/>
        <w:spacing w:after="0" w:line="240" w:lineRule="auto"/>
        <w:rPr>
          <w:rFonts w:ascii="Times New Roman" w:hAnsi="Times New Roman" w:cs="Times New Roman"/>
        </w:rPr>
      </w:pPr>
    </w:p>
    <w:p w14:paraId="67D4739C" w14:textId="210FCD7F" w:rsidR="007C6D2C" w:rsidRPr="00166E5B" w:rsidRDefault="00267CDB" w:rsidP="005B1E05">
      <w:pPr>
        <w:pStyle w:val="standard"/>
        <w:numPr>
          <w:ilvl w:val="1"/>
          <w:numId w:val="2"/>
        </w:numPr>
        <w:tabs>
          <w:tab w:val="left" w:pos="1275"/>
          <w:tab w:val="left" w:pos="1432"/>
        </w:tabs>
        <w:spacing w:before="0" w:after="0" w:line="240" w:lineRule="auto"/>
        <w:ind w:left="567" w:hanging="567"/>
        <w:jc w:val="both"/>
      </w:pPr>
      <w:r w:rsidRPr="004A6635">
        <w:rPr>
          <w:bCs/>
          <w:color w:val="auto"/>
        </w:rPr>
        <w:t xml:space="preserve">Személyes leadás esetén kérjük, hogy ajánlataikat munkanapokon </w:t>
      </w:r>
      <w:r w:rsidR="00F27872" w:rsidRPr="004A6635">
        <w:t>hétfőtől csütörtökig 08.00-14.00 óráig, pénteken 08.00-12.00 óráig, az ajánlattételi határidő napján 08.00</w:t>
      </w:r>
      <w:r w:rsidR="00F27872" w:rsidRPr="00166E5B">
        <w:t>-</w:t>
      </w:r>
      <w:r w:rsidR="00166E5B" w:rsidRPr="00166E5B">
        <w:t>11.00</w:t>
      </w:r>
      <w:r w:rsidR="00F27872" w:rsidRPr="004A6635">
        <w:t xml:space="preserve"> óráig adják le</w:t>
      </w:r>
      <w:r w:rsidR="00356590" w:rsidRPr="00166E5B">
        <w:t>!</w:t>
      </w:r>
    </w:p>
    <w:p w14:paraId="5C641704" w14:textId="77777777" w:rsidR="007C6D2C" w:rsidRPr="004A6635" w:rsidRDefault="007C6D2C" w:rsidP="00C144A7">
      <w:pPr>
        <w:pStyle w:val="standard"/>
        <w:tabs>
          <w:tab w:val="left" w:pos="1275"/>
          <w:tab w:val="left" w:pos="1432"/>
        </w:tabs>
        <w:spacing w:before="0" w:after="0" w:line="240" w:lineRule="auto"/>
        <w:jc w:val="both"/>
      </w:pPr>
    </w:p>
    <w:p w14:paraId="06D3CB26"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ajánlatokat ajánlatkérő érkezteti, aki biztosítja, hogy az ajánlatok tartalma a felbontás időpontjáig senki számára se válhasson hozzáférhetővé.</w:t>
      </w:r>
    </w:p>
    <w:p w14:paraId="06252A5A" w14:textId="77777777" w:rsidR="007C6D2C" w:rsidRPr="004A6635" w:rsidRDefault="007C6D2C" w:rsidP="00C144A7">
      <w:pPr>
        <w:pStyle w:val="standard"/>
        <w:tabs>
          <w:tab w:val="left" w:pos="1275"/>
          <w:tab w:val="left" w:pos="1432"/>
        </w:tabs>
        <w:spacing w:before="0" w:after="0" w:line="240" w:lineRule="auto"/>
        <w:jc w:val="both"/>
      </w:pPr>
    </w:p>
    <w:p w14:paraId="5AD6855A"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Ha jelen dokumentáció ajánlott igazolás- és nyilatkozatminta alkalmazását írja elő, ez esetben a 4. kötetben található vonatkozó iratmintát kérjük lehetőség szerint felhasználni és megfelelően kitöltve az ajánlathoz mellékelni.</w:t>
      </w:r>
      <w:r w:rsidR="00890856" w:rsidRPr="004A6635">
        <w:t xml:space="preserve"> </w:t>
      </w:r>
    </w:p>
    <w:p w14:paraId="72C6B28C" w14:textId="77777777" w:rsidR="007C6D2C" w:rsidRPr="004A6635" w:rsidRDefault="00356590" w:rsidP="005B1E05">
      <w:pPr>
        <w:pStyle w:val="Listaszerbekezds"/>
        <w:tabs>
          <w:tab w:val="left" w:pos="1275"/>
          <w:tab w:val="left" w:pos="1701"/>
        </w:tabs>
        <w:spacing w:before="0" w:after="0" w:line="240" w:lineRule="auto"/>
        <w:ind w:left="567"/>
        <w:rPr>
          <w:rFonts w:ascii="Times New Roman" w:hAnsi="Times New Roman" w:cs="Times New Roman"/>
        </w:rPr>
      </w:pPr>
      <w:r w:rsidRPr="004A6635">
        <w:rPr>
          <w:rFonts w:ascii="Times New Roman" w:hAnsi="Times New Roman" w:cs="Times New Roman"/>
        </w:rPr>
        <w:t>Az ajánlott igazolás- és nyilatkozatminta helyett annak tartalmilag mindenben megfelelő más okirat is mellékelhető (pl. referencia nyilatkozat esetén). Az ajánlattevő felelősséggel tartozik az ajánlatban közölt adatok és nyilatkozatok, valamint a becsatolt igazolások, okiratok tartalmának valódiságáért.</w:t>
      </w:r>
    </w:p>
    <w:p w14:paraId="4BBC916E" w14:textId="77777777" w:rsidR="007C6D2C" w:rsidRPr="004A6635" w:rsidRDefault="007C6D2C" w:rsidP="00C144A7">
      <w:pPr>
        <w:tabs>
          <w:tab w:val="left" w:pos="1275"/>
          <w:tab w:val="left" w:pos="1701"/>
        </w:tabs>
        <w:rPr>
          <w:rFonts w:ascii="Times New Roman" w:hAnsi="Times New Roman"/>
          <w:lang w:val="hu-HU"/>
        </w:rPr>
      </w:pPr>
    </w:p>
    <w:p w14:paraId="1C240A72"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 előkészítésével, összeállításával és benyújtásával, vagy az ajánlathoz szükséges információk megszerzésével kapcsolatos mulasztás következményei ajánlattevőt terhelik. Az ajánlat elkészítésével, benyújtásával és egyébként a közbeszerzési eljárásban való részvétellel kapcsolatban felmerülő költségeket az ajánlattevők maguk viselik és ezek részben vagy egészben történő megtérítésére az ajánlatkérő nem kötelezhető. Minden olyan adat, információ beszerzése, - amely ajánlatuk elkészítéséhez és a szerződéses kötelezettségek elvállalásához szükségesek – saját költségükre és saját felelősségükre az Ajánlattevők feladata.</w:t>
      </w:r>
    </w:p>
    <w:p w14:paraId="2DB176F4" w14:textId="77777777" w:rsidR="007C6D2C" w:rsidRPr="004A6635" w:rsidRDefault="007C6D2C" w:rsidP="00C144A7">
      <w:pPr>
        <w:tabs>
          <w:tab w:val="left" w:pos="1275"/>
          <w:tab w:val="left" w:pos="1701"/>
        </w:tabs>
        <w:rPr>
          <w:rFonts w:ascii="Times New Roman" w:hAnsi="Times New Roman"/>
          <w:lang w:val="hu-HU"/>
        </w:rPr>
      </w:pPr>
    </w:p>
    <w:p w14:paraId="0C2D49AF"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Ajánlatkérő az ajánlat benyújtását követően nem veszi figyelembe ajánlattevőnek – a pontos információk hiányára hivatkozó – ajánlat módosítására vonatkozó kérelmét. Az ajánlathoz szükséges pontos és egyértelmű információk beszerzését szolgálja a jelen dokumentációban részletezett tájékoztatás-kérés lehetősége. Ajánlattevőnek – a jogszabályi rendelkezések betartása mellett – az ajánlattételi felhívásban, a dokumentációban és az ajánlattevők kérdésire adott válaszokban meghatározottaknak megfelelően kell az ajánlatot elkészítenie.</w:t>
      </w:r>
    </w:p>
    <w:p w14:paraId="40706649" w14:textId="77777777" w:rsidR="007C6D2C" w:rsidRPr="004A6635" w:rsidRDefault="007C6D2C" w:rsidP="00C144A7">
      <w:pPr>
        <w:rPr>
          <w:rFonts w:ascii="Times New Roman" w:hAnsi="Times New Roman"/>
          <w:lang w:val="hu-HU"/>
        </w:rPr>
      </w:pPr>
    </w:p>
    <w:p w14:paraId="3310E2B3"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ajánlatban közölt információk kizárólag ezen közbeszerzési eljárás eredményének megállapítása keretében kerülnek felhasználásra.</w:t>
      </w:r>
    </w:p>
    <w:p w14:paraId="29D5C140" w14:textId="77777777" w:rsidR="00F27872" w:rsidRPr="004A6635" w:rsidRDefault="00F27872" w:rsidP="005B1E05">
      <w:pPr>
        <w:pStyle w:val="Listaszerbekezds"/>
        <w:tabs>
          <w:tab w:val="left" w:pos="426"/>
        </w:tabs>
        <w:spacing w:before="0" w:after="0" w:line="240" w:lineRule="auto"/>
        <w:ind w:left="0"/>
        <w:rPr>
          <w:rFonts w:ascii="Times New Roman" w:hAnsi="Times New Roman" w:cs="Times New Roman"/>
        </w:rPr>
      </w:pPr>
    </w:p>
    <w:p w14:paraId="08636E06" w14:textId="77777777" w:rsidR="0053063B" w:rsidRPr="004A6635" w:rsidRDefault="0053063B" w:rsidP="005B1E05">
      <w:pPr>
        <w:pStyle w:val="Listaszerbekezds"/>
        <w:tabs>
          <w:tab w:val="left" w:pos="426"/>
        </w:tabs>
        <w:spacing w:before="0" w:after="0" w:line="240" w:lineRule="auto"/>
        <w:ind w:left="0"/>
        <w:rPr>
          <w:rFonts w:ascii="Times New Roman" w:hAnsi="Times New Roman" w:cs="Times New Roman"/>
        </w:rPr>
      </w:pPr>
    </w:p>
    <w:p w14:paraId="69809160" w14:textId="77777777" w:rsidR="007C6D2C" w:rsidRPr="004A6635" w:rsidRDefault="00356590" w:rsidP="005B1E05">
      <w:pPr>
        <w:pStyle w:val="Listaszerbekezds"/>
        <w:numPr>
          <w:ilvl w:val="0"/>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b/>
          <w:bCs/>
          <w:caps/>
        </w:rPr>
        <w:t>részajánlattétel, illetve többváltozatú ajánlattétel lehetősége</w:t>
      </w:r>
    </w:p>
    <w:p w14:paraId="04560EBC" w14:textId="77777777" w:rsidR="007C6D2C" w:rsidRPr="004A6635" w:rsidRDefault="007C6D2C" w:rsidP="005B1E05">
      <w:pPr>
        <w:pStyle w:val="Listaszerbekezds"/>
        <w:tabs>
          <w:tab w:val="left" w:pos="426"/>
        </w:tabs>
        <w:spacing w:before="0" w:after="0" w:line="240" w:lineRule="auto"/>
        <w:ind w:left="0"/>
        <w:rPr>
          <w:rFonts w:ascii="Times New Roman" w:hAnsi="Times New Roman" w:cs="Times New Roman"/>
        </w:rPr>
      </w:pPr>
    </w:p>
    <w:p w14:paraId="747FE343" w14:textId="77777777" w:rsidR="007C6D2C" w:rsidRPr="004A6635" w:rsidRDefault="00356590" w:rsidP="00C144A7">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 részajánlattétel lehetőségét </w:t>
      </w:r>
      <w:r w:rsidR="00470A70" w:rsidRPr="004A6635">
        <w:rPr>
          <w:rFonts w:ascii="Times New Roman" w:hAnsi="Times New Roman" w:cs="Times New Roman"/>
        </w:rPr>
        <w:t>kizárja, az ilyen ajánlatokat ajánlatkérő érvénytelennek nyilvánítja, tekintettel arra, hogy nem összehasonlíthatóak a többi ajánlattal.</w:t>
      </w:r>
    </w:p>
    <w:p w14:paraId="693E7E8B"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42" w:name="pr354"/>
      <w:r w:rsidRPr="004A6635">
        <w:rPr>
          <w:rFonts w:ascii="Times New Roman" w:hAnsi="Times New Roman" w:cs="Times New Roman"/>
        </w:rPr>
        <w:t>Az ajánlattevők jelen eljárásban többváltozatú (alternatív) ajánlatot</w:t>
      </w:r>
      <w:bookmarkEnd w:id="42"/>
      <w:r w:rsidRPr="004A6635">
        <w:rPr>
          <w:rFonts w:ascii="Times New Roman" w:hAnsi="Times New Roman" w:cs="Times New Roman"/>
        </w:rPr>
        <w:t xml:space="preserve"> nem tehetnek, az ilyen ajánlatokat ajánlatkérő érvénytelennek nyilvánítja, tekintettel arra, hogy nem összehasonlíthatóak a többi ajánlattal.</w:t>
      </w:r>
    </w:p>
    <w:p w14:paraId="1D89886B" w14:textId="77777777" w:rsidR="00C50DD7" w:rsidRPr="004A6635" w:rsidRDefault="00C50DD7" w:rsidP="00C144A7">
      <w:pPr>
        <w:tabs>
          <w:tab w:val="left" w:pos="1275"/>
          <w:tab w:val="left" w:pos="1701"/>
        </w:tabs>
        <w:rPr>
          <w:rFonts w:ascii="Times New Roman" w:hAnsi="Times New Roman"/>
          <w:lang w:val="hu-HU"/>
        </w:rPr>
      </w:pPr>
    </w:p>
    <w:p w14:paraId="40433641" w14:textId="77777777" w:rsidR="00F27872" w:rsidRPr="004A6635" w:rsidRDefault="00F27872" w:rsidP="00C144A7">
      <w:pPr>
        <w:tabs>
          <w:tab w:val="left" w:pos="1275"/>
          <w:tab w:val="left" w:pos="1701"/>
        </w:tabs>
        <w:rPr>
          <w:rFonts w:ascii="Times New Roman" w:hAnsi="Times New Roman"/>
          <w:lang w:val="hu-HU"/>
        </w:rPr>
      </w:pPr>
    </w:p>
    <w:p w14:paraId="6D853D18" w14:textId="77777777" w:rsidR="007C6D2C" w:rsidRPr="004A6635" w:rsidRDefault="00356590" w:rsidP="005B1E05">
      <w:pPr>
        <w:pStyle w:val="Listaszerbekezds"/>
        <w:numPr>
          <w:ilvl w:val="0"/>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b/>
          <w:bCs/>
          <w:caps/>
        </w:rPr>
        <w:t>KÖZÖS AJÁNLATTÉTEL</w:t>
      </w:r>
    </w:p>
    <w:p w14:paraId="2B85A79F" w14:textId="77777777" w:rsidR="007C6D2C" w:rsidRPr="004A6635" w:rsidRDefault="007C6D2C" w:rsidP="005B1E05">
      <w:pPr>
        <w:pStyle w:val="Alaprtelmezett"/>
        <w:spacing w:after="0" w:line="240" w:lineRule="auto"/>
        <w:jc w:val="both"/>
        <w:rPr>
          <w:rFonts w:ascii="Times New Roman" w:hAnsi="Times New Roman" w:cs="Times New Roman"/>
        </w:rPr>
      </w:pPr>
    </w:p>
    <w:p w14:paraId="417C59CD"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Az ajánlattételre felhívott gazdasági szereplők </w:t>
      </w:r>
      <w:r w:rsidR="00890856" w:rsidRPr="004A6635">
        <w:rPr>
          <w:rFonts w:ascii="Times New Roman" w:hAnsi="Times New Roman" w:cs="Times New Roman"/>
        </w:rPr>
        <w:t xml:space="preserve">részenként </w:t>
      </w:r>
      <w:r w:rsidRPr="004A6635">
        <w:rPr>
          <w:rFonts w:ascii="Times New Roman" w:hAnsi="Times New Roman" w:cs="Times New Roman"/>
        </w:rPr>
        <w:t xml:space="preserve">közösen nem tehetnek ajánlatot, nincs azonban akadálya annak, hogy valamely ajánlattételre felhívott gazdasági szereplő olyan gazdasági szereplővel tegyen közös ajánlatot, amelynek ajánlatkérő nem küldött ajánlattételi felhívást. </w:t>
      </w:r>
      <w:bookmarkStart w:id="43" w:name="pr192"/>
      <w:bookmarkEnd w:id="43"/>
      <w:r w:rsidRPr="004A6635">
        <w:rPr>
          <w:rFonts w:ascii="Times New Roman" w:hAnsi="Times New Roman" w:cs="Times New Roman"/>
        </w:rPr>
        <w:t>A közös ajánlattevők kötelesek maguk közül egy, a közbeszerzési eljárásban a közös ajánlattevők nevében eljárni jogosult képviselőt megjelölni.</w:t>
      </w:r>
    </w:p>
    <w:p w14:paraId="5A8DDB8C"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F2C6E0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Közös ajánlatot tevő nyertesek által létrehozandó gazdasági társaság, illetve jogi személy létrehozását ajánlatkérő </w:t>
      </w:r>
      <w:r w:rsidR="00C64BD6" w:rsidRPr="004A6635">
        <w:rPr>
          <w:rFonts w:ascii="Times New Roman" w:hAnsi="Times New Roman" w:cs="Times New Roman"/>
        </w:rPr>
        <w:t>kizárja</w:t>
      </w:r>
      <w:r w:rsidRPr="004A6635">
        <w:rPr>
          <w:rFonts w:ascii="Times New Roman" w:hAnsi="Times New Roman" w:cs="Times New Roman"/>
        </w:rPr>
        <w:t>.</w:t>
      </w:r>
    </w:p>
    <w:p w14:paraId="368649DA" w14:textId="77777777" w:rsidR="007C6D2C" w:rsidRPr="004A6635" w:rsidRDefault="007C6D2C" w:rsidP="00C144A7">
      <w:pPr>
        <w:rPr>
          <w:rFonts w:ascii="Times New Roman" w:hAnsi="Times New Roman"/>
          <w:lang w:val="hu-HU"/>
        </w:rPr>
      </w:pPr>
    </w:p>
    <w:p w14:paraId="58CC1054"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4" w:name="pr193"/>
      <w:bookmarkEnd w:id="44"/>
      <w:r w:rsidRPr="004A6635">
        <w:rPr>
          <w:rFonts w:ascii="Times New Roman" w:hAnsi="Times New Roman" w:cs="Times New Roman"/>
        </w:rPr>
        <w:t>A közös ajánlattevők csoportjának képviseletében tett minden nyilatkozatnak egyértelműen tartalmaznia kell a közös ajánlattevők megjelölését.</w:t>
      </w:r>
    </w:p>
    <w:p w14:paraId="279B4214" w14:textId="77777777" w:rsidR="007C6D2C" w:rsidRPr="004A6635" w:rsidRDefault="007C6D2C" w:rsidP="00C144A7">
      <w:pPr>
        <w:rPr>
          <w:rFonts w:ascii="Times New Roman" w:hAnsi="Times New Roman"/>
          <w:lang w:val="hu-HU"/>
        </w:rPr>
      </w:pPr>
    </w:p>
    <w:p w14:paraId="0A42D1C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5" w:name="pr194"/>
      <w:bookmarkEnd w:id="45"/>
      <w:r w:rsidRPr="004A6635">
        <w:rPr>
          <w:rFonts w:ascii="Times New Roman" w:hAnsi="Times New Roman" w:cs="Times New Roman"/>
        </w:rPr>
        <w:t>Ahol a Kbt. az ajánlatkérő számára az ajánlattevők értesítését írja elő, valamint a kiegészítő tájékoztatás megadása [Kbt. 45. §], a hiánypótlás [Kbt. 67. §], a felvilágosítás [Kbt. 67. §] és indokolás [Kbt. 69-70. §] kérése esetében az ajánlatkérő a közös ajánlattevőknek szóló értesítését, tájékoztatását, illetve felhívását a közös ajánlattevők nevében eljárni jogosult képviselőnek küldi meg.</w:t>
      </w:r>
    </w:p>
    <w:p w14:paraId="4075C6CF" w14:textId="77777777" w:rsidR="007C6D2C" w:rsidRPr="004A6635" w:rsidRDefault="007C6D2C" w:rsidP="00C144A7">
      <w:pPr>
        <w:rPr>
          <w:rFonts w:ascii="Times New Roman" w:hAnsi="Times New Roman"/>
          <w:lang w:val="hu-HU"/>
        </w:rPr>
      </w:pPr>
    </w:p>
    <w:p w14:paraId="0158CA0C"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6" w:name="pr195"/>
      <w:r w:rsidRPr="004A6635">
        <w:rPr>
          <w:rFonts w:ascii="Times New Roman" w:hAnsi="Times New Roman" w:cs="Times New Roman"/>
        </w:rPr>
        <w:t>Amennyiben az ajánlatkérő ajánlati biztosíték nyújtását [Kbt. 59. §] írja elő, a közös ajánlattevőknek a biztosítékot elegendő egyszer rendelkezésre bocsátaniuk. Az ajánlati kötöttségnek bármelyik közös ajánlattevő részéről történt megsértése [59. § (4) bekezdése] esetén a biztosíték az ajánlatkérőt illeti meg</w:t>
      </w:r>
      <w:bookmarkEnd w:id="46"/>
      <w:r w:rsidRPr="004A6635">
        <w:rPr>
          <w:rFonts w:ascii="Times New Roman" w:hAnsi="Times New Roman" w:cs="Times New Roman"/>
        </w:rPr>
        <w:t>!</w:t>
      </w:r>
    </w:p>
    <w:p w14:paraId="464BCF7A"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6563601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7" w:name="pr196"/>
      <w:bookmarkEnd w:id="47"/>
      <w:r w:rsidRPr="004A6635">
        <w:rPr>
          <w:rFonts w:ascii="Times New Roman" w:hAnsi="Times New Roman" w:cs="Times New Roman"/>
        </w:rPr>
        <w:t>A közös ajánlattevők a szerződés teljesítéséért az ajánlatkérő felé egyetemlegesen felelnek.</w:t>
      </w:r>
    </w:p>
    <w:p w14:paraId="306A9026"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328DF5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8" w:name="pr197"/>
      <w:bookmarkEnd w:id="48"/>
      <w:r w:rsidRPr="004A6635">
        <w:rPr>
          <w:rFonts w:ascii="Times New Roman" w:hAnsi="Times New Roman" w:cs="Times New Roman"/>
        </w:rPr>
        <w:t>Az egy közös ajánlatot benyújtó gazdasági szereplő(k) személyében az ajánlattételi határidő lejárta után változás nem következhet be.</w:t>
      </w:r>
    </w:p>
    <w:p w14:paraId="520BF44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FA7171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9" w:name="pr198"/>
      <w:bookmarkEnd w:id="49"/>
      <w:r w:rsidRPr="004A6635">
        <w:rPr>
          <w:rFonts w:ascii="Times New Roman" w:hAnsi="Times New Roman" w:cs="Times New Roman"/>
        </w:rPr>
        <w:t>Ha egy gazdasági szereplő a közbeszerzés értékének huszonöt százalékát meghaladó mértékben fog közvetlenül részt venni a szerződés - részajánlat-tételi lehetőség biztosítása esetén egy részre vonatkozó szerződés - teljesítésében, akkor nem lehet alvállalkozónak minősíteni, hanem az ajánlatban és a szerződés teljesítése során közös ajánlattevőként kell, hogy szerepeljen. Egy gazdasági szereplőnek a szerződés teljesítésében való részvétele arányát az határozza meg, hogy milyen arányban részesül a beszerzés tárgyának általános forgalmi adó nélkül számított ellenértékéből.</w:t>
      </w:r>
    </w:p>
    <w:p w14:paraId="382CDEC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C6AB4C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lastRenderedPageBreak/>
        <w:t>Amennyiben több gazdasági szereplő közösen tesz ajánlatot a közbeszerzési eljárásban, akkor az ajánlathoz csatolniuk kell az erre vonatkozó megállapodást.</w:t>
      </w:r>
    </w:p>
    <w:p w14:paraId="14A6439C" w14:textId="77777777" w:rsidR="007C6D2C" w:rsidRPr="004A6635" w:rsidRDefault="00356590" w:rsidP="00C144A7">
      <w:pPr>
        <w:pStyle w:val="Alaprtelmezett"/>
        <w:tabs>
          <w:tab w:val="clear" w:pos="708"/>
        </w:tabs>
        <w:spacing w:after="0" w:line="240" w:lineRule="auto"/>
        <w:ind w:left="567"/>
        <w:jc w:val="both"/>
        <w:rPr>
          <w:rFonts w:ascii="Times New Roman" w:hAnsi="Times New Roman" w:cs="Times New Roman"/>
        </w:rPr>
      </w:pPr>
      <w:r w:rsidRPr="004A6635">
        <w:rPr>
          <w:rFonts w:ascii="Times New Roman" w:hAnsi="Times New Roman" w:cs="Times New Roman"/>
        </w:rPr>
        <w:t>A közös ajánlattevők megállapodásának tartalmaznia kell:</w:t>
      </w:r>
    </w:p>
    <w:p w14:paraId="497C812D"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jelen közbeszerzési eljárásban közös ajánlattevők nevében eljárni (továbbá kapcsolattartásra) jogosult képviselő szervezet megnevezését;</w:t>
      </w:r>
    </w:p>
    <w:p w14:paraId="48747C74"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szerződés teljesítéséért egyetemleges felelősségvállalást minden tag részéről;</w:t>
      </w:r>
    </w:p>
    <w:p w14:paraId="37D75791"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ajánlatban vállalt kötelezettségek és a munka megosztásának ismertetését a tagok és a vezető között;</w:t>
      </w:r>
    </w:p>
    <w:p w14:paraId="5B471EF4"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számlázás rendjét.</w:t>
      </w:r>
    </w:p>
    <w:p w14:paraId="527B6935" w14:textId="77777777" w:rsidR="00C50DD7" w:rsidRPr="004A6635" w:rsidRDefault="00C50DD7" w:rsidP="00C144A7">
      <w:pPr>
        <w:pStyle w:val="Alaprtelmezett"/>
        <w:tabs>
          <w:tab w:val="left" w:pos="1275"/>
          <w:tab w:val="left" w:pos="1701"/>
        </w:tabs>
        <w:spacing w:after="0" w:line="240" w:lineRule="auto"/>
        <w:jc w:val="both"/>
        <w:rPr>
          <w:rFonts w:ascii="Times New Roman" w:hAnsi="Times New Roman" w:cs="Times New Roman"/>
        </w:rPr>
      </w:pPr>
    </w:p>
    <w:p w14:paraId="637FE5AD"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ÜZLETI TITOK VÉDELME</w:t>
      </w:r>
    </w:p>
    <w:p w14:paraId="3C9B0C5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5EF3117" w14:textId="77777777" w:rsidR="00B66033" w:rsidRPr="004A6635" w:rsidRDefault="00B66033" w:rsidP="00B66033">
      <w:pPr>
        <w:numPr>
          <w:ilvl w:val="1"/>
          <w:numId w:val="2"/>
        </w:numPr>
        <w:suppressAutoHyphens/>
        <w:spacing w:before="60" w:after="60"/>
        <w:ind w:left="567"/>
        <w:jc w:val="both"/>
        <w:textAlignment w:val="baseline"/>
        <w:rPr>
          <w:rFonts w:ascii="Times New Roman" w:hAnsi="Times New Roman"/>
        </w:rPr>
      </w:pPr>
      <w:r w:rsidRPr="004A6635">
        <w:rPr>
          <w:rFonts w:ascii="Times New Roman" w:hAnsi="Times New Roman"/>
        </w:rPr>
        <w:t xml:space="preserve">Az ajánlattevő az ajánlatában, valamint a 69-70. § szerinti indokolásban </w:t>
      </w:r>
      <w:r w:rsidRPr="004A6635">
        <w:rPr>
          <w:rFonts w:ascii="Times New Roman" w:hAnsi="Times New Roman"/>
          <w:u w:val="single"/>
        </w:rPr>
        <w:t>elkülönített módon elhelyezett</w:t>
      </w:r>
      <w:r w:rsidRPr="004A6635">
        <w:rPr>
          <w:rFonts w:ascii="Times New Roman" w:hAnsi="Times New Roman"/>
        </w:rPr>
        <w:t>, üzleti titkot [2013.évi V. törvény 2:47.§] tartalmazó iratok nyilvánosságra hozatalát megtilthatja. Az üzleti titkot tartalmazó iratokat úgy kell elkészíteni, hogy azok az információs önrendelkezési jogról és az információszabadságról szóló 2011.évi CXII. törvény 27.§ (3) bekezésére figyelemmel kizárólag olyan információkat tartalmazzanak, amelyek nyilvánosságra hozatala az üzleti tevékenység végzése szempontjából aránytalan sérelmet okozna, továbbá ne tartalmazzanak a (2)-(3) bekezdés szerinti elemeket.</w:t>
      </w:r>
    </w:p>
    <w:p w14:paraId="643B0B55" w14:textId="77777777" w:rsidR="00B66033" w:rsidRPr="004A6635" w:rsidRDefault="00B66033" w:rsidP="00B66033">
      <w:pPr>
        <w:numPr>
          <w:ilvl w:val="1"/>
          <w:numId w:val="27"/>
        </w:numPr>
        <w:suppressAutoHyphens/>
        <w:spacing w:before="60" w:after="60"/>
        <w:ind w:left="851"/>
        <w:jc w:val="both"/>
        <w:textAlignment w:val="baseline"/>
        <w:rPr>
          <w:rFonts w:ascii="Times New Roman" w:hAnsi="Times New Roman"/>
        </w:rPr>
      </w:pPr>
      <w:r w:rsidRPr="004A6635">
        <w:rPr>
          <w:rFonts w:ascii="Times New Roman" w:hAnsi="Times New Roman"/>
        </w:rPr>
        <w:t>az ajánlattevő nem tilthatja meg nevének, címének (székhelyének, lakóhelyének), valamint olyan ténynek, információnak, megoldásnak vagy adatnak (a továbbiakban együtt: adat) a nyilvánosságra hozatalát, amely értékelési szempont alapján értékelésre kerül, de az ezek alapjául szolgáló - a Kbt. 80. § (3) bekezdés hatálya alá nem tartozó - részinformációk, alapadatok (így különösen az árazott költségvetés) nyilvánosságra hozatalát megtilthatja;</w:t>
      </w:r>
    </w:p>
    <w:p w14:paraId="482E9CC3" w14:textId="77777777" w:rsidR="00B66033" w:rsidRPr="004A6635" w:rsidRDefault="00B66033" w:rsidP="00B66033">
      <w:pPr>
        <w:numPr>
          <w:ilvl w:val="1"/>
          <w:numId w:val="27"/>
        </w:numPr>
        <w:suppressAutoHyphens/>
        <w:spacing w:before="60" w:after="60"/>
        <w:ind w:left="851"/>
        <w:jc w:val="both"/>
        <w:textAlignment w:val="baseline"/>
        <w:rPr>
          <w:rFonts w:ascii="Times New Roman" w:hAnsi="Times New Roman"/>
        </w:rPr>
      </w:pPr>
      <w:r w:rsidRPr="004A6635">
        <w:rPr>
          <w:rFonts w:ascii="Times New Roman" w:hAnsi="Times New Roman"/>
        </w:rPr>
        <w:t>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 A közbeszerzési eljárás alapján megkötött szerződés engedményezést kizáró rendelkezése nem minősül üzleti titoknak.</w:t>
      </w:r>
    </w:p>
    <w:p w14:paraId="5E98A51E" w14:textId="3F40B95C" w:rsidR="007C6D2C" w:rsidRPr="004A6635" w:rsidRDefault="00B66033" w:rsidP="00B66033">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color w:val="auto"/>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21036311" w14:textId="77777777" w:rsidR="007C6D2C" w:rsidRPr="004A6635" w:rsidRDefault="007C6D2C" w:rsidP="00C144A7">
      <w:pPr>
        <w:pStyle w:val="Alaprtelmezett"/>
        <w:tabs>
          <w:tab w:val="left" w:pos="1428"/>
          <w:tab w:val="left" w:pos="2007"/>
        </w:tabs>
        <w:spacing w:after="0" w:line="240" w:lineRule="auto"/>
        <w:jc w:val="both"/>
        <w:rPr>
          <w:rFonts w:ascii="Times New Roman" w:hAnsi="Times New Roman" w:cs="Times New Roman"/>
        </w:rPr>
      </w:pPr>
    </w:p>
    <w:p w14:paraId="19FC3D9F"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AJÁNLATI KÖTÖTTSÉG</w:t>
      </w:r>
    </w:p>
    <w:p w14:paraId="7CD4CA4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A6238D5" w14:textId="77777777" w:rsidR="007C6D2C" w:rsidRPr="004A6635" w:rsidRDefault="00356590" w:rsidP="00C144A7">
      <w:pPr>
        <w:pStyle w:val="Alaprtelmezett"/>
        <w:tabs>
          <w:tab w:val="clear" w:pos="708"/>
        </w:tabs>
        <w:spacing w:after="0" w:line="240" w:lineRule="auto"/>
        <w:ind w:left="567"/>
        <w:jc w:val="both"/>
        <w:rPr>
          <w:rFonts w:ascii="Times New Roman" w:hAnsi="Times New Roman" w:cs="Times New Roman"/>
        </w:rPr>
      </w:pPr>
      <w:r w:rsidRPr="004A6635">
        <w:rPr>
          <w:rFonts w:ascii="Times New Roman" w:hAnsi="Times New Roman" w:cs="Times New Roman"/>
        </w:rPr>
        <w:t xml:space="preserve">Az </w:t>
      </w:r>
      <w:r w:rsidR="00FA10B9" w:rsidRPr="004A6635">
        <w:rPr>
          <w:rFonts w:ascii="Times New Roman" w:hAnsi="Times New Roman" w:cs="Times New Roman"/>
        </w:rPr>
        <w:t>ajánlati kötöttség időtartama: 6</w:t>
      </w:r>
      <w:r w:rsidRPr="004A6635">
        <w:rPr>
          <w:rFonts w:ascii="Times New Roman" w:hAnsi="Times New Roman" w:cs="Times New Roman"/>
        </w:rPr>
        <w:t>0 nap.</w:t>
      </w:r>
    </w:p>
    <w:p w14:paraId="752AE7DE" w14:textId="77777777" w:rsidR="007C6D2C" w:rsidRPr="004A6635" w:rsidRDefault="007C6D2C" w:rsidP="00C144A7">
      <w:pPr>
        <w:pStyle w:val="Alaprtelmezett"/>
        <w:tabs>
          <w:tab w:val="left" w:pos="1428"/>
          <w:tab w:val="left" w:pos="2007"/>
        </w:tabs>
        <w:spacing w:after="0" w:line="240" w:lineRule="auto"/>
        <w:jc w:val="both"/>
        <w:rPr>
          <w:rFonts w:ascii="Times New Roman" w:hAnsi="Times New Roman" w:cs="Times New Roman"/>
        </w:rPr>
      </w:pPr>
    </w:p>
    <w:p w14:paraId="0A0E1B19"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AZ AJÁNLATOK FELBONTÁSA</w:t>
      </w:r>
    </w:p>
    <w:p w14:paraId="5A3253D7"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57C73D1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Az ajánlatokat tartalmazó iratok felbontásának helye és ideje:</w:t>
      </w:r>
    </w:p>
    <w:p w14:paraId="117E867A"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3DF9ACDE"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2E69A37B" w14:textId="77777777" w:rsidR="00EA0C5D" w:rsidRPr="004A6635" w:rsidRDefault="00EA0C5D" w:rsidP="001F76D6">
      <w:pPr>
        <w:tabs>
          <w:tab w:val="left" w:pos="567"/>
        </w:tabs>
        <w:ind w:left="567" w:hanging="567"/>
        <w:jc w:val="center"/>
        <w:rPr>
          <w:rFonts w:ascii="Times New Roman" w:hAnsi="Times New Roman"/>
          <w:b/>
          <w:lang w:val="hu-HU"/>
        </w:rPr>
      </w:pPr>
      <w:r w:rsidRPr="004A6635">
        <w:rPr>
          <w:rFonts w:ascii="Times New Roman" w:hAnsi="Times New Roman"/>
          <w:b/>
          <w:lang w:val="hu-HU"/>
        </w:rPr>
        <w:t>2943 Bábolna, Jókai Mór u. 12.</w:t>
      </w:r>
    </w:p>
    <w:p w14:paraId="25B16F91" w14:textId="08CE58AF" w:rsidR="008320CF" w:rsidRPr="00166E5B" w:rsidRDefault="00766931" w:rsidP="001F76D6">
      <w:pPr>
        <w:tabs>
          <w:tab w:val="left" w:pos="567"/>
        </w:tabs>
        <w:ind w:left="567" w:hanging="567"/>
        <w:jc w:val="center"/>
        <w:rPr>
          <w:rFonts w:ascii="Times New Roman" w:hAnsi="Times New Roman"/>
          <w:b/>
          <w:bCs/>
          <w:lang w:val="hu-HU"/>
        </w:rPr>
      </w:pPr>
      <w:proofErr w:type="gramStart"/>
      <w:r w:rsidRPr="00166E5B">
        <w:rPr>
          <w:rFonts w:ascii="Times New Roman" w:hAnsi="Times New Roman"/>
          <w:b/>
          <w:bCs/>
          <w:lang w:val="hu-HU"/>
        </w:rPr>
        <w:t>ideje</w:t>
      </w:r>
      <w:proofErr w:type="gramEnd"/>
      <w:r w:rsidRPr="00166E5B">
        <w:rPr>
          <w:rFonts w:ascii="Times New Roman" w:hAnsi="Times New Roman"/>
          <w:b/>
          <w:bCs/>
          <w:lang w:val="hu-HU"/>
        </w:rPr>
        <w:t xml:space="preserve">: </w:t>
      </w:r>
      <w:r w:rsidR="001C4899" w:rsidRPr="00166E5B">
        <w:rPr>
          <w:rFonts w:ascii="Times New Roman" w:hAnsi="Times New Roman"/>
          <w:lang w:val="hu-HU"/>
        </w:rPr>
        <w:t xml:space="preserve">2015. </w:t>
      </w:r>
      <w:r w:rsidR="00166E5B" w:rsidRPr="00166E5B">
        <w:rPr>
          <w:rFonts w:ascii="Times New Roman" w:hAnsi="Times New Roman"/>
          <w:lang w:val="hu-HU"/>
        </w:rPr>
        <w:t>március 17. 11</w:t>
      </w:r>
      <w:r w:rsidR="001C4899" w:rsidRPr="00166E5B">
        <w:rPr>
          <w:rFonts w:ascii="Times New Roman" w:hAnsi="Times New Roman"/>
          <w:lang w:val="hu-HU"/>
        </w:rPr>
        <w:t xml:space="preserve"> óra</w:t>
      </w:r>
      <w:r w:rsidR="00166E5B" w:rsidRPr="00166E5B">
        <w:rPr>
          <w:rFonts w:ascii="Times New Roman" w:hAnsi="Times New Roman"/>
          <w:lang w:val="hu-HU"/>
        </w:rPr>
        <w:t xml:space="preserve"> 30 perc</w:t>
      </w:r>
    </w:p>
    <w:p w14:paraId="2311C4E6" w14:textId="77777777" w:rsidR="007C6D2C" w:rsidRPr="004A6635" w:rsidRDefault="007C6D2C" w:rsidP="00C144A7">
      <w:pPr>
        <w:pStyle w:val="Alaprtelmezett"/>
        <w:tabs>
          <w:tab w:val="left" w:pos="1275"/>
          <w:tab w:val="left" w:pos="1701"/>
        </w:tabs>
        <w:spacing w:after="0" w:line="240" w:lineRule="auto"/>
        <w:ind w:left="567" w:hanging="567"/>
        <w:rPr>
          <w:rFonts w:ascii="Times New Roman" w:hAnsi="Times New Roman" w:cs="Times New Roman"/>
        </w:rPr>
      </w:pPr>
    </w:p>
    <w:p w14:paraId="7BBB805F"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0" w:name="Bookmark3"/>
      <w:bookmarkStart w:id="51" w:name="pr468"/>
      <w:bookmarkEnd w:id="50"/>
      <w:bookmarkEnd w:id="51"/>
      <w:r w:rsidRPr="004A6635">
        <w:rPr>
          <w:rFonts w:ascii="Times New Roman" w:hAnsi="Times New Roman" w:cs="Times New Roman"/>
        </w:rPr>
        <w:lastRenderedPageBreak/>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14:paraId="6338AE07" w14:textId="77777777" w:rsidR="00B31B84" w:rsidRPr="004A6635" w:rsidRDefault="00B31B84" w:rsidP="00B31B84">
      <w:pPr>
        <w:pStyle w:val="Alaprtelmezett"/>
        <w:tabs>
          <w:tab w:val="left" w:pos="1275"/>
          <w:tab w:val="left" w:pos="1701"/>
        </w:tabs>
        <w:spacing w:after="0" w:line="240" w:lineRule="auto"/>
        <w:jc w:val="both"/>
        <w:rPr>
          <w:rFonts w:ascii="Times New Roman" w:hAnsi="Times New Roman" w:cs="Times New Roman"/>
        </w:rPr>
      </w:pPr>
    </w:p>
    <w:p w14:paraId="10792394" w14:textId="77777777" w:rsidR="007C6D2C" w:rsidRPr="004A6635" w:rsidRDefault="00B31B84" w:rsidP="00B31B84">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Cs/>
        </w:rPr>
        <w:t>Az ajánlatkérő az ajánlatok bontásának megkezdésekor, az ajánlatok felbontása előtt közvetlenül ismerteti a becsült értéket és a szerződés teljesítéséhez rendelkezésre álló anyagi fedezet összegét.</w:t>
      </w:r>
    </w:p>
    <w:p w14:paraId="1256A0DC" w14:textId="77777777" w:rsidR="00B31B84" w:rsidRPr="004A6635" w:rsidRDefault="00B31B84" w:rsidP="00B31B84">
      <w:pPr>
        <w:pStyle w:val="Alaprtelmezett"/>
        <w:tabs>
          <w:tab w:val="left" w:pos="1275"/>
          <w:tab w:val="left" w:pos="1701"/>
        </w:tabs>
        <w:spacing w:after="0" w:line="240" w:lineRule="auto"/>
        <w:ind w:left="567"/>
        <w:jc w:val="both"/>
        <w:rPr>
          <w:rFonts w:ascii="Times New Roman" w:hAnsi="Times New Roman" w:cs="Times New Roman"/>
        </w:rPr>
      </w:pPr>
    </w:p>
    <w:p w14:paraId="2065E553"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Az ajánlatok felbontásakor </w:t>
      </w:r>
      <w:r w:rsidR="00C64BD6" w:rsidRPr="004A6635">
        <w:rPr>
          <w:rFonts w:ascii="Times New Roman" w:hAnsi="Times New Roman" w:cs="Times New Roman"/>
        </w:rPr>
        <w:t xml:space="preserve">részenként </w:t>
      </w:r>
      <w:r w:rsidRPr="004A6635">
        <w:rPr>
          <w:rFonts w:ascii="Times New Roman" w:hAnsi="Times New Roman" w:cs="Times New Roman"/>
        </w:rPr>
        <w:t>ismertetni kell az ajánlattevők nevét, címét (székhelyét, lakóhelyét), valamint azokat a főbb, számszerűsíthető adatokat, amelyek az értékelési szempont (részszempontok) alapján értékelésre kerülnek.</w:t>
      </w:r>
    </w:p>
    <w:p w14:paraId="001B6CF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730AC21"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2" w:name="Bookmark4"/>
      <w:bookmarkStart w:id="53" w:name="pr465"/>
      <w:bookmarkEnd w:id="52"/>
      <w:bookmarkEnd w:id="53"/>
      <w:r w:rsidRPr="004A6635">
        <w:rPr>
          <w:rFonts w:ascii="Times New Roman" w:hAnsi="Times New Roman" w:cs="Times New Roman"/>
        </w:rPr>
        <w:t>Ha az ajánlatok bontásán egy - ott jelen lévő - személy kéri, az ajánlat ismertetését követően azonnal lehetővé kell tenni, hogy betekinthessen a felolvasólapba.</w:t>
      </w:r>
    </w:p>
    <w:p w14:paraId="61484AC0"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D688B08"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 határidő után beérkezett ajánlat csomagolása az ajánlattevő személyének megállapítása céljából bontható fel, amelyről külön jegyzőkönyvet kell felvenni.</w:t>
      </w:r>
    </w:p>
    <w:p w14:paraId="1EAA7F3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DDFE5A9"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AZ AJÁNLATOK ELBÍRÁLÁSA</w:t>
      </w:r>
    </w:p>
    <w:p w14:paraId="617A3519"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853DC78" w14:textId="77777777" w:rsidR="004D623A" w:rsidRPr="004A6635" w:rsidRDefault="004D623A" w:rsidP="004D623A">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b/>
        </w:rPr>
      </w:pPr>
      <w:bookmarkStart w:id="54" w:name="pr718"/>
      <w:bookmarkEnd w:id="54"/>
      <w:r w:rsidRPr="004A6635">
        <w:rPr>
          <w:rFonts w:ascii="Times New Roman" w:hAnsi="Times New Roman" w:cs="Times New Roman"/>
        </w:rPr>
        <w:t>Az ajánlatok elbírálása során az ajánlatkérőnek meg kell vizsgálnia, hogy az ajánlatok megfelelnek-e az eljárást megindító felhívásban, a dokumentációban, valamint a jogszabályokban meghatározott feltételeknek.</w:t>
      </w:r>
    </w:p>
    <w:p w14:paraId="343DC00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3FFBF374" w14:textId="77777777" w:rsidR="007C6D2C" w:rsidRPr="004A6635" w:rsidRDefault="004D623A" w:rsidP="00C144A7">
      <w:pPr>
        <w:pStyle w:val="Alaprtelmezett"/>
        <w:numPr>
          <w:ilvl w:val="1"/>
          <w:numId w:val="2"/>
        </w:numPr>
        <w:spacing w:after="0" w:line="240" w:lineRule="auto"/>
        <w:ind w:left="567" w:hanging="567"/>
        <w:jc w:val="both"/>
        <w:rPr>
          <w:rFonts w:ascii="Times New Roman" w:hAnsi="Times New Roman" w:cs="Times New Roman"/>
          <w:b/>
        </w:rPr>
      </w:pPr>
      <w:bookmarkStart w:id="55" w:name="Bookmark41"/>
      <w:bookmarkEnd w:id="55"/>
      <w:r w:rsidRPr="004A6635">
        <w:rPr>
          <w:rFonts w:ascii="Times New Roman" w:hAnsi="Times New Roman" w:cs="Times New Roman"/>
        </w:rPr>
        <w:t>Az ajánlatkérő köteles megállapítani, hogy mely ajánlatok érvénytelenek, és hogy van-e olyan ajánlattevő, akit az eljárásból ki kell zárni. Az ajánlatok tételes átvizsgálása során megállapításra kerülnek az ajánlatok esetleges érvénytelenítésére vagy az ajánlattevő kizárására okot adó körülmények.</w:t>
      </w:r>
    </w:p>
    <w:p w14:paraId="3FB7841B" w14:textId="77777777" w:rsidR="004D623A" w:rsidRPr="004A6635" w:rsidRDefault="004D623A" w:rsidP="004D623A">
      <w:pPr>
        <w:pStyle w:val="Alaprtelmezett"/>
        <w:spacing w:after="0" w:line="240" w:lineRule="auto"/>
        <w:jc w:val="both"/>
        <w:rPr>
          <w:rFonts w:ascii="Times New Roman" w:hAnsi="Times New Roman" w:cs="Times New Roman"/>
          <w:b/>
        </w:rPr>
      </w:pPr>
    </w:p>
    <w:p w14:paraId="7E53C6E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6" w:name="pr478"/>
      <w:bookmarkEnd w:id="56"/>
      <w:r w:rsidRPr="004A6635">
        <w:rPr>
          <w:rFonts w:ascii="Times New Roman" w:hAnsi="Times New Roman" w:cs="Times New Roman"/>
        </w:rPr>
        <w:t>Az érvényes ajánlatokat az eljárást megindító felhívásban meghatározott értékelési szempont alapján, valamint a Kbt. 71-73. §-okban, az eljárást megindító felhívásban, továbbá a jelen dokumentációban foglaltakra tekintettel kell értékelni.</w:t>
      </w:r>
    </w:p>
    <w:p w14:paraId="6F02E74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5D70958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7" w:name="pr482"/>
      <w:bookmarkEnd w:id="57"/>
      <w:r w:rsidRPr="004A6635">
        <w:rPr>
          <w:rFonts w:ascii="Times New Roman" w:hAnsi="Times New Roman" w:cs="Times New Roman"/>
        </w:rPr>
        <w:t>Az ajánlatkérő az ajánlatokat a lehető legrövidebb időn belül köteles elbírálni, az elbírálást olyan időtartam alatt kell elvégeznie, hogy az ajánlattevőknek az eljárást lezáró döntésről való értesítésére az ajánlati kötöttség fennállása alatt sor kerüljön.</w:t>
      </w:r>
    </w:p>
    <w:p w14:paraId="4325D93A"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1E0B56D8"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8" w:name="pr483"/>
      <w:r w:rsidRPr="004A6635">
        <w:rPr>
          <w:rFonts w:ascii="Times New Roman" w:hAnsi="Times New Roman" w:cs="Times New Roman"/>
        </w:rPr>
        <w:t xml:space="preserve">Az ajánlatkérő indokolt esetben </w:t>
      </w:r>
      <w:r w:rsidRPr="004A6635">
        <w:rPr>
          <w:rFonts w:ascii="Times New Roman" w:hAnsi="Times New Roman" w:cs="Times New Roman"/>
          <w:u w:val="single"/>
        </w:rPr>
        <w:t>az ajánlati kötöttség lejártának időpontját megelőzően</w:t>
      </w:r>
      <w:r w:rsidRPr="004A6635">
        <w:rPr>
          <w:rFonts w:ascii="Times New Roman" w:hAnsi="Times New Roman" w:cs="Times New Roman"/>
        </w:rPr>
        <w:t xml:space="preserve"> felkérheti az ajánlattevőket ajánlataiknak meghatározott időpontig történő további fenntartására, az ajánlati kötöttség kiterjesztése azonban nem haladhatja meg az ajánlati kötöttség lejártának eredeti időpontjától számított 60 napot. </w:t>
      </w:r>
      <w:r w:rsidRPr="004A6635">
        <w:rPr>
          <w:rFonts w:ascii="Times New Roman" w:hAnsi="Times New Roman" w:cs="Times New Roman"/>
          <w:b/>
          <w:bCs/>
        </w:rPr>
        <w:t>Amennyiben az ajánlattevő az ajánlatkérő által megadott határidőben nem nyilatkozik, úgy kell tekinteni, hogy ajánlatát az ajánlatkérő által megjelölt időpontig fenntartja.</w:t>
      </w:r>
      <w:bookmarkEnd w:id="58"/>
      <w:r w:rsidRPr="004A6635">
        <w:rPr>
          <w:rFonts w:ascii="Times New Roman" w:hAnsi="Times New Roman" w:cs="Times New Roman"/>
        </w:rPr>
        <w:t xml:space="preserve"> Amennyiben valamelyik ajánlattevő ajánlatát nem tartja fenn, az ajánlati kötöttség lejártának eredeti időpontját követően az eljárás további részében az értékelés során ajánlatát figyelmen kívül kell hagyni.</w:t>
      </w:r>
    </w:p>
    <w:p w14:paraId="340F6EF7"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F20D30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9" w:name="pr489"/>
      <w:r w:rsidRPr="004A6635">
        <w:rPr>
          <w:rFonts w:ascii="Times New Roman" w:hAnsi="Times New Roman" w:cs="Times New Roman"/>
        </w:rPr>
        <w:t xml:space="preserve">Az ajánlatkérő köteles az összes ajánlattevő számára azonos feltételekkel biztosítani a hiánypótlás lehetőségét, valamint az ajánlatokban található, nem egyértelmű </w:t>
      </w:r>
      <w:r w:rsidRPr="004A6635">
        <w:rPr>
          <w:rFonts w:ascii="Times New Roman" w:hAnsi="Times New Roman" w:cs="Times New Roman"/>
        </w:rPr>
        <w:lastRenderedPageBreak/>
        <w:t>kijelentések, nyilatkozatok, igazolások tartalmának tisztázása érdekében az ajánlattevőktől felvilágosítást kérni.</w:t>
      </w:r>
      <w:bookmarkEnd w:id="59"/>
      <w:r w:rsidRPr="004A6635">
        <w:rPr>
          <w:rFonts w:ascii="Times New Roman" w:hAnsi="Times New Roman" w:cs="Times New Roman"/>
        </w:rPr>
        <w:t xml:space="preserve"> A hiánypótlás és felvilágosítás kérésre vonatkozó szabályokat a Kbt. 67. §-a tartalmazza.</w:t>
      </w:r>
      <w:r w:rsidR="004D623A" w:rsidRPr="004A6635">
        <w:rPr>
          <w:rFonts w:ascii="Times New Roman" w:hAnsi="Times New Roman" w:cs="Times New Roman"/>
        </w:rPr>
        <w:t xml:space="preserve"> Ajánlatkérő nem rendel el újabb hiánypótlást, ha ajánlattevő a hiánypótlása során korábban nem szereplő gazdasági szereplőt von be az eljárásba és e gazdasági szereplőre tekintettel lenne szükséges az újabb hiánypótlás.</w:t>
      </w:r>
    </w:p>
    <w:p w14:paraId="394D3A9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62CE8F45"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0" w:name="pr492"/>
      <w:bookmarkEnd w:id="60"/>
      <w:r w:rsidRPr="004A6635">
        <w:rPr>
          <w:rFonts w:ascii="Times New Roman" w:hAnsi="Times New Roman" w:cs="Times New Roman"/>
        </w:rPr>
        <w:t>Mindaddig, amíg bármely ajánlattevő számára hiánypótlásra vagy felvilágosítás nyújtására határidő van folyamatban, az ajánlattevő pótolhat olyan hiányokat, amelyekre nézve az ajánlatkérő nem hívta fel hiánypótlásra.</w:t>
      </w:r>
    </w:p>
    <w:p w14:paraId="295B3C09"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C1AE35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1" w:name="pr502"/>
      <w:bookmarkEnd w:id="61"/>
      <w:r w:rsidRPr="004A6635">
        <w:rPr>
          <w:rFonts w:ascii="Times New Roman" w:hAnsi="Times New Roman" w:cs="Times New Roman"/>
        </w:rPr>
        <w:t>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önállóan értékelésre kerül.</w:t>
      </w:r>
    </w:p>
    <w:p w14:paraId="1E8F36D3" w14:textId="77777777" w:rsidR="007C6D2C" w:rsidRPr="004A6635" w:rsidRDefault="00777FC9" w:rsidP="005B1E05">
      <w:pPr>
        <w:pStyle w:val="Alaprtelmezett"/>
        <w:tabs>
          <w:tab w:val="left" w:pos="1275"/>
          <w:tab w:val="left" w:pos="1701"/>
        </w:tabs>
        <w:spacing w:after="0" w:line="240" w:lineRule="auto"/>
        <w:ind w:left="567"/>
        <w:jc w:val="both"/>
        <w:rPr>
          <w:rFonts w:ascii="Times New Roman" w:hAnsi="Times New Roman" w:cs="Times New Roman"/>
        </w:rPr>
      </w:pPr>
      <w:bookmarkStart w:id="62" w:name="pr503"/>
      <w:bookmarkEnd w:id="62"/>
      <w:r w:rsidRPr="004A6635">
        <w:rPr>
          <w:rFonts w:ascii="Times New Roman" w:hAnsi="Times New Roman" w:cs="Times New Roman"/>
        </w:rPr>
        <w:t>Az ár aránytalanul alacsony voltának megítélésekor az ajánlatkérő korábbi tapasztalataira, a közbeszerzést megelőzően végzett piacfelmérés eredményére vagy a közbeszerzést megelőzően a becsült érték meghatározásához felhasznált egyéb adatokra kell figyelemmel lenni. Köteles az ajánlatkérő a fentieket alkalmazni különösen akkor,ha az ajánlatban foglalt – az (1) bekezdés szerinti – ellenszolgáltatás több, mint húsz százalékkal eltér a közbeszerzés – az ellenszolgáltatás önállóan értékelésre kerülő valamely eleme esetén az adott elemre eső – a 18. § (2) bekezdésének alkalmazása nélkül számított becsült értékétől.</w:t>
      </w:r>
    </w:p>
    <w:p w14:paraId="7737106B"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 xml:space="preserve">Az </w:t>
      </w:r>
      <w:bookmarkStart w:id="63" w:name="pr500"/>
      <w:r w:rsidRPr="004A6635">
        <w:rPr>
          <w:rFonts w:ascii="Times New Roman" w:hAnsi="Times New Roman" w:cs="Times New Roman"/>
        </w:rPr>
        <w:t>irreális ajánlati elem</w:t>
      </w:r>
      <w:bookmarkEnd w:id="63"/>
      <w:r w:rsidRPr="004A6635">
        <w:rPr>
          <w:rFonts w:ascii="Times New Roman" w:hAnsi="Times New Roman" w:cs="Times New Roman"/>
        </w:rPr>
        <w:t xml:space="preserve"> (ellenszolgáltatás) miatti indokolás kérés szabályait a Kbt. 69. §-a tartalmazza.</w:t>
      </w:r>
    </w:p>
    <w:p w14:paraId="167DDBEC"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4" w:name="pr514"/>
      <w:bookmarkEnd w:id="64"/>
      <w:r w:rsidRPr="004A6635">
        <w:rPr>
          <w:rFonts w:ascii="Times New Roman" w:hAnsi="Times New Roman" w:cs="Times New Roman"/>
        </w:rPr>
        <w:t>Amennyiben az ajánlati ár megalapozottságáról szóló döntés meghozatalához az szükséges, az ajánlatkérő összehasonlítás céljából a többi ajánlattevőtől is kérhet be meghatározott ajánlati elemeket megalapozó adatokat.</w:t>
      </w:r>
    </w:p>
    <w:p w14:paraId="756ABABB"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1A8A9B83"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5" w:name="pr516"/>
      <w:bookmarkEnd w:id="65"/>
      <w:r w:rsidRPr="004A6635">
        <w:rPr>
          <w:rFonts w:ascii="Times New Roman" w:hAnsi="Times New Roman" w:cs="Times New Roman"/>
        </w:rPr>
        <w:t>Ha az ajánlatnak az értékelési részszempontok szerinti valamelyik tartalmi eleme lehetetlennek vagy túlzottan magas vagy alacsony mértékűnek, illetve kirívóan aránytalannak értékelt kötelezettségvállalást tartalmaz, az ajánlatkérő az érintett ajánlati elemekre vonatkozó adatokat, valamint indokolást köteles írásban kérni. Az ajánlatkérőnek erről a kérésről a többi ajánlattevőt egyidejűleg, írásban értesítenie kell.</w:t>
      </w:r>
    </w:p>
    <w:p w14:paraId="527CA291"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6" w:name="pr517"/>
      <w:bookmarkEnd w:id="66"/>
      <w:r w:rsidRPr="004A6635">
        <w:rPr>
          <w:rFonts w:ascii="Times New Roman" w:hAnsi="Times New Roman" w:cs="Times New Roman"/>
        </w:rPr>
        <w:t>Az ajánlatkérő az indokolás és a rendelkezésére álló iratok alapján köteles meggyőződni az ajánlati elemek megalapozottságáról, teljesíthetőségéről, ennek során az ajánlattevőtől írásban tájékoztatást kérhet a vitatott ajánlati elemekre vonatkozóan.</w:t>
      </w:r>
    </w:p>
    <w:p w14:paraId="12757470"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7" w:name="Bookmark6"/>
      <w:bookmarkEnd w:id="67"/>
      <w:r w:rsidRPr="004A6635">
        <w:rPr>
          <w:rFonts w:ascii="Times New Roman" w:hAnsi="Times New Roman" w:cs="Times New Roman"/>
        </w:rPr>
        <w:t>Az ajánlatkérő köteles érvénytelennek nyilvánítani az ajánlatot, ha nem tartja elfogadhatónak és a gazdasági ésszerűséggel összeegyeztethetőnek az indokolást.</w:t>
      </w:r>
    </w:p>
    <w:p w14:paraId="3F00A569" w14:textId="77777777" w:rsidR="007C6D2C" w:rsidRPr="004A6635" w:rsidRDefault="007C6D2C" w:rsidP="005B1E05">
      <w:pPr>
        <w:pStyle w:val="Alaprtelmezett"/>
        <w:tabs>
          <w:tab w:val="left" w:pos="1275"/>
          <w:tab w:val="left" w:pos="1701"/>
        </w:tabs>
        <w:spacing w:after="0" w:line="240" w:lineRule="auto"/>
        <w:jc w:val="both"/>
        <w:rPr>
          <w:rFonts w:ascii="Times New Roman" w:hAnsi="Times New Roman" w:cs="Times New Roman"/>
        </w:rPr>
      </w:pPr>
    </w:p>
    <w:p w14:paraId="16D673E1"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AZ ÉRVÉNYES AJÁNLATOK ÉRTÉKELÉSE</w:t>
      </w:r>
    </w:p>
    <w:p w14:paraId="3C284433" w14:textId="77777777" w:rsidR="005B1E05" w:rsidRPr="004A6635" w:rsidRDefault="005B1E05" w:rsidP="00C144A7">
      <w:pPr>
        <w:pStyle w:val="Alaprtelmezett"/>
        <w:tabs>
          <w:tab w:val="left" w:pos="1275"/>
          <w:tab w:val="left" w:pos="1701"/>
        </w:tabs>
        <w:spacing w:after="0" w:line="240" w:lineRule="auto"/>
        <w:jc w:val="both"/>
        <w:rPr>
          <w:rFonts w:ascii="Times New Roman" w:hAnsi="Times New Roman" w:cs="Times New Roman"/>
        </w:rPr>
      </w:pPr>
      <w:bookmarkStart w:id="68" w:name="pr521"/>
    </w:p>
    <w:p w14:paraId="6FCD1A9D" w14:textId="77777777" w:rsidR="007C6D2C" w:rsidRPr="004A6635" w:rsidRDefault="005B1E05"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Az ajánlatok értékelési szempontja</w:t>
      </w:r>
      <w:bookmarkStart w:id="69" w:name="pr522"/>
      <w:bookmarkEnd w:id="68"/>
      <w:r w:rsidRPr="004A6635">
        <w:rPr>
          <w:rFonts w:ascii="Times New Roman" w:hAnsi="Times New Roman" w:cs="Times New Roman"/>
        </w:rPr>
        <w:t xml:space="preserve"> a legalacsonyabb összegű ellenszolgáltatás</w:t>
      </w:r>
      <w:bookmarkEnd w:id="69"/>
      <w:r w:rsidRPr="004A6635">
        <w:rPr>
          <w:rFonts w:ascii="Times New Roman" w:hAnsi="Times New Roman" w:cs="Times New Roman"/>
        </w:rPr>
        <w:t>.</w:t>
      </w:r>
    </w:p>
    <w:p w14:paraId="2A82DAD1"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79115F69"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EREDMÉNYHIRDETÉS, ÖSSZEGEZÉS AZ AJÁNLATOK ELBÍRÁLÁSÁRÓL</w:t>
      </w:r>
    </w:p>
    <w:p w14:paraId="2A863708" w14:textId="77777777" w:rsidR="007C6D2C" w:rsidRPr="004A6635" w:rsidRDefault="007C6D2C" w:rsidP="005B1E05">
      <w:pPr>
        <w:pStyle w:val="Alaprtelmezett"/>
        <w:spacing w:after="0" w:line="240" w:lineRule="auto"/>
        <w:jc w:val="both"/>
        <w:rPr>
          <w:rFonts w:ascii="Times New Roman" w:hAnsi="Times New Roman" w:cs="Times New Roman"/>
        </w:rPr>
      </w:pPr>
    </w:p>
    <w:p w14:paraId="79F9F95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0" w:name="pr578"/>
      <w:bookmarkEnd w:id="70"/>
      <w:r w:rsidRPr="004A6635">
        <w:rPr>
          <w:rFonts w:ascii="Times New Roman" w:hAnsi="Times New Roman" w:cs="Times New Roman"/>
        </w:rPr>
        <w:t xml:space="preserve">Az ajánlatkérő köteles az ajánlattevőt írásban tájékoztatni az eljárás eredményéről, az eljárás eredménytelenségéről, az ajánlattevő kizárásáról, a szerződés teljesítésére való alkalmatlanságának megállapításáról, ajánlatának egyéb okból történt érvénytelenné </w:t>
      </w:r>
      <w:r w:rsidRPr="004A6635">
        <w:rPr>
          <w:rFonts w:ascii="Times New Roman" w:hAnsi="Times New Roman" w:cs="Times New Roman"/>
        </w:rPr>
        <w:lastRenderedPageBreak/>
        <w:t>nyilvánításáról, valamint ezek részletes indokáról, az erről hozott döntést követően a lehető leghamarabb, de legkésőbb három munkanapon belül.</w:t>
      </w:r>
    </w:p>
    <w:p w14:paraId="05E014E5"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08E39FC"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1" w:name="pr579"/>
      <w:bookmarkEnd w:id="71"/>
      <w:r w:rsidRPr="004A6635">
        <w:rPr>
          <w:rFonts w:ascii="Times New Roman" w:hAnsi="Times New Roman" w:cs="Times New Roman"/>
        </w:rPr>
        <w:t xml:space="preserve">Az ajánlatkérő az ajánlatok elbírálásának befejezésekor külön jogszabályban meghatározott minták szerint </w:t>
      </w:r>
      <w:r w:rsidR="0053063B" w:rsidRPr="004A6635">
        <w:rPr>
          <w:rFonts w:ascii="Times New Roman" w:hAnsi="Times New Roman" w:cs="Times New Roman"/>
        </w:rPr>
        <w:t xml:space="preserve">részenként </w:t>
      </w:r>
      <w:r w:rsidRPr="004A6635">
        <w:rPr>
          <w:rFonts w:ascii="Times New Roman" w:hAnsi="Times New Roman" w:cs="Times New Roman"/>
        </w:rPr>
        <w:t>írásbeli összegezést köteles készíteni az ajánlatokról. Az ajánlatkérő az ajánlatok elbírálásának befejezésekor a fenti tájékoztatást az írásbeli összegezések minden ajánlattevő részére egyidejűleg, telefaxon vagy elektronikus úton történő megküldésével teljesíti.</w:t>
      </w:r>
    </w:p>
    <w:p w14:paraId="6B533323"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71DDC79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2" w:name="pr584"/>
      <w:bookmarkEnd w:id="72"/>
      <w:r w:rsidRPr="004A6635">
        <w:rPr>
          <w:rFonts w:ascii="Times New Roman" w:hAnsi="Times New Roman" w:cs="Times New Roman"/>
        </w:rPr>
        <w:t>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643DE2C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5331703"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ELŐZETES VITARENDEZÉS</w:t>
      </w:r>
    </w:p>
    <w:p w14:paraId="04069294"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B31EBFF"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 Kbt. 79. § (1) bekezdése szerinti előzetes vitarendezési kérelmet az alábbi címre kell benyújtani:</w:t>
      </w:r>
    </w:p>
    <w:p w14:paraId="153739E8"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2B52977"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7B0465D6" w14:textId="77777777" w:rsidR="00EA0C5D" w:rsidRPr="004A6635" w:rsidRDefault="00EA0C5D" w:rsidP="005B1E05">
      <w:pPr>
        <w:jc w:val="center"/>
        <w:rPr>
          <w:rFonts w:ascii="Times New Roman" w:hAnsi="Times New Roman"/>
          <w:b/>
          <w:lang w:val="hu-HU"/>
        </w:rPr>
      </w:pPr>
      <w:r w:rsidRPr="004A6635">
        <w:rPr>
          <w:rFonts w:ascii="Times New Roman" w:hAnsi="Times New Roman"/>
          <w:b/>
          <w:lang w:val="hu-HU"/>
        </w:rPr>
        <w:t>2943 Bábolna, Jókai Mór u. 12.</w:t>
      </w:r>
    </w:p>
    <w:p w14:paraId="72C3B801" w14:textId="77777777" w:rsidR="00A56394" w:rsidRPr="00BB472A" w:rsidRDefault="00A56394" w:rsidP="00A56394">
      <w:pPr>
        <w:jc w:val="center"/>
        <w:rPr>
          <w:rFonts w:ascii="Times New Roman" w:hAnsi="Times New Roman"/>
          <w:b/>
          <w:lang w:val="de-AT"/>
        </w:rPr>
      </w:pPr>
      <w:r w:rsidRPr="00BB472A">
        <w:rPr>
          <w:rFonts w:ascii="Times New Roman" w:hAnsi="Times New Roman"/>
          <w:b/>
          <w:lang w:val="de-AT"/>
        </w:rPr>
        <w:t>E-mail: polgarmester@babolna.hu</w:t>
      </w:r>
    </w:p>
    <w:p w14:paraId="5976F978" w14:textId="77777777" w:rsidR="00A56394" w:rsidRPr="004A6635" w:rsidRDefault="00A56394" w:rsidP="00A56394">
      <w:pPr>
        <w:pStyle w:val="standard"/>
        <w:spacing w:before="0" w:after="0" w:line="240" w:lineRule="auto"/>
        <w:jc w:val="center"/>
        <w:rPr>
          <w:b/>
        </w:rPr>
      </w:pPr>
      <w:r w:rsidRPr="004A6635">
        <w:rPr>
          <w:b/>
        </w:rPr>
        <w:t>Fax: +36-34 369-759</w:t>
      </w:r>
    </w:p>
    <w:p w14:paraId="444D5B3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66B13906"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3" w:name="pr590"/>
      <w:bookmarkEnd w:id="73"/>
      <w:r w:rsidRPr="004A6635">
        <w:rPr>
          <w:rFonts w:ascii="Times New Roman" w:hAnsi="Times New Roman" w:cs="Times New Roman"/>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w:t>
      </w:r>
    </w:p>
    <w:p w14:paraId="37E59889"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Az előzetes vitarendezési eljárás szabályait a Kbt. 79. §-a tartalmazza.</w:t>
      </w:r>
    </w:p>
    <w:p w14:paraId="7E19952F"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367D2EFA"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4" w:name="pr593"/>
      <w:bookmarkEnd w:id="74"/>
      <w:r w:rsidRPr="004A6635">
        <w:rPr>
          <w:rFonts w:ascii="Times New Roman" w:hAnsi="Times New Roman" w:cs="Times New Roman"/>
        </w:rPr>
        <w:t>Amennyiben valamely ajánlattevő a rendelkezésére álló határidőben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 ha eddig az időpontig a szerződéskötési moratórium egyébként lejárna.</w:t>
      </w:r>
    </w:p>
    <w:p w14:paraId="7B7FECE1"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75AF7F8D"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A SZERZŐDÉS MEGKÖTÉSE ÉS TELJESÍTÉSE</w:t>
      </w:r>
    </w:p>
    <w:p w14:paraId="68BD4253"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FA65EF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5" w:name="pr949"/>
      <w:bookmarkEnd w:id="75"/>
      <w:r w:rsidRPr="004A6635">
        <w:rPr>
          <w:rFonts w:ascii="Times New Roman" w:hAnsi="Times New Roman" w:cs="Times New Roman"/>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6C960A6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53195DF1"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6" w:name="pr950"/>
      <w:bookmarkStart w:id="77" w:name="pr970"/>
      <w:bookmarkEnd w:id="76"/>
      <w:bookmarkEnd w:id="77"/>
      <w:r w:rsidRPr="004A6635">
        <w:rPr>
          <w:rFonts w:ascii="Times New Roman" w:hAnsi="Times New Roman" w:cs="Times New Roman"/>
        </w:rPr>
        <w:t>A szerződésnek tartalmaznia kell - az eljárás során alkalmazott értékelési szempontra tekintettel - a nyertes ajánlat azon elemeit, amelyek értékelésre kerültek.</w:t>
      </w:r>
    </w:p>
    <w:p w14:paraId="0F35C8A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1D5EBFC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8" w:name="pr953"/>
      <w:bookmarkEnd w:id="78"/>
      <w:r w:rsidRPr="004A6635">
        <w:rPr>
          <w:rFonts w:ascii="Times New Roman" w:hAnsi="Times New Roman" w:cs="Times New Roman"/>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14:paraId="56EFEF5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DBE93D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9" w:name="pr973"/>
      <w:bookmarkEnd w:id="79"/>
      <w:r w:rsidRPr="004A6635">
        <w:rPr>
          <w:rFonts w:ascii="Times New Roman" w:hAnsi="Times New Roman" w:cs="Times New Roman"/>
        </w:rPr>
        <w:t>Az ajánlatkérő köteles szerződéses feltételként előírni, hogy:</w:t>
      </w:r>
    </w:p>
    <w:p w14:paraId="233B26EE" w14:textId="77777777" w:rsidR="007C6D2C" w:rsidRPr="004A6635" w:rsidRDefault="00470A70" w:rsidP="005B1E05">
      <w:pPr>
        <w:pStyle w:val="NormlWeb"/>
        <w:numPr>
          <w:ilvl w:val="0"/>
          <w:numId w:val="6"/>
        </w:numPr>
        <w:tabs>
          <w:tab w:val="left" w:pos="1701"/>
          <w:tab w:val="left" w:pos="2979"/>
        </w:tabs>
        <w:spacing w:before="0" w:after="0" w:line="240" w:lineRule="auto"/>
        <w:ind w:left="993" w:right="150" w:hanging="426"/>
        <w:jc w:val="both"/>
      </w:pPr>
      <w:bookmarkStart w:id="80" w:name="pr972"/>
      <w:bookmarkEnd w:id="80"/>
      <w:r w:rsidRPr="004A6635">
        <w:t xml:space="preserve"> </w:t>
      </w:r>
      <w:r w:rsidR="00356590" w:rsidRPr="004A6635">
        <w:t>a nyertes ajánlattevő nem fizet, illetve számol el a szerződés teljesítésével összefüggésben olyan költségeket, melyek az 56. § (1) bekezdés</w:t>
      </w:r>
      <w:r w:rsidR="00435515" w:rsidRPr="004A6635">
        <w:t xml:space="preserve"> </w:t>
      </w:r>
      <w:r w:rsidR="00356590" w:rsidRPr="004A6635">
        <w:t>k)pontja szerinti feltételeknek nem megfelelő társaság tekintetében merülnek fel, és melyek a nyertes ajánlattevő adóköteles jövedelmének csökkentésére alkalmasak;</w:t>
      </w:r>
    </w:p>
    <w:p w14:paraId="2F51414B" w14:textId="77777777" w:rsidR="007C6D2C" w:rsidRPr="004A6635" w:rsidRDefault="00470A70" w:rsidP="005B1E05">
      <w:pPr>
        <w:pStyle w:val="NormlWeb"/>
        <w:numPr>
          <w:ilvl w:val="0"/>
          <w:numId w:val="6"/>
        </w:numPr>
        <w:tabs>
          <w:tab w:val="left" w:pos="1701"/>
          <w:tab w:val="left" w:pos="2979"/>
        </w:tabs>
        <w:spacing w:before="0" w:after="0" w:line="240" w:lineRule="auto"/>
        <w:ind w:left="993" w:right="150" w:hanging="426"/>
        <w:jc w:val="both"/>
      </w:pPr>
      <w:bookmarkStart w:id="81" w:name="pr9721"/>
      <w:bookmarkStart w:id="82" w:name="pr971"/>
      <w:bookmarkEnd w:id="81"/>
      <w:bookmarkEnd w:id="82"/>
      <w:r w:rsidRPr="004A6635">
        <w:t xml:space="preserve"> </w:t>
      </w:r>
      <w:r w:rsidR="00356590" w:rsidRPr="004A6635">
        <w:t>a szerződés teljesítésének teljes időtartama alatt tulajdonosi szerkezetét az ajánlatkérő számára megismerhetővé teszi és az alábbiakban részletezett ügyletekről az ajánlatkérőt haladéktalanul értesíti.</w:t>
      </w:r>
    </w:p>
    <w:p w14:paraId="5B42A300" w14:textId="77777777" w:rsidR="007C6D2C" w:rsidRPr="004A6635" w:rsidRDefault="007C6D2C" w:rsidP="00C144A7">
      <w:pPr>
        <w:pStyle w:val="NormlWeb"/>
        <w:tabs>
          <w:tab w:val="left" w:pos="1701"/>
          <w:tab w:val="left" w:pos="2979"/>
        </w:tabs>
        <w:spacing w:before="0" w:after="0" w:line="240" w:lineRule="auto"/>
        <w:ind w:right="150"/>
        <w:jc w:val="both"/>
      </w:pPr>
    </w:p>
    <w:p w14:paraId="26741F2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83" w:name="pr9711"/>
      <w:bookmarkStart w:id="84" w:name="pr9731"/>
      <w:bookmarkStart w:id="85" w:name="pr977"/>
      <w:bookmarkEnd w:id="83"/>
      <w:bookmarkEnd w:id="84"/>
      <w:bookmarkEnd w:id="85"/>
      <w:r w:rsidRPr="004A6635">
        <w:rPr>
          <w:rFonts w:ascii="Times New Roman" w:hAnsi="Times New Roman" w:cs="Times New Roman"/>
        </w:rPr>
        <w:t>Az ajánlatkérőként szerződő fél jogosult és egyben köteles a szerződést felmondani - ha szükséges olyan határidővel, amely lehetővé teszi, hogy a szerződéssel érintett feladata ellátásáról gondoskodni tudjon – ha:</w:t>
      </w:r>
    </w:p>
    <w:p w14:paraId="4FDBE113" w14:textId="77777777" w:rsidR="007C6D2C" w:rsidRPr="004A6635" w:rsidRDefault="00470A70" w:rsidP="005B1E05">
      <w:pPr>
        <w:pStyle w:val="NormlWeb"/>
        <w:numPr>
          <w:ilvl w:val="0"/>
          <w:numId w:val="7"/>
        </w:numPr>
        <w:tabs>
          <w:tab w:val="left" w:pos="1701"/>
          <w:tab w:val="left" w:pos="2979"/>
        </w:tabs>
        <w:spacing w:before="0" w:after="0" w:line="240" w:lineRule="auto"/>
        <w:ind w:left="993" w:hanging="426"/>
        <w:jc w:val="both"/>
      </w:pPr>
      <w:bookmarkStart w:id="86" w:name="pr975"/>
      <w:bookmarkEnd w:id="86"/>
      <w:r w:rsidRPr="004A6635">
        <w:t xml:space="preserve"> </w:t>
      </w:r>
      <w:r w:rsidR="00356590" w:rsidRPr="004A6635">
        <w:t>a nyertes ajánlattevőben közvetetten vagy közvetlenül 25%-ot meghaladó tulajdoni részesedést szerez valamely olyan jogi személy vagy jogi személyiséggel nem rendelkező gazdasági társaság, amely nem felel meg az 56. § (1) bekezdés k)</w:t>
      </w:r>
      <w:r w:rsidR="00435515" w:rsidRPr="004A6635">
        <w:t xml:space="preserve"> </w:t>
      </w:r>
      <w:r w:rsidR="00356590" w:rsidRPr="004A6635">
        <w:t>pontjában meghatározott feltételeknek.</w:t>
      </w:r>
    </w:p>
    <w:p w14:paraId="415681CD" w14:textId="77777777" w:rsidR="007C6D2C" w:rsidRPr="004A6635" w:rsidRDefault="00470A70" w:rsidP="005B1E05">
      <w:pPr>
        <w:pStyle w:val="NormlWeb"/>
        <w:numPr>
          <w:ilvl w:val="0"/>
          <w:numId w:val="7"/>
        </w:numPr>
        <w:tabs>
          <w:tab w:val="left" w:pos="1701"/>
          <w:tab w:val="left" w:pos="2979"/>
        </w:tabs>
        <w:spacing w:before="0" w:after="0" w:line="240" w:lineRule="auto"/>
        <w:ind w:left="993" w:hanging="426"/>
        <w:jc w:val="both"/>
      </w:pPr>
      <w:bookmarkStart w:id="87" w:name="pr9751"/>
      <w:bookmarkStart w:id="88" w:name="pr974"/>
      <w:bookmarkEnd w:id="87"/>
      <w:bookmarkEnd w:id="88"/>
      <w:r w:rsidRPr="004A6635">
        <w:t xml:space="preserve"> </w:t>
      </w:r>
      <w:r w:rsidR="00356590" w:rsidRPr="004A6635">
        <w:t>a nyertes ajánlattevő közvetetten vagy közvetlenül 25%-ot meghaladó tulajdoni részesedést szerez valamely olyan jogi személy vagy jogi személyiséggel nem rendelkező gazdasági társaságban, amely nem felel meg az 56. § (1) bekezdés</w:t>
      </w:r>
      <w:r w:rsidR="00435515" w:rsidRPr="004A6635">
        <w:t xml:space="preserve"> </w:t>
      </w:r>
      <w:r w:rsidR="00356590" w:rsidRPr="004A6635">
        <w:t>k)</w:t>
      </w:r>
      <w:r w:rsidR="00435515" w:rsidRPr="004A6635">
        <w:t xml:space="preserve"> </w:t>
      </w:r>
      <w:r w:rsidR="00356590" w:rsidRPr="004A6635">
        <w:t>pontjában meghatározott feltételeknek.</w:t>
      </w:r>
    </w:p>
    <w:p w14:paraId="2EBE5E87" w14:textId="77777777" w:rsidR="007C6D2C" w:rsidRPr="004A6635" w:rsidRDefault="00356590" w:rsidP="005B1E05">
      <w:pPr>
        <w:pStyle w:val="NormlWeb"/>
        <w:spacing w:before="0" w:after="0" w:line="240" w:lineRule="auto"/>
        <w:ind w:left="567" w:right="71"/>
        <w:jc w:val="both"/>
      </w:pPr>
      <w:bookmarkStart w:id="89" w:name="pr9741"/>
      <w:bookmarkStart w:id="90" w:name="Bookmark61"/>
      <w:bookmarkEnd w:id="89"/>
      <w:bookmarkEnd w:id="90"/>
      <w:r w:rsidRPr="004A6635">
        <w:t>Jelen pontban említett felmondás esetén a nyertes ajánlattevő a szerződés megszűnése előtt már teljesített szolgáltatás szerződésszerű pénzbeli ellenértékére jogosult.</w:t>
      </w:r>
    </w:p>
    <w:p w14:paraId="583D3EB4"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bookmarkStart w:id="91" w:name="Bookmark62"/>
      <w:bookmarkEnd w:id="91"/>
    </w:p>
    <w:p w14:paraId="409B5B2E"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2" w:name="pr9771"/>
      <w:bookmarkStart w:id="93" w:name="pr1005"/>
      <w:bookmarkEnd w:id="92"/>
      <w:bookmarkEnd w:id="93"/>
      <w:r w:rsidRPr="004A6635">
        <w:rPr>
          <w:rFonts w:ascii="Times New Roman" w:hAnsi="Times New Roman" w:cs="Times New Roma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2305BABF"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DD9EC5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4" w:name="pr1004"/>
      <w:bookmarkEnd w:id="94"/>
      <w:r w:rsidRPr="004A6635">
        <w:rPr>
          <w:rFonts w:ascii="Times New Roman" w:hAnsi="Times New Roman" w:cs="Times New Roman"/>
        </w:rPr>
        <w:t>A közbeszerzési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kizárólagos részesedésével létrehozott gazdálkodó szervezetnek (a továbbiakban: projekttársaság) kell teljesítenie.</w:t>
      </w:r>
    </w:p>
    <w:p w14:paraId="1C4D370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5944C475"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5" w:name="Bookmark7"/>
      <w:bookmarkEnd w:id="95"/>
      <w:r w:rsidRPr="004A6635">
        <w:rPr>
          <w:rFonts w:ascii="Times New Roman" w:hAnsi="Times New Roman" w:cs="Times New Roman"/>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3E31B032" w14:textId="77777777" w:rsidR="00C50DD7" w:rsidRPr="004A6635" w:rsidRDefault="00C50DD7" w:rsidP="00C144A7">
      <w:pPr>
        <w:pStyle w:val="Alaprtelmezett"/>
        <w:tabs>
          <w:tab w:val="left" w:pos="1275"/>
          <w:tab w:val="left" w:pos="1701"/>
        </w:tabs>
        <w:spacing w:after="0" w:line="240" w:lineRule="auto"/>
        <w:jc w:val="both"/>
        <w:rPr>
          <w:rFonts w:ascii="Times New Roman" w:hAnsi="Times New Roman" w:cs="Times New Roman"/>
        </w:rPr>
      </w:pPr>
    </w:p>
    <w:p w14:paraId="13413307"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bookmarkStart w:id="96" w:name="_Toc270343736"/>
      <w:bookmarkStart w:id="97" w:name="_Toc310346152"/>
      <w:bookmarkEnd w:id="96"/>
      <w:bookmarkEnd w:id="97"/>
      <w:r w:rsidRPr="004A6635">
        <w:rPr>
          <w:rFonts w:ascii="Times New Roman" w:hAnsi="Times New Roman" w:cs="Times New Roman"/>
          <w:b/>
          <w:bCs/>
          <w:caps/>
        </w:rPr>
        <w:t>Tájékoztatást nyújtó szervezetek</w:t>
      </w:r>
    </w:p>
    <w:p w14:paraId="474F443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6FA0146" w14:textId="77777777" w:rsidR="007C6D2C" w:rsidRPr="004A6635" w:rsidRDefault="00423442" w:rsidP="005B1E05">
      <w:pPr>
        <w:pStyle w:val="NormlWeb"/>
        <w:numPr>
          <w:ilvl w:val="1"/>
          <w:numId w:val="2"/>
        </w:numPr>
        <w:tabs>
          <w:tab w:val="left" w:pos="1275"/>
          <w:tab w:val="left" w:pos="1701"/>
        </w:tabs>
        <w:spacing w:before="0" w:after="0" w:line="240" w:lineRule="auto"/>
        <w:ind w:left="567" w:right="150" w:hanging="567"/>
        <w:jc w:val="both"/>
      </w:pPr>
      <w:bookmarkStart w:id="98" w:name="pr381"/>
      <w:bookmarkEnd w:id="98"/>
      <w:r w:rsidRPr="004A6635">
        <w:t>Építési beruházás</w:t>
      </w:r>
      <w:r w:rsidR="00356590" w:rsidRPr="004A6635">
        <w:t xml:space="preserve"> esetében az ajánlatkérő előírhatja, hogy az ajánlattevő tájékozódjon az adózásra, a környezetvédelemre, az egészségvédelemre és a fogyatékossággal élők esélyegyenlőségére, valamint köteles előírni, hogy tájékozódjon a munkavállalók védelmére és a munkafeltételekre vonatkozó olyan kötelezettségekről, amelyeknek a teljesítés helyén és a szerződés teljesítése során meg kell felelni. A tájékoztatást az illetékes szervek ingyenesen teszik elérhetővé.</w:t>
      </w:r>
    </w:p>
    <w:p w14:paraId="000FB2D9" w14:textId="77777777" w:rsidR="007C6D2C" w:rsidRPr="004A6635" w:rsidRDefault="007C6D2C" w:rsidP="00C144A7">
      <w:pPr>
        <w:pStyle w:val="NormlWeb"/>
        <w:tabs>
          <w:tab w:val="left" w:pos="1275"/>
          <w:tab w:val="left" w:pos="1701"/>
        </w:tabs>
        <w:spacing w:before="0" w:after="0" w:line="240" w:lineRule="auto"/>
        <w:ind w:right="150"/>
        <w:jc w:val="both"/>
      </w:pPr>
    </w:p>
    <w:p w14:paraId="754CEF31" w14:textId="77777777" w:rsidR="007C6D2C" w:rsidRPr="004A6635" w:rsidRDefault="00356590" w:rsidP="005B1E05">
      <w:pPr>
        <w:pStyle w:val="NormlWeb"/>
        <w:numPr>
          <w:ilvl w:val="1"/>
          <w:numId w:val="2"/>
        </w:numPr>
        <w:tabs>
          <w:tab w:val="left" w:pos="1275"/>
          <w:tab w:val="left" w:pos="1701"/>
        </w:tabs>
        <w:spacing w:before="0" w:after="0" w:line="240" w:lineRule="auto"/>
        <w:ind w:left="567" w:right="150" w:hanging="567"/>
        <w:jc w:val="both"/>
      </w:pPr>
      <w:bookmarkStart w:id="99" w:name="pr382"/>
      <w:r w:rsidRPr="004A6635">
        <w:t>Ajánlatkérő az alábbiak szerint adja meg azon szervezeteknek (hatóságoknak) a nevét és címét (elérhetőségét), amelyektől az ajánlattevő megfelelő tájékoztatást kaphat</w:t>
      </w:r>
      <w:bookmarkEnd w:id="99"/>
      <w:r w:rsidRPr="004A6635">
        <w:t>:</w:t>
      </w:r>
    </w:p>
    <w:p w14:paraId="23812C21" w14:textId="77777777" w:rsidR="000239C2" w:rsidRPr="004A6635" w:rsidRDefault="000239C2" w:rsidP="005B1E05">
      <w:pPr>
        <w:ind w:left="567"/>
        <w:jc w:val="both"/>
        <w:rPr>
          <w:rFonts w:ascii="Times New Roman" w:hAnsi="Times New Roman"/>
          <w:u w:val="single"/>
          <w:lang w:val="hu-HU"/>
        </w:rPr>
      </w:pPr>
      <w:r w:rsidRPr="004A6635">
        <w:rPr>
          <w:rFonts w:ascii="Times New Roman" w:hAnsi="Times New Roman"/>
          <w:u w:val="single"/>
          <w:lang w:val="hu-HU"/>
        </w:rPr>
        <w:t>Munkavállalók védelme és a munkafeltételekre vonatkozó kötelezettségek:</w:t>
      </w:r>
    </w:p>
    <w:p w14:paraId="2D86C2E2" w14:textId="77777777" w:rsidR="000239C2" w:rsidRPr="004A6635" w:rsidRDefault="000239C2" w:rsidP="005B1E05">
      <w:pPr>
        <w:suppressAutoHyphens/>
        <w:ind w:left="567"/>
        <w:rPr>
          <w:rFonts w:ascii="Times New Roman" w:hAnsi="Times New Roman"/>
          <w:lang w:val="hu-HU"/>
        </w:rPr>
      </w:pPr>
      <w:r w:rsidRPr="004A6635">
        <w:rPr>
          <w:rFonts w:ascii="Times New Roman" w:hAnsi="Times New Roman"/>
          <w:lang w:val="hu-HU"/>
        </w:rPr>
        <w:t>Nemzeti Munkaügyi Hivatal Munkavédelmi és Munkaügyi Igazgatóság: 1106 Budapest. Fehér út 10., levélcím: 1399 Bp. 62. Pf. 639, zöld szám: 06-80-204-292, honlap: ommf.gov.hu</w:t>
      </w:r>
    </w:p>
    <w:p w14:paraId="771FC303" w14:textId="77777777" w:rsidR="00B66033" w:rsidRPr="004A6635" w:rsidRDefault="00B66033" w:rsidP="00B66033">
      <w:pPr>
        <w:pStyle w:val="Cmsor2"/>
        <w:ind w:left="567"/>
        <w:rPr>
          <w:rFonts w:ascii="Times New Roman" w:hAnsi="Times New Roman"/>
          <w:b w:val="0"/>
          <w:i w:val="0"/>
          <w:sz w:val="24"/>
          <w:szCs w:val="24"/>
          <w:lang w:val="hu-HU"/>
        </w:rPr>
      </w:pPr>
      <w:r w:rsidRPr="004A6635">
        <w:rPr>
          <w:rFonts w:ascii="Times New Roman" w:hAnsi="Times New Roman"/>
          <w:b w:val="0"/>
          <w:i w:val="0"/>
          <w:sz w:val="24"/>
          <w:szCs w:val="24"/>
          <w:lang w:val="hu-HU"/>
        </w:rPr>
        <w:t>Komárom-Esztergom Megyei Kormányhivatal Munkavédelmi és Munkaügyi Szakigazgatási Szervének Munkavédelmi Felügyelősége</w:t>
      </w:r>
    </w:p>
    <w:p w14:paraId="18894354" w14:textId="77777777" w:rsidR="00B66033" w:rsidRPr="004A6635" w:rsidRDefault="00B66033" w:rsidP="00B66033">
      <w:pPr>
        <w:tabs>
          <w:tab w:val="num" w:pos="-2127"/>
        </w:tabs>
        <w:suppressAutoHyphens/>
        <w:ind w:left="567"/>
        <w:rPr>
          <w:rFonts w:ascii="Times New Roman" w:hAnsi="Times New Roman"/>
          <w:lang w:val="hu-HU"/>
        </w:rPr>
      </w:pPr>
      <w:r w:rsidRPr="00BB472A">
        <w:rPr>
          <w:rFonts w:ascii="Times New Roman" w:hAnsi="Times New Roman"/>
          <w:lang w:val="hu-HU"/>
        </w:rPr>
        <w:t>2800 Tatabánya, Bárdos László u. 2.</w:t>
      </w:r>
      <w:r w:rsidRPr="00BB472A">
        <w:rPr>
          <w:rFonts w:ascii="Times New Roman" w:hAnsi="Times New Roman"/>
          <w:lang w:val="hu-HU"/>
        </w:rPr>
        <w:br/>
        <w:t>Postacím: 2801 Tatabánya, Pf. 128.</w:t>
      </w:r>
      <w:r w:rsidRPr="00BB472A">
        <w:rPr>
          <w:rFonts w:ascii="Times New Roman" w:hAnsi="Times New Roman"/>
          <w:lang w:val="hu-HU"/>
        </w:rPr>
        <w:br/>
        <w:t>tel: 06-34-512-470, 06-34-512-473</w:t>
      </w:r>
      <w:r w:rsidRPr="00BB472A">
        <w:rPr>
          <w:rFonts w:ascii="Times New Roman" w:hAnsi="Times New Roman"/>
          <w:lang w:val="hu-HU"/>
        </w:rPr>
        <w:br/>
        <w:t>fax: 06-34-512-477</w:t>
      </w:r>
      <w:r w:rsidRPr="00BB472A">
        <w:rPr>
          <w:rFonts w:ascii="Times New Roman" w:hAnsi="Times New Roman"/>
          <w:lang w:val="hu-HU"/>
        </w:rPr>
        <w:br/>
        <w:t xml:space="preserve">E-mail: </w:t>
      </w:r>
      <w:hyperlink r:id="rId9" w:history="1">
        <w:r w:rsidRPr="00BB472A">
          <w:rPr>
            <w:rStyle w:val="Hiperhivatkozs"/>
            <w:rFonts w:ascii="Times New Roman" w:hAnsi="Times New Roman"/>
            <w:lang w:val="hu-HU"/>
          </w:rPr>
          <w:t>komarome-kh-mmszsz-mv@ommf.gov.hu</w:t>
        </w:r>
      </w:hyperlink>
      <w:r w:rsidRPr="00BB472A">
        <w:rPr>
          <w:rFonts w:ascii="Times New Roman" w:hAnsi="Times New Roman"/>
          <w:lang w:val="hu-HU"/>
        </w:rPr>
        <w:t xml:space="preserve">, </w:t>
      </w:r>
      <w:hyperlink r:id="rId10" w:history="1">
        <w:r w:rsidRPr="00BB472A">
          <w:rPr>
            <w:rStyle w:val="Hiperhivatkozs"/>
            <w:rFonts w:ascii="Times New Roman" w:hAnsi="Times New Roman"/>
            <w:lang w:val="hu-HU"/>
          </w:rPr>
          <w:t>komarome-kh-mmszsz@ommf.gov.hu</w:t>
        </w:r>
      </w:hyperlink>
    </w:p>
    <w:p w14:paraId="64E89D18" w14:textId="77777777" w:rsidR="00B66033" w:rsidRPr="004A6635" w:rsidRDefault="00B66033" w:rsidP="00B66033">
      <w:pPr>
        <w:pStyle w:val="Cmsor2"/>
        <w:ind w:left="567"/>
        <w:rPr>
          <w:rFonts w:ascii="Times New Roman" w:hAnsi="Times New Roman"/>
          <w:b w:val="0"/>
          <w:i w:val="0"/>
          <w:sz w:val="24"/>
          <w:szCs w:val="24"/>
          <w:lang w:val="hu-HU"/>
        </w:rPr>
      </w:pPr>
      <w:r w:rsidRPr="004A6635">
        <w:rPr>
          <w:rFonts w:ascii="Times New Roman" w:hAnsi="Times New Roman"/>
          <w:b w:val="0"/>
          <w:i w:val="0"/>
          <w:sz w:val="24"/>
          <w:szCs w:val="24"/>
          <w:lang w:val="hu-HU"/>
        </w:rPr>
        <w:t>Komárom-Esztergom Megyei Kormányhivatal Munkavédelmi és Munkaügyi Szakigazgatási Szervének Munkaügyi Felügyelősége</w:t>
      </w:r>
    </w:p>
    <w:p w14:paraId="7375A968" w14:textId="4ADF88AB" w:rsidR="00F27872" w:rsidRPr="004A6635" w:rsidRDefault="00B66033" w:rsidP="00B66033">
      <w:pPr>
        <w:tabs>
          <w:tab w:val="num" w:pos="-2127"/>
        </w:tabs>
        <w:suppressAutoHyphens/>
        <w:ind w:left="567"/>
        <w:rPr>
          <w:rFonts w:ascii="Times New Roman" w:hAnsi="Times New Roman"/>
          <w:lang w:val="hu-HU"/>
        </w:rPr>
      </w:pPr>
      <w:r w:rsidRPr="00BB472A">
        <w:rPr>
          <w:rFonts w:ascii="Times New Roman" w:hAnsi="Times New Roman"/>
          <w:lang w:val="hu-HU"/>
        </w:rPr>
        <w:t>2800 Tatabánya, Bárdos László u. 2.</w:t>
      </w:r>
      <w:r w:rsidRPr="00BB472A">
        <w:rPr>
          <w:rFonts w:ascii="Times New Roman" w:hAnsi="Times New Roman"/>
          <w:lang w:val="hu-HU"/>
        </w:rPr>
        <w:br/>
        <w:t>Postacím: 2801 Tatabánya, Pf. 1288.</w:t>
      </w:r>
      <w:r w:rsidRPr="00BB472A">
        <w:rPr>
          <w:rFonts w:ascii="Times New Roman" w:hAnsi="Times New Roman"/>
          <w:lang w:val="hu-HU"/>
        </w:rPr>
        <w:br/>
        <w:t>tel: 06-34-512-372, 06-34-512-373</w:t>
      </w:r>
      <w:r w:rsidRPr="00BB472A">
        <w:rPr>
          <w:rFonts w:ascii="Times New Roman" w:hAnsi="Times New Roman"/>
          <w:lang w:val="hu-HU"/>
        </w:rPr>
        <w:br/>
        <w:t>fax: 06-34-512-377</w:t>
      </w:r>
      <w:r w:rsidRPr="00BB472A">
        <w:rPr>
          <w:rFonts w:ascii="Times New Roman" w:hAnsi="Times New Roman"/>
          <w:lang w:val="hu-HU"/>
        </w:rPr>
        <w:br/>
        <w:t xml:space="preserve">E-mail: </w:t>
      </w:r>
      <w:hyperlink r:id="rId11" w:history="1">
        <w:r w:rsidRPr="00BB472A">
          <w:rPr>
            <w:rStyle w:val="Hiperhivatkozs"/>
            <w:rFonts w:ascii="Times New Roman" w:hAnsi="Times New Roman"/>
            <w:lang w:val="hu-HU"/>
          </w:rPr>
          <w:t>komarome-kh-mmszsz-mu@ommf.gov.hu</w:t>
        </w:r>
      </w:hyperlink>
      <w:r w:rsidRPr="00BB472A">
        <w:rPr>
          <w:rFonts w:ascii="Times New Roman" w:hAnsi="Times New Roman"/>
          <w:lang w:val="hu-HU"/>
        </w:rPr>
        <w:t xml:space="preserve">, </w:t>
      </w:r>
      <w:hyperlink r:id="rId12" w:history="1">
        <w:r w:rsidRPr="00BB472A">
          <w:rPr>
            <w:rStyle w:val="Hiperhivatkozs"/>
            <w:rFonts w:ascii="Times New Roman" w:hAnsi="Times New Roman"/>
            <w:lang w:val="hu-HU"/>
          </w:rPr>
          <w:t>komarome-kh-mmszsz@ommf.gov.hu</w:t>
        </w:r>
      </w:hyperlink>
    </w:p>
    <w:p w14:paraId="03F0FE6F" w14:textId="77777777" w:rsidR="000239C2" w:rsidRPr="004A6635" w:rsidRDefault="000239C2" w:rsidP="005B1E05">
      <w:pPr>
        <w:tabs>
          <w:tab w:val="num" w:pos="1080"/>
          <w:tab w:val="num" w:pos="2340"/>
        </w:tabs>
        <w:suppressAutoHyphens/>
        <w:ind w:left="567"/>
        <w:rPr>
          <w:rFonts w:ascii="Times New Roman" w:hAnsi="Times New Roman"/>
          <w:lang w:val="hu-HU"/>
        </w:rPr>
      </w:pPr>
    </w:p>
    <w:p w14:paraId="4F5DA158" w14:textId="77777777" w:rsidR="007C6D2C" w:rsidRPr="004A6635" w:rsidRDefault="000239C2" w:rsidP="00423442">
      <w:pPr>
        <w:tabs>
          <w:tab w:val="num" w:pos="1080"/>
          <w:tab w:val="num" w:pos="2340"/>
        </w:tabs>
        <w:suppressAutoHyphens/>
        <w:ind w:left="567"/>
        <w:jc w:val="both"/>
        <w:rPr>
          <w:rFonts w:ascii="Times New Roman" w:hAnsi="Times New Roman"/>
          <w:lang w:val="hu-HU"/>
        </w:rPr>
      </w:pPr>
      <w:r w:rsidRPr="004A6635">
        <w:rPr>
          <w:rFonts w:ascii="Times New Roman" w:hAnsi="Times New Roman"/>
          <w:lang w:val="hu-HU"/>
        </w:rPr>
        <w:t xml:space="preserve">MBFH: 1145 Budapest, Columbus u. 17-23., Levelezési cím: 1590 Budapest, Pf.: 95., Központi telefon: (+36-1) 301-2900, Fax: (+36-1) 301-2903, E-mail: </w:t>
      </w:r>
      <w:hyperlink r:id="rId13" w:history="1">
        <w:r w:rsidRPr="004A6635">
          <w:rPr>
            <w:rFonts w:ascii="Times New Roman" w:hAnsi="Times New Roman"/>
            <w:lang w:val="hu-HU"/>
          </w:rPr>
          <w:t>hivatal@mbfh.hu</w:t>
        </w:r>
      </w:hyperlink>
      <w:r w:rsidRPr="004A6635">
        <w:rPr>
          <w:rFonts w:ascii="Times New Roman" w:hAnsi="Times New Roman"/>
          <w:lang w:val="hu-HU"/>
        </w:rPr>
        <w:t xml:space="preserve">, a területileg illetékes bányakapitányságok elérhetősége a </w:t>
      </w:r>
      <w:hyperlink r:id="rId14" w:history="1">
        <w:r w:rsidRPr="004A6635">
          <w:rPr>
            <w:rFonts w:ascii="Times New Roman" w:hAnsi="Times New Roman"/>
            <w:lang w:val="hu-HU"/>
          </w:rPr>
          <w:t>www.mbfh.hu</w:t>
        </w:r>
      </w:hyperlink>
      <w:r w:rsidRPr="004A6635">
        <w:rPr>
          <w:rFonts w:ascii="Times New Roman" w:hAnsi="Times New Roman"/>
          <w:lang w:val="hu-HU"/>
        </w:rPr>
        <w:t xml:space="preserve"> internet-címen található.</w:t>
      </w:r>
    </w:p>
    <w:p w14:paraId="56038F93"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 xml:space="preserve">3. </w:t>
      </w:r>
      <w:r w:rsidRPr="004A6635">
        <w:rPr>
          <w:rFonts w:ascii="Times New Roman" w:hAnsi="Times New Roman" w:cs="Times New Roman"/>
          <w:b/>
          <w:bCs/>
        </w:rPr>
        <w:t>KÖTET</w:t>
      </w:r>
    </w:p>
    <w:p w14:paraId="61A7D5BD" w14:textId="77777777" w:rsidR="007C6D2C" w:rsidRPr="004A6635" w:rsidRDefault="00356590">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rPr>
        <w:t>SZERZŐDÉSTERVEZET VAGY SZERZŐDÉSES FELTÉTELEK</w:t>
      </w:r>
    </w:p>
    <w:p w14:paraId="7EBF9D9B" w14:textId="77777777" w:rsidR="007C6D2C" w:rsidRPr="004A6635" w:rsidRDefault="007C6D2C" w:rsidP="005B1E05">
      <w:pPr>
        <w:pStyle w:val="Alaprtelmezett"/>
        <w:spacing w:after="0" w:line="240" w:lineRule="auto"/>
        <w:rPr>
          <w:rFonts w:ascii="Times New Roman" w:hAnsi="Times New Roman" w:cs="Times New Roman"/>
        </w:rPr>
      </w:pPr>
    </w:p>
    <w:p w14:paraId="180E3D5F" w14:textId="77777777" w:rsidR="00A23D94" w:rsidRPr="004A6635" w:rsidRDefault="00A23D94" w:rsidP="00A23D94">
      <w:pPr>
        <w:pStyle w:val="Alaprtelmezett"/>
        <w:spacing w:after="0" w:line="240" w:lineRule="auto"/>
        <w:rPr>
          <w:rFonts w:ascii="Times New Roman" w:hAnsi="Times New Roman" w:cs="Times New Roman"/>
        </w:rPr>
      </w:pPr>
    </w:p>
    <w:p w14:paraId="755514F0" w14:textId="77777777" w:rsidR="00A23D94" w:rsidRPr="004A6635" w:rsidRDefault="00A23D94" w:rsidP="00A23D94">
      <w:pPr>
        <w:jc w:val="center"/>
        <w:rPr>
          <w:rFonts w:ascii="Times New Roman" w:hAnsi="Times New Roman"/>
          <w:b/>
          <w:bCs/>
          <w:smallCaps/>
          <w:lang w:val="hu-HU"/>
        </w:rPr>
      </w:pPr>
      <w:r w:rsidRPr="004A6635">
        <w:rPr>
          <w:rFonts w:ascii="Times New Roman" w:hAnsi="Times New Roman"/>
          <w:b/>
          <w:bCs/>
          <w:smallCaps/>
          <w:lang w:val="hu-HU"/>
        </w:rPr>
        <w:t>Vállalkozási szerződés</w:t>
      </w:r>
    </w:p>
    <w:p w14:paraId="5C113A90" w14:textId="77777777" w:rsidR="00A23D94" w:rsidRPr="004A6635" w:rsidRDefault="00A23D94" w:rsidP="00A23D94">
      <w:pPr>
        <w:jc w:val="center"/>
        <w:rPr>
          <w:rFonts w:ascii="Times New Roman" w:hAnsi="Times New Roman"/>
          <w:b/>
          <w:bCs/>
          <w:smallCaps/>
          <w:lang w:val="hu-HU"/>
        </w:rPr>
      </w:pPr>
      <w:r w:rsidRPr="004A6635">
        <w:rPr>
          <w:rFonts w:ascii="Times New Roman" w:hAnsi="Times New Roman"/>
          <w:b/>
          <w:bCs/>
          <w:smallCaps/>
          <w:lang w:val="hu-HU"/>
        </w:rPr>
        <w:t>tervezet</w:t>
      </w:r>
    </w:p>
    <w:p w14:paraId="1C009E6D" w14:textId="77777777" w:rsidR="00A23D94" w:rsidRPr="004A6635" w:rsidRDefault="00A23D94" w:rsidP="00A23D94">
      <w:pPr>
        <w:rPr>
          <w:rFonts w:ascii="Times New Roman" w:hAnsi="Times New Roman"/>
          <w:lang w:val="hu-HU"/>
        </w:rPr>
      </w:pPr>
    </w:p>
    <w:p w14:paraId="5ECA7597" w14:textId="77777777" w:rsidR="00A23D94" w:rsidRPr="004A6635" w:rsidRDefault="00A23D94" w:rsidP="00A23D94">
      <w:pPr>
        <w:rPr>
          <w:rFonts w:ascii="Times New Roman" w:hAnsi="Times New Roman"/>
          <w:lang w:val="hu-HU"/>
        </w:rPr>
      </w:pPr>
    </w:p>
    <w:p w14:paraId="180E1253" w14:textId="77777777" w:rsidR="00A23D94" w:rsidRPr="004A6635" w:rsidRDefault="00A23D94" w:rsidP="00A23D94">
      <w:pPr>
        <w:jc w:val="both"/>
        <w:rPr>
          <w:rFonts w:ascii="Times New Roman" w:hAnsi="Times New Roman"/>
          <w:lang w:val="hu-HU"/>
        </w:rPr>
      </w:pPr>
      <w:r w:rsidRPr="004A6635">
        <w:rPr>
          <w:rFonts w:ascii="Times New Roman" w:hAnsi="Times New Roman"/>
          <w:lang w:val="hu-HU"/>
        </w:rPr>
        <w:t>amely létrejött egyrészről</w:t>
      </w:r>
    </w:p>
    <w:p w14:paraId="6EE1C647" w14:textId="77777777" w:rsidR="00A23D94" w:rsidRPr="004A6635" w:rsidRDefault="00A23D94" w:rsidP="00A23D94">
      <w:pPr>
        <w:jc w:val="both"/>
        <w:rPr>
          <w:rFonts w:ascii="Times New Roman" w:hAnsi="Times New Roman"/>
          <w:b/>
          <w:lang w:val="hu-HU"/>
        </w:rPr>
      </w:pPr>
      <w:r w:rsidRPr="004A6635">
        <w:rPr>
          <w:rFonts w:ascii="Times New Roman" w:hAnsi="Times New Roman"/>
          <w:b/>
          <w:lang w:val="hu-HU"/>
        </w:rPr>
        <w:t xml:space="preserve">Bábolna Város Önkormányzata </w:t>
      </w:r>
      <w:r w:rsidRPr="004A6635">
        <w:rPr>
          <w:rFonts w:ascii="Times New Roman" w:hAnsi="Times New Roman"/>
          <w:lang w:val="hu-HU"/>
        </w:rPr>
        <w:t>(székhelye: 2943 Bábolna, Jókai Mór u. 12.; adószáma:15729679-2-11; pénzforgalmi számlaszáma: 11740016-15385482; képviseli: Dr. Horváth Klára polgármester), mint megbízó (a továbbiakban: Megbízó),</w:t>
      </w:r>
    </w:p>
    <w:p w14:paraId="6680809C" w14:textId="77777777" w:rsidR="00A23D94" w:rsidRPr="004A6635" w:rsidRDefault="00A23D94" w:rsidP="00A23D94">
      <w:pPr>
        <w:jc w:val="both"/>
        <w:rPr>
          <w:rFonts w:ascii="Times New Roman" w:hAnsi="Times New Roman"/>
          <w:lang w:val="hu-HU"/>
        </w:rPr>
      </w:pPr>
    </w:p>
    <w:p w14:paraId="6AD2D363" w14:textId="77777777" w:rsidR="00A23D94" w:rsidRPr="004A6635" w:rsidRDefault="00A23D94" w:rsidP="00A23D94">
      <w:pPr>
        <w:jc w:val="both"/>
        <w:rPr>
          <w:rFonts w:ascii="Times New Roman" w:hAnsi="Times New Roman"/>
          <w:lang w:val="hu-HU"/>
        </w:rPr>
      </w:pPr>
      <w:r w:rsidRPr="004A6635">
        <w:rPr>
          <w:rFonts w:ascii="Times New Roman" w:hAnsi="Times New Roman"/>
          <w:lang w:val="hu-HU"/>
        </w:rPr>
        <w:t>másrészről</w:t>
      </w:r>
    </w:p>
    <w:p w14:paraId="35045A54" w14:textId="77777777" w:rsidR="00A23D94" w:rsidRPr="00BB472A" w:rsidRDefault="00A23D94" w:rsidP="00A23D94">
      <w:pPr>
        <w:spacing w:before="60" w:after="60"/>
        <w:jc w:val="both"/>
        <w:rPr>
          <w:rFonts w:ascii="Times New Roman" w:hAnsi="Times New Roman"/>
          <w:lang w:val="hu-HU"/>
        </w:rPr>
      </w:pPr>
      <w:proofErr w:type="gramStart"/>
      <w:r w:rsidRPr="00BB472A">
        <w:rPr>
          <w:rFonts w:ascii="Times New Roman" w:hAnsi="Times New Roman"/>
          <w:lang w:val="hu-HU"/>
        </w:rPr>
        <w:t>a</w:t>
      </w:r>
      <w:proofErr w:type="gramEnd"/>
      <w:r w:rsidRPr="00BB472A">
        <w:rPr>
          <w:rFonts w:ascii="Times New Roman" w:hAnsi="Times New Roman"/>
          <w:lang w:val="hu-HU"/>
        </w:rPr>
        <w:t xml:space="preserve">(z) ______________________________ (székhelye: ______________________________; adószáma: ____________________; pénzforgalmi számlaszáma: ______________________________; cg.: ____________________; képviseli: ____________________; kivitelezői nyilvántartási azon.: ____________________), mint Vállalkozó (a továbbiakban: </w:t>
      </w:r>
      <w:r w:rsidRPr="00BB472A">
        <w:rPr>
          <w:rFonts w:ascii="Times New Roman" w:hAnsi="Times New Roman"/>
          <w:b/>
          <w:lang w:val="hu-HU"/>
        </w:rPr>
        <w:t>Vállalkozó</w:t>
      </w:r>
      <w:r w:rsidRPr="00BB472A">
        <w:rPr>
          <w:rFonts w:ascii="Times New Roman" w:hAnsi="Times New Roman"/>
          <w:lang w:val="hu-HU"/>
        </w:rPr>
        <w:t>) között az alulírott helyen és napon, az alábbi feltételek mellett:</w:t>
      </w:r>
    </w:p>
    <w:p w14:paraId="030A0895" w14:textId="77777777" w:rsidR="00A23D94" w:rsidRPr="00BB472A" w:rsidRDefault="00A23D94" w:rsidP="00A23D94">
      <w:pPr>
        <w:spacing w:before="60" w:after="60"/>
        <w:jc w:val="both"/>
        <w:rPr>
          <w:rFonts w:ascii="Times New Roman" w:hAnsi="Times New Roman"/>
          <w:lang w:val="hu-HU"/>
        </w:rPr>
      </w:pPr>
    </w:p>
    <w:p w14:paraId="32F7FB38" w14:textId="77777777" w:rsidR="00A23D94" w:rsidRPr="00BB472A" w:rsidRDefault="00A23D94" w:rsidP="00A23D94">
      <w:pPr>
        <w:spacing w:before="60" w:after="60"/>
        <w:jc w:val="center"/>
        <w:rPr>
          <w:rFonts w:ascii="Times New Roman" w:hAnsi="Times New Roman"/>
          <w:lang w:val="hu-HU"/>
        </w:rPr>
      </w:pPr>
      <w:r w:rsidRPr="00BB472A">
        <w:rPr>
          <w:rFonts w:ascii="Times New Roman" w:hAnsi="Times New Roman"/>
          <w:b/>
          <w:lang w:val="hu-HU"/>
        </w:rPr>
        <w:t>Előzmények</w:t>
      </w:r>
    </w:p>
    <w:p w14:paraId="6E6D6AEF" w14:textId="77777777" w:rsidR="00A23D94" w:rsidRPr="00BB472A" w:rsidRDefault="00A23D94" w:rsidP="00A23D94">
      <w:pPr>
        <w:spacing w:before="60" w:after="60"/>
        <w:jc w:val="both"/>
        <w:rPr>
          <w:rFonts w:ascii="Times New Roman" w:hAnsi="Times New Roman"/>
          <w:lang w:val="hu-HU"/>
        </w:rPr>
      </w:pPr>
    </w:p>
    <w:p w14:paraId="76AC50A0" w14:textId="17AE208F" w:rsidR="00A23D94" w:rsidRPr="00BB472A" w:rsidRDefault="00A23D94" w:rsidP="00A23D94">
      <w:pPr>
        <w:spacing w:before="60" w:after="60"/>
        <w:jc w:val="both"/>
        <w:rPr>
          <w:rFonts w:ascii="Times New Roman" w:hAnsi="Times New Roman"/>
          <w:lang w:val="hu-HU"/>
        </w:rPr>
      </w:pPr>
      <w:r w:rsidRPr="00BB472A">
        <w:rPr>
          <w:rFonts w:ascii="Times New Roman" w:hAnsi="Times New Roman"/>
          <w:lang w:val="hu-HU"/>
        </w:rPr>
        <w:t xml:space="preserve">Megrendelő a 2011. évi CVIII. törvény (továbbiakban: Kbt.) III. része (nemzeti eljárásrend) szerinti hirdetmény nélküli közbeszerzési eljárást folytatott le </w:t>
      </w:r>
      <w:proofErr w:type="gramStart"/>
      <w:r w:rsidRPr="00BB472A">
        <w:rPr>
          <w:rFonts w:ascii="Times New Roman" w:hAnsi="Times New Roman"/>
          <w:lang w:val="hu-HU"/>
        </w:rPr>
        <w:t xml:space="preserve">„ </w:t>
      </w:r>
      <w:r w:rsidR="00232BC7" w:rsidRPr="004A6635">
        <w:rPr>
          <w:rFonts w:ascii="Times New Roman" w:hAnsi="Times New Roman"/>
          <w:lang w:val="hu-HU"/>
        </w:rPr>
        <w:t>Vállalkozási</w:t>
      </w:r>
      <w:proofErr w:type="gramEnd"/>
      <w:r w:rsidR="00232BC7" w:rsidRPr="004A6635">
        <w:rPr>
          <w:rFonts w:ascii="Times New Roman" w:hAnsi="Times New Roman"/>
          <w:lang w:val="hu-HU"/>
        </w:rPr>
        <w:t xml:space="preserve"> szerződés a buszvégállomás területének felújítására Bábolnán</w:t>
      </w:r>
      <w:r w:rsidRPr="00BB472A">
        <w:rPr>
          <w:rFonts w:ascii="Times New Roman" w:hAnsi="Times New Roman"/>
          <w:b/>
          <w:lang w:val="hu-HU"/>
        </w:rPr>
        <w:t xml:space="preserve">” </w:t>
      </w:r>
      <w:r w:rsidRPr="00BB472A">
        <w:rPr>
          <w:rFonts w:ascii="Times New Roman" w:hAnsi="Times New Roman"/>
          <w:lang w:val="hu-HU"/>
        </w:rPr>
        <w:t>elnevezéssel.</w:t>
      </w:r>
    </w:p>
    <w:p w14:paraId="4B9E096E" w14:textId="77777777" w:rsidR="00A23D94" w:rsidRPr="00BB472A" w:rsidRDefault="00A23D94" w:rsidP="00A23D94">
      <w:pPr>
        <w:spacing w:before="60" w:after="60"/>
        <w:jc w:val="both"/>
        <w:rPr>
          <w:rFonts w:ascii="Times New Roman" w:hAnsi="Times New Roman"/>
          <w:lang w:val="hu-HU"/>
        </w:rPr>
      </w:pPr>
      <w:r w:rsidRPr="00BB472A">
        <w:rPr>
          <w:rFonts w:ascii="Times New Roman" w:hAnsi="Times New Roman"/>
          <w:lang w:val="hu-HU"/>
        </w:rPr>
        <w:t>Az eljárás nyertese Vállalkozó lett, akivel Megrendelő - a Kbt. rendelkezéseinek megfelelően - az alábbi szerződést köti.</w:t>
      </w:r>
    </w:p>
    <w:p w14:paraId="08DC8BD1" w14:textId="77777777" w:rsidR="00A23D94" w:rsidRPr="004A6635" w:rsidRDefault="00A23D94" w:rsidP="00A23D94">
      <w:pPr>
        <w:spacing w:before="60" w:after="60"/>
        <w:jc w:val="both"/>
        <w:rPr>
          <w:rFonts w:ascii="Times New Roman" w:hAnsi="Times New Roman"/>
        </w:rPr>
      </w:pPr>
      <w:r w:rsidRPr="004A6635">
        <w:rPr>
          <w:rFonts w:ascii="Times New Roman" w:hAnsi="Times New Roman"/>
        </w:rPr>
        <w:t xml:space="preserve">Felek rögzítik, hogy a Megrendelő a Ptk. (továbbiakban: 2013. évi V. </w:t>
      </w:r>
      <w:proofErr w:type="gramStart"/>
      <w:r w:rsidRPr="004A6635">
        <w:rPr>
          <w:rFonts w:ascii="Times New Roman" w:hAnsi="Times New Roman"/>
        </w:rPr>
        <w:t>tv</w:t>
      </w:r>
      <w:proofErr w:type="gramEnd"/>
      <w:r w:rsidRPr="004A6635">
        <w:rPr>
          <w:rFonts w:ascii="Times New Roman" w:hAnsi="Times New Roman"/>
        </w:rPr>
        <w:t>.) 8:1.§ (1) 7. pontja alapján szerződő hatóságnak minősül.</w:t>
      </w:r>
    </w:p>
    <w:p w14:paraId="0FEC9603" w14:textId="77777777" w:rsidR="00A23D94" w:rsidRPr="004A6635" w:rsidRDefault="00A23D94" w:rsidP="00A23D94">
      <w:pPr>
        <w:spacing w:before="60" w:after="60"/>
        <w:jc w:val="both"/>
        <w:rPr>
          <w:rFonts w:ascii="Times New Roman" w:hAnsi="Times New Roman"/>
        </w:rPr>
      </w:pPr>
    </w:p>
    <w:p w14:paraId="0243B6B4"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1. A szerződés tárgya</w:t>
      </w:r>
    </w:p>
    <w:p w14:paraId="7AC4C10C" w14:textId="77777777" w:rsidR="00A23D94" w:rsidRPr="004A6635" w:rsidRDefault="00A23D94" w:rsidP="00A23D94">
      <w:pPr>
        <w:spacing w:before="60" w:after="60"/>
        <w:rPr>
          <w:rFonts w:ascii="Times New Roman" w:hAnsi="Times New Roman"/>
        </w:rPr>
      </w:pPr>
    </w:p>
    <w:p w14:paraId="7A3C7DB5" w14:textId="585F7B67" w:rsidR="00AA6788" w:rsidRPr="00AA6788" w:rsidRDefault="00AA6788" w:rsidP="00AA6788">
      <w:pPr>
        <w:pStyle w:val="Alaprtelmezett"/>
        <w:tabs>
          <w:tab w:val="clear" w:pos="708"/>
        </w:tabs>
        <w:spacing w:after="0" w:line="240" w:lineRule="auto"/>
        <w:ind w:left="426"/>
        <w:jc w:val="both"/>
        <w:rPr>
          <w:rFonts w:ascii="Times New Roman" w:eastAsia="Times New Roman" w:hAnsi="Times New Roman" w:cs="Times New Roman"/>
          <w:color w:val="auto"/>
          <w:lang w:eastAsia="ja-JP"/>
        </w:rPr>
      </w:pPr>
    </w:p>
    <w:p w14:paraId="692EE943" w14:textId="620E09F0" w:rsidR="00A23D94" w:rsidRPr="004A6635" w:rsidRDefault="00AA6788" w:rsidP="00A02EC3">
      <w:pPr>
        <w:pStyle w:val="Alaprtelmezett"/>
        <w:numPr>
          <w:ilvl w:val="0"/>
          <w:numId w:val="17"/>
        </w:numPr>
        <w:tabs>
          <w:tab w:val="clear" w:pos="708"/>
        </w:tabs>
        <w:spacing w:after="0" w:line="240" w:lineRule="auto"/>
        <w:ind w:left="567"/>
        <w:jc w:val="both"/>
        <w:rPr>
          <w:rFonts w:ascii="Times New Roman" w:hAnsi="Times New Roman" w:cs="Times New Roman"/>
        </w:rPr>
      </w:pPr>
      <w:r w:rsidRPr="00AA6788">
        <w:rPr>
          <w:rFonts w:ascii="Times New Roman" w:eastAsia="Times New Roman" w:hAnsi="Times New Roman" w:cs="Times New Roman"/>
          <w:color w:val="auto"/>
          <w:lang w:eastAsia="ja-JP"/>
        </w:rPr>
        <w:t>Megrendelő megrendeli, Vállalkozó pedig elvállalja a fent megjelölt közbeszerzési eljárás műszaki leírásában rögzített kivitelezési feladatok ellátását, eredményfelelősséggel (Cím: Bábolna, 264 hrsz, 267/2 hrsz.-t és 267/3 hrsz.)</w:t>
      </w:r>
    </w:p>
    <w:p w14:paraId="47B7A281" w14:textId="77777777" w:rsidR="00A23D94" w:rsidRPr="00BB472A" w:rsidRDefault="00A23D94" w:rsidP="00A02EC3">
      <w:pPr>
        <w:numPr>
          <w:ilvl w:val="0"/>
          <w:numId w:val="17"/>
        </w:numPr>
        <w:spacing w:before="60" w:after="60"/>
        <w:ind w:left="502"/>
        <w:jc w:val="both"/>
        <w:rPr>
          <w:rFonts w:ascii="Times New Roman" w:hAnsi="Times New Roman"/>
          <w:lang w:val="hu-HU"/>
        </w:rPr>
      </w:pPr>
      <w:r w:rsidRPr="00BB472A">
        <w:rPr>
          <w:rFonts w:ascii="Times New Roman" w:hAnsi="Times New Roman"/>
          <w:lang w:val="hu-HU"/>
        </w:rPr>
        <w:t>Vállalkozó a munkát I. osztályú minőségben, határidőre köteles elvégezni. Vállalkozó a munkavégzés során csak I. osztályú anyagokat, szerkezeteket, stb. használhat fel.</w:t>
      </w:r>
    </w:p>
    <w:p w14:paraId="6AE20FAB" w14:textId="77777777" w:rsidR="00A23D94" w:rsidRPr="00BB472A" w:rsidRDefault="00A23D94" w:rsidP="00A02EC3">
      <w:pPr>
        <w:numPr>
          <w:ilvl w:val="0"/>
          <w:numId w:val="17"/>
        </w:numPr>
        <w:spacing w:before="60" w:after="60"/>
        <w:ind w:left="502"/>
        <w:jc w:val="both"/>
        <w:rPr>
          <w:rFonts w:ascii="Times New Roman" w:hAnsi="Times New Roman"/>
          <w:lang w:val="hu-HU"/>
        </w:rPr>
      </w:pPr>
      <w:r w:rsidRPr="00BB472A">
        <w:rPr>
          <w:rFonts w:ascii="Times New Roman" w:hAnsi="Times New Roman"/>
          <w:lang w:val="hu-HU"/>
        </w:rPr>
        <w:t>A beépített anyagok, szerkezetek minőségét igazoló dokumentumokat a Vállalkozó az építési tevékenység során a Megrendelő képviselőjének köteles bemutatni és az átadás átvételi eljárás során átadni.</w:t>
      </w:r>
    </w:p>
    <w:p w14:paraId="7D800708" w14:textId="77777777" w:rsidR="00A23D94" w:rsidRPr="00BB472A" w:rsidRDefault="00A23D94" w:rsidP="00A02EC3">
      <w:pPr>
        <w:numPr>
          <w:ilvl w:val="0"/>
          <w:numId w:val="17"/>
        </w:numPr>
        <w:spacing w:before="60" w:after="60"/>
        <w:ind w:left="502"/>
        <w:jc w:val="both"/>
        <w:rPr>
          <w:rFonts w:ascii="Times New Roman" w:hAnsi="Times New Roman"/>
          <w:lang w:val="hu-HU"/>
        </w:rPr>
      </w:pPr>
      <w:r w:rsidRPr="00BB472A">
        <w:rPr>
          <w:rFonts w:ascii="Times New Roman" w:hAnsi="Times New Roman"/>
          <w:lang w:val="hu-HU"/>
        </w:rPr>
        <w:t xml:space="preserve">Felek megállapodnak abban, hogy a Vállalkozó akkor teljesít a kivitelezési tevékenység vonatkozásában hibátlanul, ha a megvalósult eredmény kielégíti az azzal </w:t>
      </w:r>
      <w:proofErr w:type="gramStart"/>
      <w:r w:rsidRPr="00BB472A">
        <w:rPr>
          <w:rFonts w:ascii="Times New Roman" w:hAnsi="Times New Roman"/>
          <w:lang w:val="hu-HU"/>
        </w:rPr>
        <w:t>kapcsolatban</w:t>
      </w:r>
      <w:proofErr w:type="gramEnd"/>
      <w:r w:rsidRPr="00BB472A">
        <w:rPr>
          <w:rFonts w:ascii="Times New Roman" w:hAnsi="Times New Roman"/>
          <w:lang w:val="hu-HU"/>
        </w:rPr>
        <w:t xml:space="preserve"> a jogszabályokban, továbbá a jelen szerződésben megfogalmazott valamennyi mennyiségi és minőségi követelményt és alkalmas a rendeltetésszerű használatra.</w:t>
      </w:r>
    </w:p>
    <w:p w14:paraId="339ABE1C" w14:textId="77777777" w:rsidR="00A23D94" w:rsidRPr="004A6635" w:rsidRDefault="00A23D94" w:rsidP="00A02EC3">
      <w:pPr>
        <w:numPr>
          <w:ilvl w:val="0"/>
          <w:numId w:val="17"/>
        </w:numPr>
        <w:spacing w:before="60" w:after="60"/>
        <w:ind w:left="502"/>
        <w:jc w:val="both"/>
        <w:rPr>
          <w:rFonts w:ascii="Times New Roman" w:hAnsi="Times New Roman"/>
        </w:rPr>
      </w:pPr>
      <w:r w:rsidRPr="00BB472A">
        <w:rPr>
          <w:rFonts w:ascii="Times New Roman" w:hAnsi="Times New Roman"/>
          <w:lang w:val="hu-HU"/>
        </w:rPr>
        <w:lastRenderedPageBreak/>
        <w:t xml:space="preserve">Vállalkozó jogosult </w:t>
      </w:r>
      <w:proofErr w:type="gramStart"/>
      <w:r w:rsidRPr="00BB472A">
        <w:rPr>
          <w:rFonts w:ascii="Times New Roman" w:hAnsi="Times New Roman"/>
          <w:lang w:val="hu-HU"/>
        </w:rPr>
        <w:t>alvállalkozó(</w:t>
      </w:r>
      <w:proofErr w:type="gramEnd"/>
      <w:r w:rsidRPr="00BB472A">
        <w:rPr>
          <w:rFonts w:ascii="Times New Roman" w:hAnsi="Times New Roman"/>
          <w:lang w:val="hu-HU"/>
        </w:rPr>
        <w:t xml:space="preserve">k) igénybevételére. Az alvállalkozó igénybevételénél a Kbt. és a jelen szerződés megkötéséhez vezető közbeszerzési eljárás rendelkezései irányadóak. Az alvállalkozókkal kötött szerződésekre a Kbt., továbbá a 306/2011. (XII.23.) Korm. rendelet, ill. a 191/2009. </w:t>
      </w:r>
      <w:r w:rsidRPr="004A6635">
        <w:rPr>
          <w:rFonts w:ascii="Times New Roman" w:hAnsi="Times New Roman"/>
        </w:rPr>
        <w:t>(IX.15.) Korm. r. szabályai értelemszerűen irányadóak.</w:t>
      </w:r>
    </w:p>
    <w:p w14:paraId="527C09EB" w14:textId="77777777" w:rsidR="00A23D94" w:rsidRPr="004A6635" w:rsidRDefault="00A23D94" w:rsidP="00A02EC3">
      <w:pPr>
        <w:numPr>
          <w:ilvl w:val="0"/>
          <w:numId w:val="17"/>
        </w:numPr>
        <w:spacing w:before="60" w:after="60"/>
        <w:ind w:left="502"/>
        <w:jc w:val="both"/>
        <w:rPr>
          <w:rFonts w:ascii="Times New Roman" w:hAnsi="Times New Roman"/>
          <w:shd w:val="clear" w:color="auto" w:fill="00FF00"/>
        </w:rPr>
      </w:pPr>
      <w:r w:rsidRPr="004A6635">
        <w:rPr>
          <w:rFonts w:ascii="Times New Roman" w:hAnsi="Times New Roman"/>
        </w:rPr>
        <w:t>A Vállalkozó az igénybe vett alvállalkozóért (teljesítési segédért) úgy felel, mintha az alvállalkozói (teljesítési segédei) által végzett munkákat saját maga végezte volna el. A jogosulatlanul igénybe vett alvállalkozók vonatkozásában azon hátrányos következményekért is felel, ami ezen alvállalkozók (teljesítési segédek) igénybevétele nélkül nem következtek volna be.</w:t>
      </w:r>
    </w:p>
    <w:p w14:paraId="7B955CBA" w14:textId="77777777" w:rsidR="00A23D94" w:rsidRPr="004A6635" w:rsidRDefault="00A23D94" w:rsidP="00A23D94">
      <w:pPr>
        <w:spacing w:before="60" w:after="60"/>
        <w:jc w:val="both"/>
        <w:rPr>
          <w:rFonts w:ascii="Times New Roman" w:hAnsi="Times New Roman"/>
          <w:shd w:val="clear" w:color="auto" w:fill="00FF00"/>
        </w:rPr>
      </w:pPr>
    </w:p>
    <w:p w14:paraId="2C133C0A"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2. Vállalkozói díj és annak megfizetése</w:t>
      </w:r>
    </w:p>
    <w:p w14:paraId="78F317D5" w14:textId="77777777" w:rsidR="00A23D94" w:rsidRPr="004A6635" w:rsidRDefault="00A23D94" w:rsidP="00A23D94">
      <w:pPr>
        <w:spacing w:before="60" w:after="60"/>
        <w:rPr>
          <w:rFonts w:ascii="Times New Roman" w:hAnsi="Times New Roman"/>
        </w:rPr>
      </w:pPr>
    </w:p>
    <w:p w14:paraId="20E63C2B"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Vállalkozó a szerződés teljesítésének ellenértékeként vállalkozói díjra jogosult.</w:t>
      </w:r>
    </w:p>
    <w:p w14:paraId="3B9F05C7"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 vállalkozó díj mértéke __________ Ft+Áfa, azaz ______________________________ forint+Áfa.</w:t>
      </w:r>
    </w:p>
    <w:p w14:paraId="5EAD7A0F" w14:textId="77777777" w:rsidR="00A23D94" w:rsidRPr="004A6635" w:rsidRDefault="00A23D94" w:rsidP="00A02EC3">
      <w:pPr>
        <w:numPr>
          <w:ilvl w:val="0"/>
          <w:numId w:val="20"/>
        </w:numPr>
        <w:spacing w:before="60" w:after="60"/>
        <w:jc w:val="both"/>
        <w:rPr>
          <w:rFonts w:ascii="Times New Roman" w:hAnsi="Times New Roman"/>
          <w:shd w:val="clear" w:color="auto" w:fill="00FF00"/>
        </w:rPr>
      </w:pPr>
      <w:r w:rsidRPr="004A6635">
        <w:rPr>
          <w:rFonts w:ascii="Times New Roman" w:hAnsi="Times New Roman"/>
        </w:rPr>
        <w:t>Felek megállapodnak abban, hogy a fenti díj átalánydíj, amelynek jogi természetével tisztában vannak.</w:t>
      </w:r>
    </w:p>
    <w:p w14:paraId="40307853"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Felek rögzítik, hogy a fenti vállalkozói díj tartalékkeretet nem tartalmaz, továbbá, hogy jelen szerződés rendelkezései vonatkozásában a Felek tartalékkeret jogintézményét nem alkalmazzák.</w:t>
      </w:r>
    </w:p>
    <w:p w14:paraId="1E84F10E"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Az Áfa mértékére, elszámolására a mindenkor hatályos Áfa törvény rendelkezései az irányadóak.</w:t>
      </w:r>
    </w:p>
    <w:p w14:paraId="6D2064F3"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Az átalánydíj a Megrendelő által szolgáltatott árazatlan költségvetés alapján a Vállalkozó költségvetése szerint került meghatározása. Vállalkozó kijelenti, hogy a megajánlott átalánydíj a szerződésszerű teljesítéshez elegendő.</w:t>
      </w:r>
    </w:p>
    <w:p w14:paraId="0ECDA755"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Megrendelő többletmunka utáni díjigényt (többletmunkaigény)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fedezetet nyújt, így többletmunkaigényéről jelen szerződéssel feltétel nélkül és visszavonhatatlanul lemond. Kijelenti, hogy az ár-, árfolyamváltozásokkal, továbbá banki, adózási kondíciók változásával kapcsolatos kockázatokat felmérte, és arra a vállalkozói díj teljes mértékben fedezetet nyújt. Pótmunka esetén a felek a Kbt. rendelkezési szerint járnak el azzal, hogy pótmunkára csak a közbeszerzési műszaki leírás és mellékleteiben nem szereplő, az ajánlattételkor az ajánlattevőtől (Vállalkozótól), mint hasonló tevékenységet üzletszerűen végző gazdasági szereplőtől elvárható fokozott gondossággal előre nem látható okból kerülhet sor. A pótmunka elszámolása a pótmunkára vonatkozó eljárásban foglaltak szerint történik.</w:t>
      </w:r>
    </w:p>
    <w:p w14:paraId="02990E7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 beruházás pénzügyi fedezetét a Megrendelő költségvetése tartalmazza. Megrendelő a fentiek figyelembevételével nyilatkozza, hogy a teljes forrás rendelkezésre áll.</w:t>
      </w:r>
    </w:p>
    <w:p w14:paraId="44CCD9F9" w14:textId="77777777" w:rsidR="00A23D94" w:rsidRPr="004A6635" w:rsidRDefault="00A23D94" w:rsidP="00A02EC3">
      <w:pPr>
        <w:numPr>
          <w:ilvl w:val="0"/>
          <w:numId w:val="20"/>
        </w:numPr>
        <w:spacing w:before="60" w:after="60"/>
        <w:ind w:right="150"/>
        <w:jc w:val="both"/>
        <w:rPr>
          <w:rFonts w:ascii="Times New Roman" w:hAnsi="Times New Roman"/>
          <w:shd w:val="clear" w:color="auto" w:fill="00FF00"/>
        </w:rPr>
      </w:pPr>
      <w:r w:rsidRPr="004A6635">
        <w:rPr>
          <w:rFonts w:ascii="Times New Roman" w:hAnsi="Times New Roman"/>
        </w:rPr>
        <w:t>Megrendelő a kifizetés során az adózás rendjéről szóló 2003. évi XCII. törvény 36/A. §-ában foglaltakat teljes körben alkalmazza.</w:t>
      </w:r>
    </w:p>
    <w:p w14:paraId="01D31123"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lastRenderedPageBreak/>
        <w:t>Megrendelő részszámlázási lehetőséget biztosít akként, hogy Vállalkozónak a teljesítés során 4 számla (ideértve a végszámlát is) benyújtásának lehetősége biztosított az alábbiak szerint:</w:t>
      </w:r>
    </w:p>
    <w:p w14:paraId="19451082" w14:textId="77777777" w:rsidR="00A23D94" w:rsidRPr="004A6635" w:rsidRDefault="00A23D94" w:rsidP="00A02EC3">
      <w:pPr>
        <w:numPr>
          <w:ilvl w:val="0"/>
          <w:numId w:val="25"/>
        </w:numPr>
        <w:spacing w:before="60" w:after="60"/>
        <w:ind w:right="150"/>
        <w:jc w:val="both"/>
        <w:rPr>
          <w:rFonts w:ascii="Times New Roman" w:hAnsi="Times New Roman"/>
        </w:rPr>
      </w:pPr>
      <w:r w:rsidRPr="004A6635">
        <w:rPr>
          <w:rFonts w:ascii="Times New Roman" w:hAnsi="Times New Roman"/>
        </w:rPr>
        <w:t>1. részszámla benyújtásának lehetősége: nettó vállalkozói díj 50%-ának megfelelő összegről az ÁFA nélküli vállalkozói díj 50%-át elérő megvalósult teljesítés esetén az előlega részszá,la üsszegéből kerül elszámolásra;</w:t>
      </w:r>
    </w:p>
    <w:p w14:paraId="099705D4" w14:textId="77777777" w:rsidR="00A23D94" w:rsidRPr="004A6635" w:rsidRDefault="00A23D94" w:rsidP="00A02EC3">
      <w:pPr>
        <w:numPr>
          <w:ilvl w:val="0"/>
          <w:numId w:val="25"/>
        </w:numPr>
        <w:spacing w:before="60" w:after="60"/>
        <w:ind w:right="150"/>
        <w:jc w:val="both"/>
        <w:rPr>
          <w:rFonts w:ascii="Times New Roman" w:hAnsi="Times New Roman"/>
        </w:rPr>
      </w:pPr>
      <w:r w:rsidRPr="004A6635">
        <w:rPr>
          <w:rFonts w:ascii="Times New Roman" w:hAnsi="Times New Roman"/>
        </w:rPr>
        <w:t>végszámla benyújtása: nettó vállalkozói díj fennmaradó 50%-ának megfelelő összegről az ÁFA nélküli vállalkozói díj 100%-át elérő megvalósult teljesítés esetén, sikeres műszaki átadás-átvételt követően.</w:t>
      </w:r>
    </w:p>
    <w:p w14:paraId="01C73BC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Megrendelő a vállalkozói díjat a fenti számlázási rend figyelembevételével kiállított számlák alapján szerint fizeti meg átutalással az alábbiak szerint:</w:t>
      </w:r>
    </w:p>
    <w:p w14:paraId="534D301C" w14:textId="77777777" w:rsidR="00A23D94" w:rsidRPr="004A6635" w:rsidRDefault="00A23D94" w:rsidP="00A23D94">
      <w:pPr>
        <w:spacing w:before="60" w:after="60"/>
        <w:ind w:left="567" w:right="150"/>
        <w:rPr>
          <w:rFonts w:ascii="Times New Roman" w:hAnsi="Times New Roman"/>
        </w:rPr>
      </w:pPr>
      <w:r w:rsidRPr="004A6635">
        <w:rPr>
          <w:rFonts w:ascii="Times New Roman" w:hAnsi="Times New Roman"/>
        </w:rPr>
        <w:t>- alvállalkozó igénybevételének hiánya esetén a Kbt. 130. § (1-3)-(5-6) bekezdései, továbbá a Ptk. 6:130.§ (1) bek. szerint;</w:t>
      </w:r>
    </w:p>
    <w:p w14:paraId="533B94D0" w14:textId="77777777" w:rsidR="00A23D94" w:rsidRPr="004A6635" w:rsidRDefault="00A23D94" w:rsidP="00A23D94">
      <w:pPr>
        <w:spacing w:before="60" w:after="60"/>
        <w:ind w:left="567" w:right="150"/>
        <w:rPr>
          <w:rFonts w:ascii="Times New Roman" w:hAnsi="Times New Roman"/>
        </w:rPr>
      </w:pPr>
      <w:r w:rsidRPr="004A6635">
        <w:rPr>
          <w:rFonts w:ascii="Times New Roman" w:hAnsi="Times New Roman"/>
        </w:rPr>
        <w:t>- alvállalkozó igénybevétele esetén a 306/2011. (XII.23.) Korm. rendelet 14. § (1)-(3) bekezdései szerint.</w:t>
      </w:r>
    </w:p>
    <w:p w14:paraId="2FC8DCF6"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 szerződéskötés, az elszámolás és a számlázás, továbbá a kifizetés pénzneme: HUF</w:t>
      </w:r>
    </w:p>
    <w:p w14:paraId="47D18456" w14:textId="77777777" w:rsidR="00A23D94" w:rsidRPr="00166E5B" w:rsidRDefault="00A23D94" w:rsidP="00A02EC3">
      <w:pPr>
        <w:numPr>
          <w:ilvl w:val="0"/>
          <w:numId w:val="20"/>
        </w:numPr>
        <w:spacing w:before="60" w:after="60"/>
        <w:ind w:right="150"/>
        <w:jc w:val="both"/>
        <w:rPr>
          <w:rFonts w:ascii="Times New Roman" w:hAnsi="Times New Roman"/>
        </w:rPr>
      </w:pPr>
      <w:r w:rsidRPr="00166E5B">
        <w:rPr>
          <w:rFonts w:ascii="Times New Roman" w:hAnsi="Times New Roman"/>
        </w:rPr>
        <w:t xml:space="preserve">Vállalkozó a </w:t>
      </w:r>
      <w:r w:rsidRPr="00166E5B">
        <w:rPr>
          <w:rFonts w:ascii="Times New Roman" w:eastAsia="Calibri" w:hAnsi="Times New Roman"/>
          <w:lang w:val="hu-HU" w:eastAsia="en-US"/>
        </w:rPr>
        <w:t>szerződés elszámolható összege 5 %-ának megfelelő mértékű előleg kifizetését kérheti a Kbt. 131. § (2) bekezdése alapján.</w:t>
      </w:r>
      <w:r w:rsidRPr="00166E5B">
        <w:rPr>
          <w:rFonts w:ascii="Times New Roman" w:hAnsi="Times New Roman"/>
          <w:lang w:val="hu-HU"/>
        </w:rPr>
        <w:t xml:space="preserve"> </w:t>
      </w:r>
      <w:r w:rsidRPr="00166E5B">
        <w:rPr>
          <w:rFonts w:ascii="Times New Roman" w:eastAsia="Calibri" w:hAnsi="Times New Roman"/>
          <w:lang w:val="hu-HU" w:eastAsia="en-US"/>
        </w:rPr>
        <w:t xml:space="preserve">Az </w:t>
      </w:r>
      <w:r w:rsidRPr="00166E5B">
        <w:rPr>
          <w:rFonts w:ascii="Times New Roman" w:hAnsi="Times New Roman"/>
          <w:lang w:val="hu-HU"/>
        </w:rPr>
        <w:t>Ajánlattevő a fenti összeg előlegként történő kifizetését legkésőbb az építési munkaterület átadását</w:t>
      </w:r>
      <w:r w:rsidRPr="00166E5B">
        <w:rPr>
          <w:rFonts w:ascii="Times New Roman" w:hAnsi="Times New Roman"/>
          <w:b/>
          <w:lang w:val="hu-HU"/>
        </w:rPr>
        <w:t xml:space="preserve"> </w:t>
      </w:r>
      <w:r w:rsidRPr="00166E5B">
        <w:rPr>
          <w:rFonts w:ascii="Times New Roman" w:hAnsi="Times New Roman"/>
          <w:lang w:val="hu-HU"/>
        </w:rPr>
        <w:t xml:space="preserve">követő 15 napon belül [306/2011. (XII.23.) Korm. rendelet 12. § (1) bekezdés alapján] kérheti. </w:t>
      </w:r>
      <w:r w:rsidRPr="00166E5B">
        <w:rPr>
          <w:rFonts w:ascii="Times New Roman" w:eastAsia="Calibri" w:hAnsi="Times New Roman"/>
          <w:lang w:val="hu-HU" w:eastAsia="en-US"/>
        </w:rPr>
        <w:t xml:space="preserve">Ajánlattevőnek az előleg kifizetését követően a hatályos jogszabályoknak megfelelő előlegszámlát kell kibocsátania. </w:t>
      </w:r>
      <w:proofErr w:type="gramStart"/>
      <w:r w:rsidRPr="00166E5B">
        <w:rPr>
          <w:rFonts w:ascii="Times New Roman" w:hAnsi="Times New Roman"/>
        </w:rPr>
        <w:t>Az</w:t>
      </w:r>
      <w:proofErr w:type="gramEnd"/>
      <w:r w:rsidRPr="00166E5B">
        <w:rPr>
          <w:rFonts w:ascii="Times New Roman" w:hAnsi="Times New Roman"/>
        </w:rPr>
        <w:t xml:space="preserve"> előleggel történő elszámolás részletszabályait </w:t>
      </w:r>
      <w:r w:rsidRPr="00166E5B">
        <w:rPr>
          <w:rFonts w:ascii="Times New Roman" w:eastAsia="Calibri" w:hAnsi="Times New Roman"/>
          <w:lang w:val="hu-HU" w:eastAsia="en-US"/>
        </w:rPr>
        <w:t>Megrendelő</w:t>
      </w:r>
      <w:r w:rsidRPr="00166E5B">
        <w:rPr>
          <w:rFonts w:ascii="Times New Roman" w:hAnsi="Times New Roman"/>
        </w:rPr>
        <w:t xml:space="preserve"> határozza meg.</w:t>
      </w:r>
    </w:p>
    <w:p w14:paraId="4BCEAF35"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lang w:val="hu-HU"/>
        </w:rPr>
        <w:t>Ajánlattevő a Kbt. 126. § (6) bekezdés a) pontja szerinti módok valamelyikén előleg-visszafizetési biztosítékot köteles nyújtani, az igénybe venni kívánt előleg mértékéig, az előleg kérelem benyújtásával egyidejűleg.</w:t>
      </w:r>
    </w:p>
    <w:p w14:paraId="53246788"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Az előleg visszafizetési biztosítékot a Kbt. 126. § (4) bekezdése szerinti határidőig, az előlegigényléssel (előlegbekérő dokumentum megküldésével) egy időben kell biztosítania Vállalkozónak, azzal, hogy a biztosíték hatálybalépése legkésőbb az előleg összegének Vállalkozó számláján történő jóváírás időpontjához kötött.</w:t>
      </w:r>
    </w:p>
    <w:p w14:paraId="36A4C01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Az előleg visszafizetési biztosíték az előleg visszatérítésével (elszámolásával) egyező ütemben (arányban) szabadítható fel. A biztosíték mindaddig nem kerül felszabadításra, amíg az ajánlattevő az előleget nem számolta el. Az előleggel a Vállalkozó a részszámlában köteles elszámolni.</w:t>
      </w:r>
    </w:p>
    <w:p w14:paraId="696A43F0"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 teljesítésigazolás kiállítására - mely a számla kötelező melléklete – a polgármester jogosult.</w:t>
      </w:r>
    </w:p>
    <w:p w14:paraId="2CBD4B9E"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 számlákat a hatályos jogszabályok szerint kell kiállítani.</w:t>
      </w:r>
    </w:p>
    <w:p w14:paraId="750AC8C8" w14:textId="77777777" w:rsidR="00A23D94" w:rsidRPr="004A6635" w:rsidRDefault="00A23D94" w:rsidP="00A02EC3">
      <w:pPr>
        <w:numPr>
          <w:ilvl w:val="0"/>
          <w:numId w:val="20"/>
        </w:numPr>
        <w:spacing w:before="60" w:after="60"/>
        <w:jc w:val="both"/>
        <w:rPr>
          <w:rFonts w:ascii="Times New Roman" w:hAnsi="Times New Roman"/>
          <w:b/>
        </w:rPr>
      </w:pPr>
      <w:r w:rsidRPr="004A6635">
        <w:rPr>
          <w:rFonts w:ascii="Times New Roman" w:hAnsi="Times New Roman"/>
        </w:rPr>
        <w:t>Késedelmes fizetés esetén a Megrendelő, mint szerződő hatóság köteles a Ptk. 6:155.§ szerinti késedelmi kamatot megfizetni.</w:t>
      </w:r>
    </w:p>
    <w:p w14:paraId="39C59F70" w14:textId="77777777" w:rsidR="00A23D94" w:rsidRPr="004A6635" w:rsidRDefault="00A23D94" w:rsidP="00A23D94">
      <w:pPr>
        <w:spacing w:before="60" w:after="60"/>
        <w:jc w:val="both"/>
        <w:rPr>
          <w:rFonts w:ascii="Times New Roman" w:hAnsi="Times New Roman"/>
        </w:rPr>
      </w:pPr>
    </w:p>
    <w:p w14:paraId="6D824C0C"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3. Szerződési biztosítékok</w:t>
      </w:r>
    </w:p>
    <w:p w14:paraId="3AAC69B0" w14:textId="77777777" w:rsidR="00A23D94" w:rsidRPr="004A6635" w:rsidRDefault="00A23D94" w:rsidP="00A23D94">
      <w:pPr>
        <w:spacing w:before="60" w:after="60"/>
        <w:rPr>
          <w:rFonts w:ascii="Times New Roman" w:hAnsi="Times New Roman"/>
        </w:rPr>
      </w:pPr>
    </w:p>
    <w:p w14:paraId="035F4C33"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 xml:space="preserve">Vállalkozó késedelmi kötbér megfizetésére köteles, ha olyan okból, amiért felelős a szerződésben rögzített bármely határidőt elmulasztja. A késedelmi kötbér mértéke 30.000,- Ft/naptárinap, minden megkezdett naptári napra. A késedelmi kötbér napi tételének maximális mértéke 30 napi tétel Felek megállapodnak abban, hogy 30 napot </w:t>
      </w:r>
      <w:r w:rsidRPr="004A6635">
        <w:rPr>
          <w:rFonts w:ascii="Times New Roman" w:hAnsi="Times New Roman"/>
        </w:rPr>
        <w:lastRenderedPageBreak/>
        <w:t>meghaladó késedelem esetén Megrendelő jogosult a szerződést felmondani/elállni, mely okán Vállalkozó meghiúsulási kötbérfizetésre is kötelezett lesz.</w:t>
      </w:r>
    </w:p>
    <w:p w14:paraId="79FAEA09"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meghiúsulási kötbér megfizetésére köteles, amennyiben a jelen szerződés teljesítése neki felróható okból meghiúsul. A meghiúsulási kötbér mértéke az ÁFA nélküli nettó vállalkozó díj 10 %-a.</w:t>
      </w:r>
    </w:p>
    <w:p w14:paraId="29F14D3D"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w:t>
      </w:r>
      <w:r w:rsidRPr="004A6635">
        <w:rPr>
          <w:rFonts w:ascii="Times New Roman" w:eastAsia="Batang" w:hAnsi="Times New Roman"/>
        </w:rPr>
        <w:t xml:space="preserve"> maximális késedelmes napok számát meghaladó késedelmes teljesítés okán bekövetkező meghiúsulás esetében a Vállalkozó által vállalt késedelmi kötbér és meghiúsulási kötbér vállalás alapján a Megrendelő által érvényesíthető összes kötbér összege nem lehet több, mint a </w:t>
      </w:r>
      <w:r w:rsidRPr="004A6635">
        <w:rPr>
          <w:rFonts w:ascii="Times New Roman" w:hAnsi="Times New Roman"/>
        </w:rPr>
        <w:t>szerződés</w:t>
      </w:r>
      <w:r w:rsidRPr="004A6635">
        <w:rPr>
          <w:rFonts w:ascii="Times New Roman" w:eastAsia="Batang" w:hAnsi="Times New Roman"/>
        </w:rPr>
        <w:t xml:space="preserve"> teljes nettó </w:t>
      </w:r>
      <w:r w:rsidRPr="004A6635">
        <w:rPr>
          <w:rFonts w:ascii="Times New Roman" w:hAnsi="Times New Roman"/>
        </w:rPr>
        <w:t>vállalkozói díjának</w:t>
      </w:r>
      <w:r w:rsidRPr="004A6635">
        <w:rPr>
          <w:rFonts w:ascii="Times New Roman" w:eastAsia="Batang" w:hAnsi="Times New Roman"/>
        </w:rPr>
        <w:t xml:space="preserve"> 25%-a.</w:t>
      </w:r>
    </w:p>
    <w:p w14:paraId="292CDB47"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Megrendelő az esetleges kötbér igényét írásbeli felszólítás útján érvényesíti, melynek a Vállalkozó köteles 8 naptári napon belül maradéktalanul eleget tenni. Amennyiben a Vállalkozó a fenti irat kézhezvételét követő 3 napon belül magát érdemi indokolással és azt alátámasztó bizonyítékokkal kétséget kizárólag nem menti ki, akkor a kötbér elismertnek tekintendő. A Kbt.-ben foglalt egyéb beszámítási feltételek (130. § (6) bek.) teljesülésekor a kötbér a vállalkozói számlába beszámítható.</w:t>
      </w:r>
    </w:p>
    <w:p w14:paraId="38E4FC86"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a szerződés hibátlan teljesítésének biztosítására valamennyi beépített dolog, ill. elvégzett munka vonatkozásában 36 hónap általános jótállást vállal. Vállalkozó jótállási kötelezettsége – az érintett hibával kapcsolatban – megszűnik, ha a hiba bizonyíthatóan a teljesítést követően keletkezett, különösen:</w:t>
      </w:r>
    </w:p>
    <w:p w14:paraId="43B87054"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rendeltetésellenes vagy szakszerűtlen használat,</w:t>
      </w:r>
    </w:p>
    <w:p w14:paraId="15BA2394"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szándékos rongálás vagy erőszakos behatás,</w:t>
      </w:r>
    </w:p>
    <w:p w14:paraId="20F3AF2C"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elemi csapás,</w:t>
      </w:r>
    </w:p>
    <w:p w14:paraId="3F93EC9F"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szakszerűtlen szerelő vagy javító jellegű beavatkozás,</w:t>
      </w:r>
    </w:p>
    <w:p w14:paraId="28E96E19"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a szükséges karbantartás hiánya</w:t>
      </w:r>
    </w:p>
    <w:p w14:paraId="1E3182DC" w14:textId="77777777" w:rsidR="00A23D94" w:rsidRPr="004A6635" w:rsidRDefault="00A23D94" w:rsidP="00A23D94">
      <w:pPr>
        <w:spacing w:before="60" w:after="60"/>
        <w:ind w:left="709"/>
        <w:jc w:val="both"/>
        <w:rPr>
          <w:rFonts w:ascii="Times New Roman" w:hAnsi="Times New Roman"/>
        </w:rPr>
      </w:pPr>
      <w:r w:rsidRPr="004A6635">
        <w:rPr>
          <w:rFonts w:ascii="Times New Roman" w:hAnsi="Times New Roman"/>
        </w:rPr>
        <w:t>miatt következett be, feltéve, ha a fentieket megalapozó tényekről és körülményekről a Megrendelő az átadás-átvételi eljárás során kifejezetten tájékoztatva lett.</w:t>
      </w:r>
    </w:p>
    <w:p w14:paraId="6C75FA3A" w14:textId="3AA1C2A4"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 xml:space="preserve">Vállalkozó a jótállási kötelezettsége alatt a hiba bejelentésétől számított </w:t>
      </w:r>
      <w:r w:rsidR="00166E5B">
        <w:rPr>
          <w:rFonts w:ascii="Times New Roman" w:hAnsi="Times New Roman"/>
        </w:rPr>
        <w:t>8</w:t>
      </w:r>
      <w:r w:rsidRPr="004A6635">
        <w:rPr>
          <w:rFonts w:ascii="Times New Roman" w:hAnsi="Times New Roman"/>
        </w:rPr>
        <w:t xml:space="preserve"> napon belül köteles a javítást elkezdeni és megfelelő személyi állománnyal annak befejezéséig folyamatosan munkát végezni. A hiba kijavításának végső határideje a bejelentést követő </w:t>
      </w:r>
      <w:r w:rsidR="00166E5B">
        <w:rPr>
          <w:rFonts w:ascii="Times New Roman" w:hAnsi="Times New Roman"/>
        </w:rPr>
        <w:t>15</w:t>
      </w:r>
      <w:r w:rsidRPr="004A6635">
        <w:rPr>
          <w:rFonts w:ascii="Times New Roman" w:hAnsi="Times New Roman"/>
        </w:rPr>
        <w:t xml:space="preserve"> nap, azzal, hogy amennyiben egyértelmű, hogy a hiba kijavítása a fenti időtartamon belül nem valósítható meg, akkor a felek egyeztetnek annak határidejéről.</w:t>
      </w:r>
    </w:p>
    <w:p w14:paraId="050D67C7"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jótállási kötelezettség nem érinti a Megrendelőt megillető kellékszavatossági jogokat, és azok érvényesíthetőségét.</w:t>
      </w:r>
    </w:p>
    <w:p w14:paraId="6E52F590"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teljes kártérítési kötelezettséget vállal jelen szerződéssel kapcsolatosan a neki felróható károkért.</w:t>
      </w:r>
    </w:p>
    <w:p w14:paraId="7FA37EF5"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jelen szerződésben előírt valamennyi a Kbt. szerinti biztosítékokra – megfelelően, figyelembe véve az előleg visszafizetési biztosítékra vonatkozó speciális előírásokat is – alkalmazandó szabályok:</w:t>
      </w:r>
    </w:p>
    <w:p w14:paraId="3E4A81B4"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 xml:space="preserve">Ha bármely biztosíték adására a bankgarancia formáját választja a Vállalkozó, a bankgarancia nyilatkozat eredeti példányát a Jogosultnak át kell adnia. Jogosult kizárólag olyan bankgarancia nyilatkozatot köteles elfogadni, amelyben a bank vállalja, hogy amennyiben a Jogosult arról tájékoztatja, miszerint a Vállalkozó bármely okból nem tett eleget szerződésben foglalt kötelezettségeinek, úgy Vállalkozó helyett a Jogosult első felszólítására átutalja a bankgaranciából a Jogosult által megjelölt összeget a Jogosult bankszámlájára. A bankgaranciában rögzíteni kell, hogy a bank a szolgáltatást nem vitatja, lemond a szolgáltatás visszautasítására, visszatartására, annak vitatására vagy beszámítására vonatkozó valamennyi jogáról továbbá arról is, hogy Vállalkozónak </w:t>
      </w:r>
      <w:r w:rsidRPr="004A6635">
        <w:rPr>
          <w:rFonts w:ascii="Times New Roman" w:hAnsi="Times New Roman"/>
        </w:rPr>
        <w:lastRenderedPageBreak/>
        <w:t>a jelen szerződésből vagy azzal kapcsolatban, illetve más jogviszonyból eredő, a Megrendelővel szembeni követeléseit érvényesítse.</w:t>
      </w:r>
    </w:p>
    <w:p w14:paraId="4B5EA43E"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A banki készfizető kezességre a fentiek megfelelően alkalmazandóak.</w:t>
      </w:r>
    </w:p>
    <w:p w14:paraId="08CFADC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A biztosítási szerződés alapján kiállított – készfizető kezességvállalást tartalmazó – kötelezvénnyel történő biztosítás-nyújtására a fentiek megfelelően alkalmazandóak.</w:t>
      </w:r>
    </w:p>
    <w:p w14:paraId="224B4BB2" w14:textId="77777777" w:rsidR="00A23D94" w:rsidRPr="004A6635" w:rsidRDefault="00A23D94" w:rsidP="00A02EC3">
      <w:pPr>
        <w:numPr>
          <w:ilvl w:val="0"/>
          <w:numId w:val="26"/>
        </w:numPr>
        <w:spacing w:before="60" w:after="60"/>
        <w:jc w:val="both"/>
        <w:rPr>
          <w:rFonts w:ascii="Times New Roman" w:hAnsi="Times New Roman"/>
          <w:shd w:val="clear" w:color="auto" w:fill="FFFF00"/>
        </w:rPr>
      </w:pPr>
      <w:r w:rsidRPr="004A6635">
        <w:rPr>
          <w:rFonts w:ascii="Times New Roman" w:hAnsi="Times New Roman"/>
        </w:rPr>
        <w:t xml:space="preserve">Vállalkozó bármely, Megrendelő javára teljesítendő biztosítékot a Megrendelő </w:t>
      </w:r>
      <w:r w:rsidRPr="00166E5B">
        <w:rPr>
          <w:rFonts w:ascii="Times New Roman" w:hAnsi="Times New Roman"/>
        </w:rPr>
        <w:t>11740016-15385482</w:t>
      </w:r>
      <w:r w:rsidRPr="004A6635">
        <w:rPr>
          <w:rFonts w:ascii="Times New Roman" w:hAnsi="Times New Roman"/>
        </w:rPr>
        <w:t xml:space="preserve"> számú fizetési számlájára történő utalással is tudja teljesíteni, melynek feltétele, hogy a Megrendelő számláján jóváírásra kerüljön az előírt határidőig a teljes összeg.</w:t>
      </w:r>
    </w:p>
    <w:p w14:paraId="3DA3A44F" w14:textId="77777777" w:rsidR="00A23D94" w:rsidRPr="004A6635" w:rsidRDefault="00A23D94" w:rsidP="00A23D94">
      <w:pPr>
        <w:spacing w:before="60" w:after="60"/>
        <w:jc w:val="both"/>
        <w:rPr>
          <w:rFonts w:ascii="Times New Roman" w:hAnsi="Times New Roman"/>
          <w:shd w:val="clear" w:color="auto" w:fill="FFFF00"/>
        </w:rPr>
      </w:pPr>
    </w:p>
    <w:p w14:paraId="49E350D4"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4. Teljesítési határidő</w:t>
      </w:r>
    </w:p>
    <w:p w14:paraId="30A09E99" w14:textId="77777777" w:rsidR="00A23D94" w:rsidRPr="004A6635" w:rsidRDefault="00A23D94" w:rsidP="00A23D94">
      <w:pPr>
        <w:spacing w:before="60" w:after="60"/>
        <w:jc w:val="both"/>
        <w:rPr>
          <w:rFonts w:ascii="Times New Roman" w:hAnsi="Times New Roman"/>
        </w:rPr>
      </w:pPr>
    </w:p>
    <w:p w14:paraId="1CF1154C" w14:textId="5C2330A3"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 xml:space="preserve">Szerződő felek jelen szerződés végső teljesítési </w:t>
      </w:r>
      <w:r w:rsidRPr="00166E5B">
        <w:rPr>
          <w:rFonts w:ascii="Times New Roman" w:hAnsi="Times New Roman"/>
        </w:rPr>
        <w:t xml:space="preserve">határidejét </w:t>
      </w:r>
      <w:r w:rsidR="00B66033" w:rsidRPr="00166E5B">
        <w:rPr>
          <w:rFonts w:ascii="Times New Roman" w:hAnsi="Times New Roman"/>
        </w:rPr>
        <w:t>2015</w:t>
      </w:r>
      <w:r w:rsidRPr="00166E5B">
        <w:rPr>
          <w:rFonts w:ascii="Times New Roman" w:hAnsi="Times New Roman"/>
        </w:rPr>
        <w:t xml:space="preserve">. </w:t>
      </w:r>
      <w:proofErr w:type="gramStart"/>
      <w:r w:rsidR="00166E5B" w:rsidRPr="00166E5B">
        <w:rPr>
          <w:rFonts w:ascii="Times New Roman" w:hAnsi="Times New Roman"/>
        </w:rPr>
        <w:t>augusztus</w:t>
      </w:r>
      <w:proofErr w:type="gramEnd"/>
      <w:r w:rsidR="00166E5B" w:rsidRPr="00166E5B">
        <w:rPr>
          <w:rFonts w:ascii="Times New Roman" w:hAnsi="Times New Roman"/>
        </w:rPr>
        <w:t xml:space="preserve"> 31.</w:t>
      </w:r>
      <w:r w:rsidRPr="00166E5B">
        <w:rPr>
          <w:rFonts w:ascii="Times New Roman" w:hAnsi="Times New Roman"/>
        </w:rPr>
        <w:t xml:space="preserve"> </w:t>
      </w:r>
      <w:proofErr w:type="gramStart"/>
      <w:r w:rsidRPr="00166E5B">
        <w:rPr>
          <w:rFonts w:ascii="Times New Roman" w:hAnsi="Times New Roman"/>
        </w:rPr>
        <w:t>napjában</w:t>
      </w:r>
      <w:proofErr w:type="gramEnd"/>
      <w:r w:rsidRPr="00166E5B">
        <w:rPr>
          <w:rFonts w:ascii="Times New Roman" w:hAnsi="Times New Roman"/>
        </w:rPr>
        <w:t xml:space="preserve"> határozzák meg, mely szigorú (fix) határidő. A szigorú (fix) határidő</w:t>
      </w:r>
      <w:r w:rsidRPr="004A6635">
        <w:rPr>
          <w:rFonts w:ascii="Times New Roman" w:hAnsi="Times New Roman"/>
        </w:rPr>
        <w:t>, mint jogi fogalom tartalmával és jogkövetkezményeivel a felek tisztában vannak.</w:t>
      </w:r>
    </w:p>
    <w:p w14:paraId="67CAC38C"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 xml:space="preserve"> A teljesítési határidőbe (véghatáridő) az átadás átvételi eljárás legfeljebb 15 napos időtartama beleszámít.</w:t>
      </w:r>
    </w:p>
    <w:p w14:paraId="68BCC1E0"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2C669D6C"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Nem eredményezi a teljesítési határidő módosulását az elhárítható, illetve a Vállalkozó által kellő gondossággal előre látható okok miatt bekövetkezett késedelem.</w:t>
      </w:r>
    </w:p>
    <w:p w14:paraId="77B1F30D" w14:textId="77777777" w:rsidR="00A23D94" w:rsidRPr="004A6635" w:rsidRDefault="00A23D94" w:rsidP="00A23D94">
      <w:pPr>
        <w:spacing w:before="60" w:after="60"/>
        <w:ind w:left="502"/>
        <w:jc w:val="both"/>
        <w:rPr>
          <w:rFonts w:ascii="Times New Roman" w:hAnsi="Times New Roman"/>
          <w:b/>
          <w:shd w:val="clear" w:color="auto" w:fill="FFFF00"/>
        </w:rPr>
      </w:pPr>
    </w:p>
    <w:p w14:paraId="00C62A1F" w14:textId="77777777" w:rsidR="00A23D94" w:rsidRPr="004A6635" w:rsidRDefault="00A23D94" w:rsidP="00A23D94">
      <w:pPr>
        <w:spacing w:before="60" w:after="60"/>
        <w:rPr>
          <w:rFonts w:ascii="Times New Roman" w:hAnsi="Times New Roman"/>
          <w:shd w:val="clear" w:color="auto" w:fill="FFFF00"/>
        </w:rPr>
      </w:pPr>
    </w:p>
    <w:p w14:paraId="4D4A860F"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5. A munkaterület átadása, munkavégzés, tervezés</w:t>
      </w:r>
    </w:p>
    <w:p w14:paraId="3F05BA07" w14:textId="77777777" w:rsidR="00A23D94" w:rsidRPr="004A6635" w:rsidRDefault="00A23D94" w:rsidP="00A23D94">
      <w:pPr>
        <w:spacing w:before="60" w:after="60"/>
        <w:jc w:val="both"/>
        <w:rPr>
          <w:rFonts w:ascii="Times New Roman" w:hAnsi="Times New Roman"/>
        </w:rPr>
      </w:pPr>
    </w:p>
    <w:p w14:paraId="59BE75E8"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munkaterületet a Megrendelő a szerződés hatálybalépését követő 5. munkanapon adja át a Vállalkozónak.</w:t>
      </w:r>
    </w:p>
    <w:p w14:paraId="7ABE3D8A"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kivitelezés megkezdésekor építési naplót kell megnyitni és azt a vonatkozó rendelkezések szerint naprakészen vezeti (191/2009. (IX.15.) Korm. r.), figyelemmel az e-naplózásra vonatkozó rendelkezésekre.Felek megállapítják, hogy az átadás-átvétel vonatkozásában a munkaterület megfelelő, ha a munkavégzés helyére az anyag szállítása gépi vagy kézi erővel megoldható és a munkavégzés a tényleges munkavégzés helyén megkezdhető.</w:t>
      </w:r>
    </w:p>
    <w:p w14:paraId="6F4BC56D"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Vállalkozó energiaigényét elsődlegesen saját maga köteles biztosítani, arra Megrendelő nem köteles.</w:t>
      </w:r>
    </w:p>
    <w:p w14:paraId="48E1CED3"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w:t>
      </w:r>
      <w:r w:rsidRPr="004A6635">
        <w:rPr>
          <w:rFonts w:ascii="Times New Roman" w:hAnsi="Times New Roman"/>
        </w:rPr>
        <w:lastRenderedPageBreak/>
        <w:t>életében, testi épségében, ill. egészségében a neki felróható módon keletkezett hiányokért, ill. károsodásokért.</w:t>
      </w:r>
    </w:p>
    <w:p w14:paraId="19C8419B"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Vállalkozó köteles a munkaterületet megfelelően </w:t>
      </w:r>
      <w:r w:rsidR="00E16DCA" w:rsidRPr="004A6635">
        <w:rPr>
          <w:rFonts w:ascii="Times New Roman" w:hAnsi="Times New Roman"/>
        </w:rPr>
        <w:t>biztosítani, illetve a forgalom szabályozását megoldani</w:t>
      </w:r>
      <w:r w:rsidRPr="004A6635">
        <w:rPr>
          <w:rFonts w:ascii="Times New Roman" w:hAnsi="Times New Roman"/>
        </w:rPr>
        <w:t>.</w:t>
      </w:r>
    </w:p>
    <w:p w14:paraId="32899FB1"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Vállalkozó köteles a keletkezett hulladékot a jogszabályoknak megfelelően gyűjteni, és hivatalos (engedéllyel rendelkező) hulladéklerakó-helyre szállítani, valamint ezt a Megrendelő felé megfelelően igazolni.</w:t>
      </w:r>
    </w:p>
    <w:p w14:paraId="64C00E9C"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Az eltakarásra kerülő munkarészek eltakarása előtt a műszaki ellenőrt közvetlenül, ill. az építési naplón keresztül legalább 1 héttel korábban értesítenie kell a Vállalkozónak. Ennek elmulasztása esetén a Megrendelő követelheti, hogy tárják fel az eltakart munkarészeket, melynek költségei a Vállalkozót terhelik.</w:t>
      </w:r>
    </w:p>
    <w:p w14:paraId="36FD5130" w14:textId="4B1FFC39"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A teljesítés helye: </w:t>
      </w:r>
      <w:r w:rsidR="00AA6788" w:rsidRPr="00AA6788">
        <w:rPr>
          <w:rFonts w:ascii="Times New Roman" w:hAnsi="Times New Roman"/>
        </w:rPr>
        <w:t>Bábolna, 264 hrsz, részben érintve a 267/2 hrsz.-</w:t>
      </w:r>
      <w:r w:rsidR="00AA6788">
        <w:rPr>
          <w:rFonts w:ascii="Times New Roman" w:hAnsi="Times New Roman"/>
        </w:rPr>
        <w:t>t és a 267/3 hrsz.-t</w:t>
      </w:r>
    </w:p>
    <w:p w14:paraId="2F206219"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Felek megállapodnak abban, hogy a jelen szerződés teljesítése során keletkező, szerzői műnek minősülő szellemi alkotások vonatkozásában az átadással a Megrendelő teljes, térben, időben, és felhasználási módban korlátlan átruházható felhasználási jogot szerez, mely így kiterjed az átdolgozásra is. Vállalkozó kijelenti és szavatol azért, hogy szerzői művek vonatkozásában harmadik személynek nincs olyan joga, mely a felhasználási jog fentiek szerinti átruházását, vagy egyebekben a tervek felhasználását kizárná vagy akadályozná.</w:t>
      </w:r>
    </w:p>
    <w:p w14:paraId="086033C0"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Figyelemmel arra, hogy a munkavégzés helye közút területe Megrendelő határozottan előírja, Vállalkozó vállalja, hogy a munkavégzés során az alábbi munkavégzési szabályokat betartja:</w:t>
      </w:r>
    </w:p>
    <w:p w14:paraId="6DADF7FB" w14:textId="0C08FE6B" w:rsidR="00A23D94" w:rsidRPr="00166E5B" w:rsidRDefault="00A23D94" w:rsidP="00A02EC3">
      <w:pPr>
        <w:numPr>
          <w:ilvl w:val="1"/>
          <w:numId w:val="18"/>
        </w:numPr>
        <w:spacing w:before="60" w:after="60"/>
        <w:jc w:val="both"/>
        <w:rPr>
          <w:rFonts w:ascii="Times New Roman" w:hAnsi="Times New Roman"/>
        </w:rPr>
      </w:pPr>
      <w:proofErr w:type="gramStart"/>
      <w:r w:rsidRPr="00166E5B">
        <w:rPr>
          <w:rFonts w:ascii="Times New Roman" w:hAnsi="Times New Roman"/>
        </w:rPr>
        <w:t>munkát</w:t>
      </w:r>
      <w:proofErr w:type="gramEnd"/>
      <w:r w:rsidRPr="00166E5B">
        <w:rPr>
          <w:rFonts w:ascii="Times New Roman" w:hAnsi="Times New Roman"/>
        </w:rPr>
        <w:t xml:space="preserve"> végezni csak munkanapokon </w:t>
      </w:r>
      <w:r w:rsidR="00166E5B" w:rsidRPr="00166E5B">
        <w:rPr>
          <w:rFonts w:ascii="Times New Roman" w:hAnsi="Times New Roman"/>
        </w:rPr>
        <w:t>7</w:t>
      </w:r>
      <w:r w:rsidRPr="00166E5B">
        <w:rPr>
          <w:rFonts w:ascii="Times New Roman" w:hAnsi="Times New Roman"/>
        </w:rPr>
        <w:t xml:space="preserve"> óráról </w:t>
      </w:r>
      <w:r w:rsidR="00166E5B" w:rsidRPr="00166E5B">
        <w:rPr>
          <w:rFonts w:ascii="Times New Roman" w:hAnsi="Times New Roman"/>
        </w:rPr>
        <w:t>18</w:t>
      </w:r>
      <w:r w:rsidRPr="00166E5B">
        <w:rPr>
          <w:rFonts w:ascii="Times New Roman" w:hAnsi="Times New Roman"/>
        </w:rPr>
        <w:t xml:space="preserve"> óráig lehet.</w:t>
      </w:r>
    </w:p>
    <w:p w14:paraId="460F50F8" w14:textId="75122486" w:rsidR="00A23D94" w:rsidRPr="00166E5B" w:rsidRDefault="00A23D94" w:rsidP="00A02EC3">
      <w:pPr>
        <w:numPr>
          <w:ilvl w:val="1"/>
          <w:numId w:val="18"/>
        </w:numPr>
        <w:spacing w:before="60" w:after="60"/>
        <w:jc w:val="both"/>
        <w:rPr>
          <w:rFonts w:ascii="Times New Roman" w:hAnsi="Times New Roman"/>
        </w:rPr>
      </w:pPr>
      <w:proofErr w:type="gramStart"/>
      <w:r w:rsidRPr="00166E5B">
        <w:rPr>
          <w:rFonts w:ascii="Times New Roman" w:hAnsi="Times New Roman"/>
        </w:rPr>
        <w:t>munkát</w:t>
      </w:r>
      <w:proofErr w:type="gramEnd"/>
      <w:r w:rsidRPr="00166E5B">
        <w:rPr>
          <w:rFonts w:ascii="Times New Roman" w:hAnsi="Times New Roman"/>
        </w:rPr>
        <w:t xml:space="preserve"> végezni pihenőidőben (naponta </w:t>
      </w:r>
      <w:r w:rsidR="00166E5B" w:rsidRPr="00166E5B">
        <w:rPr>
          <w:rFonts w:ascii="Times New Roman" w:hAnsi="Times New Roman"/>
        </w:rPr>
        <w:t>8</w:t>
      </w:r>
      <w:r w:rsidRPr="00166E5B">
        <w:rPr>
          <w:rFonts w:ascii="Times New Roman" w:hAnsi="Times New Roman"/>
        </w:rPr>
        <w:t xml:space="preserve"> órától </w:t>
      </w:r>
      <w:r w:rsidR="00166E5B" w:rsidRPr="00166E5B">
        <w:rPr>
          <w:rFonts w:ascii="Times New Roman" w:hAnsi="Times New Roman"/>
        </w:rPr>
        <w:t xml:space="preserve">16 </w:t>
      </w:r>
      <w:r w:rsidRPr="00166E5B">
        <w:rPr>
          <w:rFonts w:ascii="Times New Roman" w:hAnsi="Times New Roman"/>
        </w:rPr>
        <w:t>óráig) nem lehet.</w:t>
      </w:r>
    </w:p>
    <w:p w14:paraId="54A20C70" w14:textId="77777777" w:rsidR="00A23D94" w:rsidRPr="00166E5B" w:rsidRDefault="00A23D94" w:rsidP="00A02EC3">
      <w:pPr>
        <w:numPr>
          <w:ilvl w:val="1"/>
          <w:numId w:val="18"/>
        </w:numPr>
        <w:spacing w:before="60" w:after="60"/>
        <w:jc w:val="both"/>
        <w:rPr>
          <w:rFonts w:ascii="Times New Roman" w:hAnsi="Times New Roman"/>
          <w:lang w:val="de-AT"/>
        </w:rPr>
      </w:pPr>
      <w:r w:rsidRPr="00166E5B">
        <w:rPr>
          <w:rFonts w:ascii="Times New Roman" w:hAnsi="Times New Roman"/>
          <w:lang w:val="de-AT"/>
        </w:rPr>
        <w:t>munkavégzés során a felesleges zaj, ill. porterhelést kerülni kell.</w:t>
      </w:r>
    </w:p>
    <w:p w14:paraId="67C4166D" w14:textId="77777777" w:rsidR="00A23D94" w:rsidRPr="00BB472A" w:rsidRDefault="00A23D94" w:rsidP="00A02EC3">
      <w:pPr>
        <w:numPr>
          <w:ilvl w:val="1"/>
          <w:numId w:val="18"/>
        </w:numPr>
        <w:spacing w:before="60" w:after="60"/>
        <w:jc w:val="both"/>
        <w:rPr>
          <w:rFonts w:ascii="Times New Roman" w:hAnsi="Times New Roman"/>
          <w:lang w:val="de-AT"/>
        </w:rPr>
      </w:pPr>
      <w:r w:rsidRPr="00BB472A">
        <w:rPr>
          <w:rFonts w:ascii="Times New Roman" w:hAnsi="Times New Roman"/>
          <w:lang w:val="de-AT"/>
        </w:rPr>
        <w:t>a munkavégzés során az út működését leállítani nem lehet, korlátozni lehet.</w:t>
      </w:r>
    </w:p>
    <w:p w14:paraId="689D4975" w14:textId="77777777" w:rsidR="00A23D94" w:rsidRPr="00BB472A" w:rsidRDefault="00A23D94" w:rsidP="00A02EC3">
      <w:pPr>
        <w:numPr>
          <w:ilvl w:val="1"/>
          <w:numId w:val="18"/>
        </w:numPr>
        <w:spacing w:before="60" w:after="60"/>
        <w:jc w:val="both"/>
        <w:rPr>
          <w:rFonts w:ascii="Times New Roman" w:hAnsi="Times New Roman"/>
          <w:lang w:val="de-AT"/>
        </w:rPr>
      </w:pPr>
      <w:r w:rsidRPr="00BB472A">
        <w:rPr>
          <w:rFonts w:ascii="Times New Roman" w:hAnsi="Times New Roman"/>
          <w:lang w:val="de-AT"/>
        </w:rPr>
        <w:t>a munkavégzés során a vonatkozó munkavédelmi, balesetvédelmi, tűzvédelmi, vagyonvédelmi és egyéb szabályokat be kell tartani.</w:t>
      </w:r>
    </w:p>
    <w:p w14:paraId="751802FD" w14:textId="77777777" w:rsidR="00A23D94" w:rsidRPr="00BB472A" w:rsidRDefault="00A23D94" w:rsidP="00A02EC3">
      <w:pPr>
        <w:numPr>
          <w:ilvl w:val="1"/>
          <w:numId w:val="18"/>
        </w:numPr>
        <w:spacing w:before="60" w:after="60"/>
        <w:jc w:val="both"/>
        <w:rPr>
          <w:rFonts w:ascii="Times New Roman" w:hAnsi="Times New Roman"/>
          <w:lang w:val="de-AT"/>
        </w:rPr>
      </w:pPr>
      <w:r w:rsidRPr="00BB472A">
        <w:rPr>
          <w:rFonts w:ascii="Times New Roman" w:hAnsi="Times New Roman"/>
          <w:lang w:val="de-AT"/>
        </w:rPr>
        <w:t>Vállalkozó köteles a Megrendelővel a munkavégzés megszervezésére vonatkozóan is együttműködni.</w:t>
      </w:r>
    </w:p>
    <w:p w14:paraId="35379CEC" w14:textId="77777777" w:rsidR="00A23D94" w:rsidRPr="00BB472A" w:rsidRDefault="00A23D94" w:rsidP="00A02EC3">
      <w:pPr>
        <w:numPr>
          <w:ilvl w:val="1"/>
          <w:numId w:val="18"/>
        </w:numPr>
        <w:spacing w:before="60" w:after="60"/>
        <w:jc w:val="both"/>
        <w:rPr>
          <w:rFonts w:ascii="Times New Roman" w:hAnsi="Times New Roman"/>
          <w:lang w:val="de-AT"/>
        </w:rPr>
      </w:pPr>
      <w:r w:rsidRPr="00BB472A">
        <w:rPr>
          <w:rFonts w:ascii="Times New Roman" w:hAnsi="Times New Roman"/>
          <w:lang w:val="de-AT"/>
        </w:rPr>
        <w:t>Vállalkozó köteles minden olyan tevékenységtől vagy mulasztástól tartózkodni, mely az intézmény tevékenységeinek ellátását kizárja vagy veszélyezteti.</w:t>
      </w:r>
    </w:p>
    <w:p w14:paraId="318BCAB3" w14:textId="77777777" w:rsidR="00A23D94" w:rsidRPr="00BB472A" w:rsidRDefault="00A23D94" w:rsidP="00A02EC3">
      <w:pPr>
        <w:numPr>
          <w:ilvl w:val="0"/>
          <w:numId w:val="18"/>
        </w:numPr>
        <w:spacing w:before="60" w:after="60"/>
        <w:jc w:val="both"/>
        <w:rPr>
          <w:rFonts w:ascii="Times New Roman" w:hAnsi="Times New Roman"/>
          <w:lang w:val="de-AT"/>
        </w:rPr>
      </w:pPr>
      <w:r w:rsidRPr="00BB472A">
        <w:rPr>
          <w:rFonts w:ascii="Times New Roman" w:hAnsi="Times New Roman"/>
          <w:lang w:val="de-AT"/>
        </w:rPr>
        <w:t>Megrendelő jogosult arra, hogy írásbeli indokolt kéréssel a Vállalkozótól valamely alvállalkozójának, ill. bármely a kivitelezésben részt vevő természetes személy lecserélését kérje, különösen akkor, ha az érintett a kórház területén dokumentáltan bűncselekményt, vagy szabálysértést, vagy a megrendelő bármely szabályzatát súlyosan sértő magatartást vagy mulasztást tanúsított. Vállalkozó köteles ezen kérésnek 3 munkanapon belül eleget tenni és ezt a Megrendelő felé igazolni.</w:t>
      </w:r>
    </w:p>
    <w:p w14:paraId="6BD97E52" w14:textId="77777777" w:rsidR="00A23D94" w:rsidRPr="00166E5B" w:rsidRDefault="00A23D94" w:rsidP="00A02EC3">
      <w:pPr>
        <w:numPr>
          <w:ilvl w:val="0"/>
          <w:numId w:val="18"/>
        </w:numPr>
        <w:spacing w:before="60" w:after="60"/>
        <w:jc w:val="both"/>
        <w:rPr>
          <w:rFonts w:ascii="Times New Roman" w:hAnsi="Times New Roman"/>
          <w:lang w:val="de-AT"/>
        </w:rPr>
      </w:pPr>
      <w:r w:rsidRPr="00166E5B">
        <w:rPr>
          <w:rFonts w:ascii="Times New Roman" w:hAnsi="Times New Roman"/>
          <w:lang w:val="de-AT"/>
        </w:rPr>
        <w:t>Jelen fejezetben foglalt kötelezettségek bármelyikének megsértése súlyos szerződésszegésnek minősül.</w:t>
      </w:r>
    </w:p>
    <w:p w14:paraId="11CFF2FF" w14:textId="77777777" w:rsidR="00A23D94" w:rsidRPr="00166E5B" w:rsidRDefault="00A23D94" w:rsidP="00A23D94">
      <w:pPr>
        <w:spacing w:before="60" w:after="60"/>
        <w:jc w:val="both"/>
        <w:rPr>
          <w:rFonts w:ascii="Times New Roman" w:hAnsi="Times New Roman"/>
          <w:lang w:val="de-AT"/>
        </w:rPr>
      </w:pPr>
    </w:p>
    <w:p w14:paraId="71A9E6FE"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6. Kapcsolattartás, jognyilatkozattétel</w:t>
      </w:r>
    </w:p>
    <w:p w14:paraId="1E0F8D9F" w14:textId="77777777" w:rsidR="00A23D94" w:rsidRPr="004A6635" w:rsidRDefault="00A23D94" w:rsidP="00A23D94">
      <w:pPr>
        <w:spacing w:before="60" w:after="60"/>
        <w:jc w:val="both"/>
        <w:rPr>
          <w:rFonts w:ascii="Times New Roman" w:hAnsi="Times New Roman"/>
        </w:rPr>
      </w:pPr>
    </w:p>
    <w:p w14:paraId="55B8BD3D"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Felek kijelentik, hogy a tevékenységük során a tudomásukra jutott üzleti titkot megőrzik. Üzleti titokként definiálnak minden olyan adatot, mely jelen szerződés keretein belül a </w:t>
      </w:r>
      <w:r w:rsidRPr="004A6635">
        <w:rPr>
          <w:rFonts w:ascii="Times New Roman" w:hAnsi="Times New Roman"/>
        </w:rPr>
        <w:lastRenderedPageBreak/>
        <w:t>másik féllel kapcsolatban a tudomásukra jut. Kivételt képez ez alól azon adatok összessége, amely a Kbt. vagy más jogszabályok szerint nyilvános adatnak minősül.</w:t>
      </w:r>
    </w:p>
    <w:p w14:paraId="2B40BB02"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A titoktartási kötelezettség megszegéséből eredő kárért az ezért felelő fél kártérítési kötelezettséggel tartozik.</w:t>
      </w:r>
    </w:p>
    <w:p w14:paraId="6D52FA24"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Felek titoktartási kötelezettsége kiterjed a munkavállalóikra, valamely polgári jogi szerződés alapján munkavégzésre irányuló jogviszony, vagy más jogviszony alapján a féllel kapcsolatban lévő egyéb személyekre is. Ezen személyek magatartásáért a titoktartási kötelezettség viszonylatában az érintett fél, mint saját magatartásáért felel.</w:t>
      </w:r>
    </w:p>
    <w:p w14:paraId="23531CAF"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Nem minősülhet üzleti titoknak mindazon adat vagy információ, amelyet jogszabály, illetve egyéb dokumentum az üzleti titok köréből kizár.</w:t>
      </w:r>
    </w:p>
    <w:p w14:paraId="468024BD"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14:paraId="3D0E4538" w14:textId="77777777" w:rsidR="00A23D94" w:rsidRPr="004A6635" w:rsidRDefault="00A23D94" w:rsidP="00A23D94">
      <w:pPr>
        <w:spacing w:before="60" w:after="60"/>
        <w:ind w:left="502"/>
        <w:jc w:val="both"/>
        <w:rPr>
          <w:rFonts w:ascii="Times New Roman" w:hAnsi="Times New Roman"/>
        </w:rPr>
      </w:pPr>
    </w:p>
    <w:p w14:paraId="67825806"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Megrendelő részéről:</w:t>
      </w:r>
    </w:p>
    <w:p w14:paraId="0E77C07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 xml:space="preserve">Név, beosztás: </w:t>
      </w:r>
      <w:r w:rsidRPr="004A6635">
        <w:rPr>
          <w:rFonts w:ascii="Times New Roman" w:hAnsi="Times New Roman"/>
          <w:lang w:val="hu-HU"/>
        </w:rPr>
        <w:t>Dr. Horváth Klára polgármester</w:t>
      </w:r>
    </w:p>
    <w:p w14:paraId="7BC71110" w14:textId="77777777" w:rsidR="004A6635" w:rsidRPr="004A6635" w:rsidRDefault="00A23D94" w:rsidP="00A23D94">
      <w:pPr>
        <w:ind w:left="502"/>
        <w:rPr>
          <w:rFonts w:ascii="Times New Roman" w:hAnsi="Times New Roman"/>
          <w:b/>
          <w:lang w:val="hu-HU"/>
        </w:rPr>
      </w:pPr>
      <w:r w:rsidRPr="004A6635">
        <w:rPr>
          <w:rFonts w:ascii="Times New Roman" w:hAnsi="Times New Roman"/>
        </w:rPr>
        <w:t xml:space="preserve">Elérhetőségei (levélcím, e-mail, fax): </w:t>
      </w:r>
      <w:r w:rsidRPr="004A6635">
        <w:rPr>
          <w:rFonts w:ascii="Times New Roman" w:hAnsi="Times New Roman"/>
          <w:b/>
          <w:lang w:val="hu-HU"/>
        </w:rPr>
        <w:t xml:space="preserve">2943 Bábolna, Jókai Mór u. 12. </w:t>
      </w:r>
    </w:p>
    <w:p w14:paraId="0E5255D3" w14:textId="77777777" w:rsidR="004A6635" w:rsidRPr="004A6635" w:rsidRDefault="00A23D94" w:rsidP="00A23D94">
      <w:pPr>
        <w:ind w:left="502"/>
        <w:rPr>
          <w:rFonts w:ascii="Times New Roman" w:hAnsi="Times New Roman"/>
          <w:b/>
          <w:lang w:val="hu-HU"/>
        </w:rPr>
      </w:pPr>
      <w:r w:rsidRPr="00BB472A">
        <w:rPr>
          <w:rFonts w:ascii="Times New Roman" w:hAnsi="Times New Roman"/>
          <w:b/>
          <w:lang w:val="hu-HU"/>
        </w:rPr>
        <w:t xml:space="preserve">E-mail: </w:t>
      </w:r>
      <w:hyperlink r:id="rId15" w:history="1">
        <w:r w:rsidRPr="00BB472A">
          <w:rPr>
            <w:rStyle w:val="Hiperhivatkozs"/>
            <w:rFonts w:ascii="Times New Roman" w:hAnsi="Times New Roman"/>
            <w:b/>
            <w:lang w:val="hu-HU"/>
          </w:rPr>
          <w:t>polgarmester@babolna.hu</w:t>
        </w:r>
      </w:hyperlink>
      <w:r w:rsidRPr="004A6635">
        <w:rPr>
          <w:rFonts w:ascii="Times New Roman" w:hAnsi="Times New Roman"/>
          <w:b/>
          <w:lang w:val="hu-HU"/>
        </w:rPr>
        <w:t xml:space="preserve"> </w:t>
      </w:r>
    </w:p>
    <w:p w14:paraId="23203AE0" w14:textId="07B339F3" w:rsidR="00A23D94" w:rsidRPr="004A6635" w:rsidRDefault="00A23D94" w:rsidP="00A23D94">
      <w:pPr>
        <w:ind w:left="502"/>
        <w:rPr>
          <w:rFonts w:ascii="Times New Roman" w:hAnsi="Times New Roman"/>
          <w:b/>
          <w:lang w:val="hu-HU"/>
        </w:rPr>
      </w:pPr>
      <w:r w:rsidRPr="00BB472A">
        <w:rPr>
          <w:rFonts w:ascii="Times New Roman" w:hAnsi="Times New Roman"/>
          <w:b/>
          <w:lang w:val="hu-HU"/>
        </w:rPr>
        <w:t>Fax: +36-34 369-759</w:t>
      </w:r>
    </w:p>
    <w:p w14:paraId="267F7772" w14:textId="77777777" w:rsidR="00A23D94" w:rsidRPr="00BB472A" w:rsidRDefault="00A23D94" w:rsidP="00A23D94">
      <w:pPr>
        <w:spacing w:before="60" w:after="60"/>
        <w:ind w:left="502"/>
        <w:jc w:val="both"/>
        <w:rPr>
          <w:rFonts w:ascii="Times New Roman" w:hAnsi="Times New Roman"/>
          <w:lang w:val="hu-HU"/>
        </w:rPr>
      </w:pPr>
      <w:r w:rsidRPr="00BB472A">
        <w:rPr>
          <w:rFonts w:ascii="Times New Roman" w:hAnsi="Times New Roman"/>
          <w:lang w:val="hu-HU"/>
        </w:rPr>
        <w:t>Jognyilatkozat korlátozása: ---</w:t>
      </w:r>
    </w:p>
    <w:p w14:paraId="0316229D" w14:textId="77777777" w:rsidR="00A23D94" w:rsidRPr="00BB472A" w:rsidRDefault="00A23D94" w:rsidP="00A23D94">
      <w:pPr>
        <w:spacing w:before="60" w:after="60"/>
        <w:ind w:left="502"/>
        <w:jc w:val="both"/>
        <w:rPr>
          <w:rFonts w:ascii="Times New Roman" w:hAnsi="Times New Roman"/>
          <w:lang w:val="hu-HU"/>
        </w:rPr>
      </w:pPr>
    </w:p>
    <w:p w14:paraId="033A9E7B" w14:textId="77777777" w:rsidR="00A23D94" w:rsidRPr="00BB472A" w:rsidRDefault="00A23D94" w:rsidP="00A23D94">
      <w:pPr>
        <w:spacing w:before="60" w:after="60"/>
        <w:ind w:left="502"/>
        <w:jc w:val="both"/>
        <w:rPr>
          <w:rFonts w:ascii="Times New Roman" w:hAnsi="Times New Roman"/>
          <w:lang w:val="hu-HU"/>
        </w:rPr>
      </w:pPr>
      <w:r w:rsidRPr="00BB472A">
        <w:rPr>
          <w:rFonts w:ascii="Times New Roman" w:hAnsi="Times New Roman"/>
          <w:lang w:val="hu-HU"/>
        </w:rPr>
        <w:t>Vállalkozó részéről:</w:t>
      </w:r>
    </w:p>
    <w:p w14:paraId="7ADE860F" w14:textId="77777777" w:rsidR="00A23D94" w:rsidRPr="00BB472A" w:rsidRDefault="00A23D94" w:rsidP="00A23D94">
      <w:pPr>
        <w:spacing w:before="60" w:after="60"/>
        <w:ind w:left="502"/>
        <w:jc w:val="both"/>
        <w:rPr>
          <w:rFonts w:ascii="Times New Roman" w:hAnsi="Times New Roman"/>
          <w:lang w:val="hu-HU"/>
        </w:rPr>
      </w:pPr>
      <w:r w:rsidRPr="00BB472A">
        <w:rPr>
          <w:rFonts w:ascii="Times New Roman" w:hAnsi="Times New Roman"/>
          <w:lang w:val="hu-HU"/>
        </w:rPr>
        <w:t>Név, beosztás: ____________________</w:t>
      </w:r>
    </w:p>
    <w:p w14:paraId="45C9F930" w14:textId="77777777" w:rsidR="00A23D94" w:rsidRPr="00BB472A" w:rsidRDefault="00A23D94" w:rsidP="00A23D94">
      <w:pPr>
        <w:spacing w:before="60" w:after="60"/>
        <w:ind w:left="502"/>
        <w:jc w:val="both"/>
        <w:rPr>
          <w:rFonts w:ascii="Times New Roman" w:hAnsi="Times New Roman"/>
          <w:lang w:val="hu-HU"/>
        </w:rPr>
      </w:pPr>
      <w:r w:rsidRPr="00BB472A">
        <w:rPr>
          <w:rFonts w:ascii="Times New Roman" w:hAnsi="Times New Roman"/>
          <w:lang w:val="hu-HU"/>
        </w:rPr>
        <w:t>Elérhetőségei (levélcím, tel, fax): ____________________</w:t>
      </w:r>
    </w:p>
    <w:p w14:paraId="70696F7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Jognyilatkozat korlátozása: ---</w:t>
      </w:r>
    </w:p>
    <w:p w14:paraId="17E71270" w14:textId="77777777" w:rsidR="00A23D94" w:rsidRPr="004A6635" w:rsidRDefault="00A23D94" w:rsidP="00A23D94">
      <w:pPr>
        <w:spacing w:before="60" w:after="60"/>
        <w:ind w:left="502"/>
        <w:jc w:val="both"/>
        <w:rPr>
          <w:rFonts w:ascii="Times New Roman" w:hAnsi="Times New Roman"/>
        </w:rPr>
      </w:pPr>
    </w:p>
    <w:p w14:paraId="16BB0844"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A Megrendelő a 191/2009. (IX.15.) Korm. r. alapján a teljesítést műszaki ellenőr igénybevételével ellenőrzi. A műszaki ellenőr adatai:</w:t>
      </w:r>
    </w:p>
    <w:p w14:paraId="2038C750"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Cégnév:</w:t>
      </w:r>
    </w:p>
    <w:p w14:paraId="3D42FACA"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Székhely:</w:t>
      </w:r>
    </w:p>
    <w:p w14:paraId="4D9BF019"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eljáró műszaki ellenőr neve, elérhetősége:</w:t>
      </w:r>
    </w:p>
    <w:p w14:paraId="7256CB51" w14:textId="77777777" w:rsidR="00A23D94" w:rsidRPr="004A6635" w:rsidRDefault="00A23D94" w:rsidP="00A02EC3">
      <w:pPr>
        <w:numPr>
          <w:ilvl w:val="1"/>
          <w:numId w:val="22"/>
        </w:numPr>
        <w:spacing w:before="60" w:after="60"/>
        <w:jc w:val="both"/>
        <w:rPr>
          <w:rFonts w:ascii="Times New Roman" w:hAnsi="Times New Roman"/>
        </w:rPr>
      </w:pPr>
      <w:proofErr w:type="gramStart"/>
      <w:r w:rsidRPr="004A6635">
        <w:rPr>
          <w:rFonts w:ascii="Times New Roman" w:hAnsi="Times New Roman"/>
        </w:rPr>
        <w:t>nyilvántartási</w:t>
      </w:r>
      <w:proofErr w:type="gramEnd"/>
      <w:r w:rsidRPr="004A6635">
        <w:rPr>
          <w:rFonts w:ascii="Times New Roman" w:hAnsi="Times New Roman"/>
        </w:rPr>
        <w:t xml:space="preserve"> azon.:</w:t>
      </w:r>
    </w:p>
    <w:p w14:paraId="06C2D346" w14:textId="77777777" w:rsidR="00A23D94" w:rsidRPr="004A6635" w:rsidRDefault="00A23D94" w:rsidP="00A02EC3">
      <w:pPr>
        <w:numPr>
          <w:ilvl w:val="0"/>
          <w:numId w:val="21"/>
        </w:numPr>
        <w:spacing w:before="60" w:after="60"/>
        <w:jc w:val="both"/>
        <w:rPr>
          <w:rFonts w:ascii="Times New Roman" w:hAnsi="Times New Roman"/>
        </w:rPr>
      </w:pPr>
      <w:proofErr w:type="gramStart"/>
      <w:r w:rsidRPr="004A6635">
        <w:rPr>
          <w:rFonts w:ascii="Times New Roman" w:hAnsi="Times New Roman"/>
        </w:rPr>
        <w:t>A</w:t>
      </w:r>
      <w:proofErr w:type="gramEnd"/>
      <w:r w:rsidRPr="004A6635">
        <w:rPr>
          <w:rFonts w:ascii="Times New Roman" w:hAnsi="Times New Roman"/>
        </w:rPr>
        <w:t xml:space="preserve"> műszaki ellenőr a Megrendelő képviseletében jár el.</w:t>
      </w:r>
    </w:p>
    <w:p w14:paraId="7B2FC6D2"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Szerződő felek jelen szerződés teljesítése során kötelesek együttműködni. </w:t>
      </w:r>
    </w:p>
    <w:p w14:paraId="72EB4E70"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Megrendelő és Vállalkozó egymás írásbeli megkereséseire azok kézhezvételétől számítva 2 munkanapon belül írásban érdemi nyilatkozatot kötelesek tenni. </w:t>
      </w:r>
    </w:p>
    <w:p w14:paraId="482D0B1C"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Megrendelő képviselője jogosult a kivitelezés során bármikor a munka állását ellenőrizni és ezek eredményéről az építési naplóba bejegyzéseket eszközölni.</w:t>
      </w:r>
    </w:p>
    <w:p w14:paraId="031004B9" w14:textId="77777777" w:rsidR="00A23D94" w:rsidRPr="004A6635" w:rsidRDefault="00A23D94" w:rsidP="00A23D94">
      <w:pPr>
        <w:spacing w:before="60" w:after="60"/>
        <w:jc w:val="both"/>
        <w:rPr>
          <w:rFonts w:ascii="Times New Roman" w:hAnsi="Times New Roman"/>
        </w:rPr>
      </w:pPr>
    </w:p>
    <w:p w14:paraId="1891CEA1"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7. A szerződés teljesítésével kapcsolatos átadás átvételi eljárás</w:t>
      </w:r>
    </w:p>
    <w:p w14:paraId="2CB0AA6B" w14:textId="77777777" w:rsidR="00A23D94" w:rsidRPr="004A6635" w:rsidRDefault="00A23D94" w:rsidP="00A23D94">
      <w:pPr>
        <w:spacing w:before="60" w:after="60"/>
        <w:jc w:val="both"/>
        <w:rPr>
          <w:rFonts w:ascii="Times New Roman" w:hAnsi="Times New Roman"/>
        </w:rPr>
      </w:pPr>
    </w:p>
    <w:p w14:paraId="108690A2"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lastRenderedPageBreak/>
        <w:t>Az átadás-átvételi eljárás megkezdéséről Vállalkozó Megrendelőt köteles készrejelentés formájában írásban, a hatályos jogszabályi rendelkezéseknek megfelelően értesíteni. Megrendelő köteles az átadás-átvételi eljárást 5 munkanapon belül megkezdeni és a Kbt. 130. § (2) bek. szerint lefolytatni, az ott meghatározott jogkövetkezmények terhe mellett.</w:t>
      </w:r>
    </w:p>
    <w:p w14:paraId="15674E74"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Az eljáráson a felek képviselői megvizsgálják a teljesítést, jegyzőkönyvet vesznek fel, melyben felvezetik az esetleges hibák és hiányok listáját. A Vállalkozó köteles a jegyzőkönyvbe nyilatkozni a hibák kijavításának határnapjáról, mely nem haladhatja meg összességében az 5 munkanapot. A kijavítás időtartama az átadás-átvételi eljárás időtartamába nem számít bele.</w:t>
      </w:r>
    </w:p>
    <w:p w14:paraId="37396313"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Az átadás-átvételi eljáráson a Vállalkozó átadja 4 pld-ban a megvalósulási dokumentációt valamint jelen szerződésben és jogszabályban rögzített egyéb iratokat, stb. Ezen időpontig a felvonulási épületeket, hulladékot, ideiglenes szerkezeteket teljes körben el kell távolítani a Vállalkozónak a munkaterületről. Ennek hiánytalan teljesítése a szerződésszerű teljesítés feltétele.</w:t>
      </w:r>
    </w:p>
    <w:p w14:paraId="2F9AACD1"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fentiek alapján elvégzett hiánypótlásokról, ill. javításokról a Vállalkozó írásban tájékoztatja a Megrendelőt, aki a tárgyi munkát – megfelelőség esetén – átveszi.</w:t>
      </w:r>
    </w:p>
    <w:p w14:paraId="5BE48A64"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Vállalkozó az utófelülvizsgálati eljárásban köteles közreműködni. Az utófelülvizsgálatot a Megrendelő hívja össze a teljesítést követő 1 év elteltét követően. Az utófelülvizsgálati eljárásban a felek a teljesítést követően észlelt hibákat vizsgálják meg.</w:t>
      </w:r>
    </w:p>
    <w:p w14:paraId="699E0E92"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Vállalkozó köteles együttműködni az érdekelt szervekkel, személyekkel, különösen a szakhatóságokkal.</w:t>
      </w:r>
    </w:p>
    <w:p w14:paraId="6FA1D49F"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birtokbaadás napja a hiány- és hibamentes átvétel napja.</w:t>
      </w:r>
    </w:p>
    <w:p w14:paraId="2E66D2F2" w14:textId="77777777" w:rsidR="00A23D94" w:rsidRPr="004A6635" w:rsidRDefault="00A23D94" w:rsidP="00A23D94">
      <w:pPr>
        <w:spacing w:before="60" w:after="60"/>
        <w:jc w:val="both"/>
        <w:rPr>
          <w:rFonts w:ascii="Times New Roman" w:hAnsi="Times New Roman"/>
        </w:rPr>
      </w:pPr>
    </w:p>
    <w:p w14:paraId="39B75911"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8. Vegyes és záró rendelkezések</w:t>
      </w:r>
    </w:p>
    <w:p w14:paraId="49E0C222" w14:textId="77777777" w:rsidR="00A23D94" w:rsidRPr="004A6635" w:rsidRDefault="00A23D94" w:rsidP="00A23D94">
      <w:pPr>
        <w:spacing w:before="60" w:after="60"/>
        <w:jc w:val="both"/>
        <w:rPr>
          <w:rFonts w:ascii="Times New Roman" w:hAnsi="Times New Roman"/>
        </w:rPr>
      </w:pPr>
    </w:p>
    <w:p w14:paraId="4E846DD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szerződést a felek a teljesítésig kötik.</w:t>
      </w:r>
    </w:p>
    <w:p w14:paraId="4976A2A1"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szerződés teljesítés előtti megszűntetésére a Ptk. vállalkozási, ill. építési szerződésre vonatkozó szabályai irányadók az alábbiak figyelembevételével:</w:t>
      </w:r>
    </w:p>
    <w:p w14:paraId="6749C5F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Megrendelő jogosult elállni a szerződéstől, ill. azt felmondani, különösen ha:</w:t>
      </w:r>
    </w:p>
    <w:p w14:paraId="143B8505"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ellen az illetékes bíróság jogerős végzése alapján felszámolási eljárás indul; vagy</w:t>
      </w:r>
    </w:p>
    <w:p w14:paraId="4A6ADBD2"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végelszámolás iránti kérelme (amennyiben gazdasági társaságról van szó) a cégbíróságnál benyújtásra került; vagy</w:t>
      </w:r>
    </w:p>
    <w:p w14:paraId="007FDA50"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Vállalkozóval szemben az illetékes cégbíróság előtt felszámolási-, végelszámolási vagy egyébként törlési eljárás indul;</w:t>
      </w:r>
    </w:p>
    <w:p w14:paraId="43E6EC6E"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a jelen vállalkozási szerződésben megjelölt bármely határidőt a következményekre történő figyelmeztetés ellenére, a felszólítás átvételétől számítva is 1 napot meghaladóan elmulaszt;</w:t>
      </w:r>
    </w:p>
    <w:p w14:paraId="0D0908BD"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Jogszabályon alapuló felmondási vagy elállási okok fennállnak;</w:t>
      </w:r>
    </w:p>
    <w:p w14:paraId="2EA0F242"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ha arra feljogosított szerv, személy, vagy hatóság olyan általános érvényű, vagy egyedi döntést hoz, mely a projekt további megvalósítását lehetetlenné teszi;</w:t>
      </w:r>
    </w:p>
    <w:p w14:paraId="6F7A9F45"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Vállalkozó bármely határidőt - az érdekkörében felmerült okból - legalább __ nappal elmulasztja.</w:t>
      </w:r>
    </w:p>
    <w:p w14:paraId="4E3D1D5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Vállalkozónak ilyen esetben csak a már elvégzett munkák elszámolására lehet igénye.</w:t>
      </w:r>
    </w:p>
    <w:p w14:paraId="199B757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lastRenderedPageBreak/>
        <w:t>Megrendelő jogosult és egyben köteles a szerződést felmondani - ha szükséges olyan határidővel, amely lehetővé teszi, hogy a szerződéssel érintett feladata ellátásáról gondoskodni tudjon - ha</w:t>
      </w:r>
    </w:p>
    <w:p w14:paraId="7BF51390"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Vállalkozóban közvetetten vagy közvetlenül 25%-ot meghaladó tulajdoni részesedést szerez valamely olyan jogi személy vagy jogi személyiséggel nem rendelkező gazdasági társaság, amely nem felel meg a Kbt. 56. § (1) bekezdés k) pontjában meghatározott feltételeknek.</w:t>
      </w:r>
    </w:p>
    <w:p w14:paraId="03FC7F44"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közvetetten vagy közvetlenül 25%-ot meghaladó tulajdoni részesedést szerez valamely olyan jogi személy vagy jogi személyiséggel nem rendelkező gazdasági társaságban, amely nem felel meg a Kbt. 56. § (1) bekezdés k) pontjában meghatározott feltételeknek.</w:t>
      </w:r>
    </w:p>
    <w:p w14:paraId="08AB023D" w14:textId="77777777" w:rsidR="00A23D94" w:rsidRPr="004A6635" w:rsidRDefault="00A23D94" w:rsidP="00A23D94">
      <w:pPr>
        <w:spacing w:before="60" w:after="60"/>
        <w:ind w:left="1222"/>
        <w:jc w:val="both"/>
        <w:rPr>
          <w:rFonts w:ascii="Times New Roman" w:hAnsi="Times New Roman"/>
        </w:rPr>
      </w:pPr>
      <w:r w:rsidRPr="004A6635">
        <w:rPr>
          <w:rFonts w:ascii="Times New Roman" w:hAnsi="Times New Roman"/>
        </w:rPr>
        <w:t>A jelen pont szerinti felmondás esetén a Vállalkozó a szerződés megszűnése előtt már teljesített szolgáltatás szerződésszerű pénzbeli ellenértékére jogosult.</w:t>
      </w:r>
    </w:p>
    <w:p w14:paraId="238189EC"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w:t>
      </w:r>
    </w:p>
    <w:p w14:paraId="3B94D935"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 nyilatkozik arról, hogy a szerződés tárgyát képező tevékenység elvégzésére jogosult szervezet, továbbá vállalja, hogy a szerződés szerinti feladatok időben történő megkezdéséhez és elvégzéséhez szükséges valamennyi intézkedést megteszi, a kapcsolódó nyilvántartásokban szereplő adatait ellenőrzi (szükség esetén aktualizálja), továbbá az építési munkák bejelentésével összefüggésben teljes mértékben együttműködik a Megrendelővel és a hatóságokkal.</w:t>
      </w:r>
    </w:p>
    <w:p w14:paraId="585DA21D" w14:textId="0FED007C" w:rsidR="00A23D94" w:rsidRPr="004A6635" w:rsidRDefault="00A23D94" w:rsidP="004A6635">
      <w:pPr>
        <w:numPr>
          <w:ilvl w:val="0"/>
          <w:numId w:val="24"/>
        </w:numPr>
        <w:spacing w:before="60" w:after="60"/>
        <w:jc w:val="both"/>
        <w:rPr>
          <w:rFonts w:ascii="Times New Roman" w:hAnsi="Times New Roman"/>
        </w:rPr>
      </w:pPr>
      <w:r w:rsidRPr="004A6635">
        <w:rPr>
          <w:rFonts w:ascii="Times New Roman" w:hAnsi="Times New Roman"/>
        </w:rPr>
        <w:t>Jelen szerződés aláírását közvetlenül megelőzően Vállalkozó bemutatta a 306/2011. (XII.23.) Korm. rend. 9. §-ában meghatározott szakmai felelősségbiztosításra vonatkozó kötvényt. Vállalkozó nyilatkozza, hogy a biztosítás hatályát a jelen szerződés teljesítéséig fenntartja. Fenntartásnak minősül, ha a Vállalkozó a korábbi szerződés megszűnésének napjával új (ekkortól hatályos), a felhívásban foglaltaknak megfelelő szakmai felelősségbiztosítási szerződéssel rendelkezik, és ezt haladéktalanul a Megrendelő felé igazolja.</w:t>
      </w:r>
    </w:p>
    <w:p w14:paraId="1B2126E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E szerződésben nem szabályozott kérdésekben a Ptk. és a Kbt. vonatkozó rendelkezései </w:t>
      </w:r>
      <w:proofErr w:type="gramStart"/>
      <w:r w:rsidRPr="004A6635">
        <w:rPr>
          <w:rFonts w:ascii="Times New Roman" w:hAnsi="Times New Roman"/>
        </w:rPr>
        <w:t>az</w:t>
      </w:r>
      <w:proofErr w:type="gramEnd"/>
      <w:r w:rsidRPr="004A6635">
        <w:rPr>
          <w:rFonts w:ascii="Times New Roman" w:hAnsi="Times New Roman"/>
        </w:rPr>
        <w:t xml:space="preserve"> irányadók.</w:t>
      </w:r>
    </w:p>
    <w:p w14:paraId="61DE22C4"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megállapodnak abban, hogy a Vállalkozó nem fizet, illetve számol el a szerződés teljesítésével összefüggésben olyan költségeket, melyek a Kbt. 56. § (1) bekezdés k) pontja szerinti feltételeknek nem megfelelő társaság tekintetében merülnek fel, és melyek a Vállalkozó adóköteles jövedelmének csökkentésére alkalmasak.</w:t>
      </w:r>
    </w:p>
    <w:p w14:paraId="21E8918C"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megállapodnak abban, hogy a szerződés teljesítésének teljes időtartama alatt tulajdonosi szerkezetét Vállalkozó a Megrendelő számára megismerhetővé teszi és a Kbt. 125. § (5) bekezdés szerinti ügyletekről a Megrendelőt haladéktalanul értesíti.</w:t>
      </w:r>
    </w:p>
    <w:p w14:paraId="7224614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esetleges vitás ügyeiket egyeztetés útján rendezik - mediátori, ill. választottbírósági közreműködést nem vesznek igénybe -, ennek eredménytelensége esetén a jogviták eldöntésére – hatáskörtől függően – kikötik a Csornai Járásbíróság, illetve a Győri Törvényszék kizárólagos illetékességét.</w:t>
      </w:r>
    </w:p>
    <w:p w14:paraId="78B3D9B2"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 csak a Kbt. 132. § alapján módosítható.</w:t>
      </w:r>
    </w:p>
    <w:p w14:paraId="26B36ED6"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w:t>
      </w:r>
      <w:r w:rsidRPr="004A6635">
        <w:rPr>
          <w:rFonts w:ascii="Times New Roman" w:hAnsi="Times New Roman"/>
        </w:rPr>
        <w:lastRenderedPageBreak/>
        <w:t>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4CAFD43E"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 hat megegyező, eredeti példányban készült el, elválaszthatatlan részét képezi (megrendelő példányához csatolva) a közbeszerzési eljárás iratanyaga.</w:t>
      </w:r>
    </w:p>
    <w:p w14:paraId="106E39D3"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szerződés a mindkét fél aláírásra és kötelezettségvállalásra jogosult vezető tisztségviselőjének (Vállalkozónál cégszerű) aláírása esetén érvényes.</w:t>
      </w:r>
    </w:p>
    <w:p w14:paraId="6FAD0B52"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Az elektronikus építési napló hozzáférésének jelszavát jelen szerződés 1. sz. melléklete tartalmazza, továbbá jelen szerződés melléklete az elektronikus építési napló jelen szerződésre vonatkozó adatainak kivonata (191/2009. (IX.15.) Korm. </w:t>
      </w:r>
      <w:proofErr w:type="gramStart"/>
      <w:r w:rsidRPr="004A6635">
        <w:rPr>
          <w:rFonts w:ascii="Times New Roman" w:hAnsi="Times New Roman"/>
        </w:rPr>
        <w:t>r</w:t>
      </w:r>
      <w:proofErr w:type="gramEnd"/>
      <w:r w:rsidRPr="004A6635">
        <w:rPr>
          <w:rFonts w:ascii="Times New Roman" w:hAnsi="Times New Roman"/>
        </w:rPr>
        <w:t>. szerint).</w:t>
      </w:r>
    </w:p>
    <w:p w14:paraId="5C98476B"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Jelen szerződés </w:t>
      </w:r>
      <w:proofErr w:type="gramStart"/>
      <w:r w:rsidRPr="004A6635">
        <w:rPr>
          <w:rFonts w:ascii="Times New Roman" w:hAnsi="Times New Roman"/>
        </w:rPr>
        <w:t>az</w:t>
      </w:r>
      <w:proofErr w:type="gramEnd"/>
      <w:r w:rsidRPr="004A6635">
        <w:rPr>
          <w:rFonts w:ascii="Times New Roman" w:hAnsi="Times New Roman"/>
        </w:rPr>
        <w:t xml:space="preserve"> aláírásának napján lép hatályba.</w:t>
      </w:r>
    </w:p>
    <w:p w14:paraId="58F8ACCF" w14:textId="77777777" w:rsidR="00A23D94" w:rsidRPr="004A6635" w:rsidRDefault="00A23D94" w:rsidP="00A23D94">
      <w:pPr>
        <w:spacing w:before="60" w:after="60"/>
        <w:rPr>
          <w:rFonts w:ascii="Times New Roman" w:hAnsi="Times New Roman"/>
        </w:rPr>
      </w:pPr>
    </w:p>
    <w:p w14:paraId="570A7257" w14:textId="77777777" w:rsidR="00A23D94" w:rsidRPr="004A6635" w:rsidRDefault="00A23D94" w:rsidP="00A23D94">
      <w:pPr>
        <w:spacing w:before="60" w:after="60"/>
        <w:jc w:val="both"/>
        <w:rPr>
          <w:rFonts w:ascii="Times New Roman" w:hAnsi="Times New Roman"/>
        </w:rPr>
      </w:pPr>
      <w:r w:rsidRPr="004A6635">
        <w:rPr>
          <w:rFonts w:ascii="Times New Roman" w:hAnsi="Times New Roman"/>
        </w:rPr>
        <w:t>Felek a szerződést, mint akaratukkal mindenben megegyezőt, elolvasás és értelmezés után, helybenhagyólag aláírják.</w:t>
      </w:r>
    </w:p>
    <w:p w14:paraId="46D15816" w14:textId="77777777" w:rsidR="00A23D94" w:rsidRPr="004A6635" w:rsidRDefault="00A23D94" w:rsidP="00A23D94">
      <w:pPr>
        <w:spacing w:before="60" w:after="60"/>
        <w:rPr>
          <w:rFonts w:ascii="Times New Roman" w:hAnsi="Times New Roman"/>
        </w:rPr>
      </w:pPr>
    </w:p>
    <w:p w14:paraId="682D0DB8" w14:textId="77777777" w:rsidR="00A23D94" w:rsidRPr="004A6635" w:rsidRDefault="00A23D94" w:rsidP="00A23D94">
      <w:pPr>
        <w:spacing w:before="60" w:after="60"/>
        <w:rPr>
          <w:rFonts w:ascii="Times New Roman" w:hAnsi="Times New Roman"/>
        </w:rPr>
      </w:pPr>
    </w:p>
    <w:p w14:paraId="237441DC" w14:textId="26F1D29C" w:rsidR="00A23D94" w:rsidRPr="004A6635" w:rsidRDefault="00C7765B" w:rsidP="00A23D94">
      <w:pPr>
        <w:spacing w:before="60" w:after="60"/>
        <w:rPr>
          <w:rFonts w:ascii="Times New Roman" w:hAnsi="Times New Roman"/>
          <w:shd w:val="clear" w:color="auto" w:fill="FFFF00"/>
        </w:rPr>
      </w:pPr>
      <w:r>
        <w:rPr>
          <w:rFonts w:ascii="Times New Roman" w:hAnsi="Times New Roman"/>
        </w:rPr>
        <w:t>Kelt: Bábolna, 2015</w:t>
      </w:r>
      <w:r w:rsidR="00A23D94" w:rsidRPr="004A6635">
        <w:rPr>
          <w:rFonts w:ascii="Times New Roman" w:hAnsi="Times New Roman"/>
        </w:rPr>
        <w:t>. __________ __.</w:t>
      </w:r>
    </w:p>
    <w:p w14:paraId="3E0F4B9F" w14:textId="77777777" w:rsidR="00A23D94" w:rsidRPr="004A6635" w:rsidRDefault="00A23D94" w:rsidP="00A23D94">
      <w:pPr>
        <w:spacing w:before="60" w:after="60"/>
        <w:rPr>
          <w:rFonts w:ascii="Times New Roman" w:hAnsi="Times New Roman"/>
          <w:shd w:val="clear" w:color="auto" w:fill="FFFF00"/>
        </w:rPr>
      </w:pPr>
    </w:p>
    <w:p w14:paraId="6BD4DD2A" w14:textId="77777777" w:rsidR="00A23D94" w:rsidRPr="004A6635" w:rsidRDefault="00A23D94" w:rsidP="00A23D94">
      <w:pPr>
        <w:spacing w:before="60" w:after="60"/>
        <w:jc w:val="both"/>
        <w:rPr>
          <w:rFonts w:ascii="Times New Roman" w:hAnsi="Times New Roman"/>
        </w:rPr>
      </w:pPr>
    </w:p>
    <w:p w14:paraId="60357C42" w14:textId="77777777" w:rsidR="00A23D94" w:rsidRPr="004A6635" w:rsidRDefault="00A23D94" w:rsidP="00A23D94">
      <w:pPr>
        <w:tabs>
          <w:tab w:val="center" w:pos="2268"/>
          <w:tab w:val="center" w:pos="6804"/>
        </w:tabs>
        <w:spacing w:before="60" w:after="60"/>
        <w:jc w:val="both"/>
        <w:rPr>
          <w:rFonts w:ascii="Times New Roman" w:hAnsi="Times New Roman"/>
        </w:rPr>
      </w:pPr>
      <w:r w:rsidRPr="004A6635">
        <w:rPr>
          <w:rFonts w:ascii="Times New Roman" w:hAnsi="Times New Roman"/>
        </w:rPr>
        <w:tab/>
        <w:t>____________________</w:t>
      </w:r>
      <w:r w:rsidRPr="004A6635">
        <w:rPr>
          <w:rFonts w:ascii="Times New Roman" w:hAnsi="Times New Roman"/>
        </w:rPr>
        <w:tab/>
        <w:t>____________________</w:t>
      </w:r>
    </w:p>
    <w:p w14:paraId="7EECCE4F" w14:textId="77777777" w:rsidR="00A23D94" w:rsidRPr="004A6635" w:rsidRDefault="00A23D94" w:rsidP="00A23D94">
      <w:pPr>
        <w:tabs>
          <w:tab w:val="center" w:pos="2268"/>
          <w:tab w:val="center" w:pos="6804"/>
        </w:tabs>
        <w:spacing w:before="60" w:after="60"/>
        <w:jc w:val="both"/>
        <w:rPr>
          <w:rFonts w:ascii="Times New Roman" w:hAnsi="Times New Roman"/>
        </w:rPr>
      </w:pPr>
      <w:r w:rsidRPr="004A6635">
        <w:rPr>
          <w:rFonts w:ascii="Times New Roman" w:hAnsi="Times New Roman"/>
        </w:rPr>
        <w:tab/>
        <w:t>Megrendelő</w:t>
      </w:r>
      <w:r w:rsidRPr="004A6635">
        <w:rPr>
          <w:rFonts w:ascii="Times New Roman" w:hAnsi="Times New Roman"/>
        </w:rPr>
        <w:tab/>
        <w:t>Vállalkozó</w:t>
      </w:r>
    </w:p>
    <w:p w14:paraId="5DB3A0D6" w14:textId="77777777" w:rsidR="00A23D94" w:rsidRPr="004A6635" w:rsidRDefault="00A23D94" w:rsidP="00A23D94">
      <w:pPr>
        <w:spacing w:before="60" w:after="60"/>
        <w:jc w:val="both"/>
        <w:rPr>
          <w:rFonts w:ascii="Times New Roman" w:hAnsi="Times New Roman"/>
        </w:rPr>
      </w:pPr>
    </w:p>
    <w:p w14:paraId="4F2E208F" w14:textId="77777777" w:rsidR="00A23D94" w:rsidRPr="004A6635" w:rsidRDefault="00A23D94" w:rsidP="00A23D94">
      <w:pPr>
        <w:spacing w:before="60" w:after="60"/>
        <w:rPr>
          <w:rFonts w:ascii="Times New Roman" w:hAnsi="Times New Roman"/>
        </w:rPr>
      </w:pPr>
    </w:p>
    <w:p w14:paraId="37A40097" w14:textId="77777777" w:rsidR="00A23D94" w:rsidRPr="004A6635" w:rsidRDefault="00A23D94" w:rsidP="00A23D94">
      <w:pPr>
        <w:spacing w:before="60" w:after="60"/>
        <w:rPr>
          <w:rFonts w:ascii="Times New Roman" w:hAnsi="Times New Roman"/>
        </w:rPr>
      </w:pPr>
      <w:r w:rsidRPr="004A6635">
        <w:rPr>
          <w:rFonts w:ascii="Times New Roman" w:hAnsi="Times New Roman"/>
        </w:rPr>
        <w:t>Ellenjegyzem:</w:t>
      </w:r>
    </w:p>
    <w:p w14:paraId="29B77740"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 xml:space="preserve">4. </w:t>
      </w:r>
      <w:r w:rsidRPr="004A6635">
        <w:rPr>
          <w:rFonts w:ascii="Times New Roman" w:hAnsi="Times New Roman" w:cs="Times New Roman"/>
          <w:b/>
          <w:bCs/>
        </w:rPr>
        <w:t>KÖTET</w:t>
      </w:r>
    </w:p>
    <w:p w14:paraId="7E669648" w14:textId="77777777" w:rsidR="007C6D2C" w:rsidRPr="004A6635" w:rsidRDefault="00356590" w:rsidP="00455F55">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rPr>
        <w:t>AJÁNLOTT IGAZOLÁS- ÉS NYILATKOZATMINTÁK</w:t>
      </w:r>
    </w:p>
    <w:p w14:paraId="40A045A9" w14:textId="77777777" w:rsidR="007C6D2C" w:rsidRPr="004A6635" w:rsidRDefault="007C6D2C" w:rsidP="00455F55">
      <w:pPr>
        <w:pStyle w:val="Alaprtelmezett"/>
        <w:spacing w:after="0" w:line="240" w:lineRule="auto"/>
        <w:jc w:val="both"/>
        <w:rPr>
          <w:rFonts w:ascii="Times New Roman" w:hAnsi="Times New Roman" w:cs="Times New Roman"/>
        </w:rPr>
      </w:pPr>
    </w:p>
    <w:p w14:paraId="5F9D47D3" w14:textId="77777777" w:rsidR="00455F55" w:rsidRPr="004A6635" w:rsidRDefault="00455F55" w:rsidP="00455F55">
      <w:pPr>
        <w:pStyle w:val="Alaprtelmezett"/>
        <w:spacing w:after="0" w:line="240" w:lineRule="auto"/>
        <w:jc w:val="right"/>
        <w:rPr>
          <w:rFonts w:ascii="Times New Roman" w:hAnsi="Times New Roman" w:cs="Times New Roman"/>
        </w:rPr>
      </w:pPr>
      <w:r w:rsidRPr="004A6635">
        <w:rPr>
          <w:rFonts w:ascii="Times New Roman" w:hAnsi="Times New Roman" w:cs="Times New Roman"/>
          <w:b/>
          <w:bCs/>
        </w:rPr>
        <w:t>1. sz. melléklet</w:t>
      </w:r>
    </w:p>
    <w:p w14:paraId="2FD944EB" w14:textId="77777777" w:rsidR="00455F55" w:rsidRPr="004A6635" w:rsidRDefault="00455F55" w:rsidP="00455F55">
      <w:pPr>
        <w:pStyle w:val="Alaprtelmezett"/>
        <w:spacing w:after="0" w:line="240" w:lineRule="auto"/>
        <w:jc w:val="both"/>
        <w:rPr>
          <w:rFonts w:ascii="Times New Roman" w:hAnsi="Times New Roman" w:cs="Times New Roman"/>
        </w:rPr>
      </w:pPr>
    </w:p>
    <w:p w14:paraId="3D35A7FD" w14:textId="77777777" w:rsidR="007C6D2C" w:rsidRPr="004A6635" w:rsidRDefault="00356590" w:rsidP="0025577A">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t>TARTALOM- ÉS KBT. 49. § (2) BEKEZDÉSE SZERINTI IRATJEGYZÉK</w:t>
      </w:r>
    </w:p>
    <w:p w14:paraId="4E7A6CBA" w14:textId="77777777" w:rsidR="007C6D2C" w:rsidRPr="004A6635" w:rsidRDefault="007C6D2C" w:rsidP="00455F55">
      <w:pPr>
        <w:pStyle w:val="Alaprtelmezett"/>
        <w:spacing w:after="0" w:line="240" w:lineRule="auto"/>
        <w:jc w:val="both"/>
        <w:rPr>
          <w:rFonts w:ascii="Times New Roman" w:hAnsi="Times New Roman" w:cs="Times New Roman"/>
        </w:rPr>
      </w:pPr>
    </w:p>
    <w:tbl>
      <w:tblPr>
        <w:tblW w:w="9709" w:type="dxa"/>
        <w:jc w:val="center"/>
        <w:tblLayout w:type="fixed"/>
        <w:tblCellMar>
          <w:left w:w="70" w:type="dxa"/>
          <w:right w:w="70" w:type="dxa"/>
        </w:tblCellMar>
        <w:tblLook w:val="0000" w:firstRow="0" w:lastRow="0" w:firstColumn="0" w:lastColumn="0" w:noHBand="0" w:noVBand="0"/>
      </w:tblPr>
      <w:tblGrid>
        <w:gridCol w:w="8043"/>
        <w:gridCol w:w="1666"/>
      </w:tblGrid>
      <w:tr w:rsidR="005B1E05" w:rsidRPr="004A6635" w14:paraId="744AEFDF"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49A9F0EA" w14:textId="77777777" w:rsidR="005B1E05" w:rsidRPr="004A6635" w:rsidRDefault="005B1E05" w:rsidP="0025577A">
            <w:pPr>
              <w:pStyle w:val="llb"/>
              <w:jc w:val="both"/>
              <w:rPr>
                <w:rFonts w:ascii="Times New Roman" w:hAnsi="Times New Roman"/>
                <w:lang w:val="hu-HU" w:eastAsia="hu-HU"/>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78C1694" w14:textId="77777777" w:rsidR="005B1E05" w:rsidRPr="004A6635" w:rsidRDefault="005B1E05" w:rsidP="0025577A">
            <w:pPr>
              <w:ind w:left="-33" w:right="74"/>
              <w:jc w:val="center"/>
              <w:rPr>
                <w:rFonts w:ascii="Times New Roman" w:hAnsi="Times New Roman"/>
              </w:rPr>
            </w:pPr>
            <w:r w:rsidRPr="004A6635">
              <w:rPr>
                <w:rFonts w:ascii="Times New Roman" w:hAnsi="Times New Roman"/>
              </w:rPr>
              <w:t>Oldalszám</w:t>
            </w:r>
          </w:p>
        </w:tc>
      </w:tr>
      <w:tr w:rsidR="005B1E05" w:rsidRPr="004A6635" w14:paraId="5E5394E6"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9E1427B" w14:textId="77777777" w:rsidR="005B1E05" w:rsidRPr="004A6635" w:rsidRDefault="005B1E05" w:rsidP="0025577A">
            <w:pPr>
              <w:jc w:val="both"/>
              <w:rPr>
                <w:rFonts w:ascii="Times New Roman" w:hAnsi="Times New Roman"/>
                <w:b/>
              </w:rPr>
            </w:pPr>
            <w:r w:rsidRPr="004A6635">
              <w:rPr>
                <w:rFonts w:ascii="Times New Roman" w:hAnsi="Times New Roman"/>
              </w:rPr>
              <w:t>1.</w:t>
            </w:r>
            <w:r w:rsidRPr="004A6635">
              <w:rPr>
                <w:rFonts w:ascii="Times New Roman" w:hAnsi="Times New Roman"/>
              </w:rPr>
              <w:tab/>
              <w:t>Tartalomjegyzék (1.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1C06E48" w14:textId="77777777" w:rsidR="005B1E05" w:rsidRPr="004A6635" w:rsidRDefault="005B1E05" w:rsidP="0025577A">
            <w:pPr>
              <w:ind w:left="110" w:right="74"/>
              <w:jc w:val="both"/>
              <w:rPr>
                <w:rFonts w:ascii="Times New Roman" w:hAnsi="Times New Roman"/>
              </w:rPr>
            </w:pPr>
          </w:p>
        </w:tc>
      </w:tr>
      <w:tr w:rsidR="005B1E05" w:rsidRPr="004A6635" w14:paraId="7F0627CA"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4784261A" w14:textId="77777777" w:rsidR="005B1E05" w:rsidRPr="004A6635" w:rsidRDefault="005B1E05" w:rsidP="0025577A">
            <w:pPr>
              <w:jc w:val="both"/>
              <w:rPr>
                <w:rFonts w:ascii="Times New Roman" w:hAnsi="Times New Roman"/>
              </w:rPr>
            </w:pPr>
            <w:r w:rsidRPr="004A6635">
              <w:rPr>
                <w:rFonts w:ascii="Times New Roman" w:hAnsi="Times New Roman"/>
              </w:rPr>
              <w:t>2.</w:t>
            </w:r>
            <w:r w:rsidRPr="004A6635">
              <w:rPr>
                <w:rFonts w:ascii="Times New Roman" w:hAnsi="Times New Roman"/>
              </w:rPr>
              <w:tab/>
              <w:t>Felolvasó lap (2.1. / 2.2.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3B69886" w14:textId="77777777" w:rsidR="005B1E05" w:rsidRPr="004A6635" w:rsidRDefault="005B1E05" w:rsidP="0025577A">
            <w:pPr>
              <w:ind w:left="110" w:right="74"/>
              <w:jc w:val="both"/>
              <w:rPr>
                <w:rFonts w:ascii="Times New Roman" w:hAnsi="Times New Roman"/>
              </w:rPr>
            </w:pPr>
          </w:p>
        </w:tc>
      </w:tr>
      <w:tr w:rsidR="005B1E05" w:rsidRPr="004A6635" w14:paraId="5317178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2A316BCB" w14:textId="77777777" w:rsidR="005B1E05" w:rsidRPr="004A6635" w:rsidRDefault="005B1E05" w:rsidP="0025577A">
            <w:pPr>
              <w:tabs>
                <w:tab w:val="left" w:pos="720"/>
                <w:tab w:val="left" w:pos="1560"/>
              </w:tabs>
              <w:ind w:left="720" w:hanging="720"/>
              <w:jc w:val="both"/>
              <w:rPr>
                <w:rFonts w:ascii="Times New Roman" w:hAnsi="Times New Roman"/>
              </w:rPr>
            </w:pPr>
            <w:r w:rsidRPr="004A6635">
              <w:rPr>
                <w:rFonts w:ascii="Times New Roman" w:hAnsi="Times New Roman"/>
              </w:rPr>
              <w:t>3.</w:t>
            </w:r>
            <w:r w:rsidRPr="004A6635">
              <w:rPr>
                <w:rFonts w:ascii="Times New Roman" w:hAnsi="Times New Roman"/>
              </w:rPr>
              <w:tab/>
              <w:t>Ajánlati nyilatkozat (3/A.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45010484" w14:textId="77777777" w:rsidR="005B1E05" w:rsidRPr="004A6635" w:rsidRDefault="005B1E05" w:rsidP="0025577A">
            <w:pPr>
              <w:ind w:left="110" w:right="74"/>
              <w:jc w:val="both"/>
              <w:rPr>
                <w:rFonts w:ascii="Times New Roman" w:hAnsi="Times New Roman"/>
              </w:rPr>
            </w:pPr>
          </w:p>
        </w:tc>
      </w:tr>
      <w:tr w:rsidR="005B1E05" w:rsidRPr="004A6635" w14:paraId="44D3753B" w14:textId="77777777" w:rsidTr="00B62D00">
        <w:trPr>
          <w:trHeight w:val="245"/>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37EDFB72" w14:textId="77777777" w:rsidR="005B1E05" w:rsidRPr="004A6635" w:rsidRDefault="005B1E05" w:rsidP="00D53EB4">
            <w:pPr>
              <w:ind w:left="675" w:hanging="675"/>
              <w:rPr>
                <w:rFonts w:ascii="Times New Roman" w:hAnsi="Times New Roman"/>
              </w:rPr>
            </w:pPr>
            <w:r w:rsidRPr="004A6635">
              <w:rPr>
                <w:rFonts w:ascii="Times New Roman" w:hAnsi="Times New Roman"/>
              </w:rPr>
              <w:t>4.</w:t>
            </w:r>
            <w:r w:rsidRPr="004A6635">
              <w:rPr>
                <w:rFonts w:ascii="Times New Roman" w:hAnsi="Times New Roman"/>
              </w:rPr>
              <w:tab/>
            </w:r>
            <w:r w:rsidRPr="004A6635">
              <w:rPr>
                <w:rFonts w:ascii="Times New Roman" w:hAnsi="Times New Roman"/>
                <w:caps/>
              </w:rPr>
              <w:t xml:space="preserve">NYILATKOZAT </w:t>
            </w:r>
            <w:r w:rsidRPr="004A6635">
              <w:rPr>
                <w:rFonts w:ascii="Times New Roman" w:hAnsi="Times New Roman"/>
              </w:rPr>
              <w:t>az erőforrások rendelkezésre állásáról (3/B.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FD40BBF" w14:textId="77777777" w:rsidR="005B1E05" w:rsidRPr="004A6635" w:rsidRDefault="005B1E05" w:rsidP="0025577A">
            <w:pPr>
              <w:ind w:left="110" w:right="74"/>
              <w:jc w:val="both"/>
              <w:rPr>
                <w:rFonts w:ascii="Times New Roman" w:hAnsi="Times New Roman"/>
              </w:rPr>
            </w:pPr>
          </w:p>
        </w:tc>
      </w:tr>
      <w:tr w:rsidR="005B1E05" w:rsidRPr="004A6635" w14:paraId="301D5CB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F451FE9" w14:textId="77777777" w:rsidR="005B1E05" w:rsidRPr="004A6635" w:rsidRDefault="005B1E05" w:rsidP="0025577A">
            <w:pPr>
              <w:rPr>
                <w:rFonts w:ascii="Times New Roman" w:hAnsi="Times New Roman"/>
              </w:rPr>
            </w:pPr>
            <w:r w:rsidRPr="004A6635">
              <w:rPr>
                <w:rFonts w:ascii="Times New Roman" w:hAnsi="Times New Roman"/>
              </w:rPr>
              <w:t>5.</w:t>
            </w:r>
            <w:r w:rsidRPr="004A6635">
              <w:rPr>
                <w:rFonts w:ascii="Times New Roman" w:hAnsi="Times New Roman"/>
              </w:rPr>
              <w:tab/>
            </w:r>
            <w:r w:rsidRPr="004A6635">
              <w:rPr>
                <w:rFonts w:ascii="Times New Roman" w:hAnsi="Times New Roman"/>
                <w:caps/>
              </w:rPr>
              <w:t xml:space="preserve">NYILATKOZAT </w:t>
            </w:r>
            <w:r w:rsidRPr="004A6635">
              <w:rPr>
                <w:rFonts w:ascii="Times New Roman" w:hAnsi="Times New Roman"/>
              </w:rPr>
              <w:t>a Kbt. 55. § (6) bekezdés szerint (3/C.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9E638CA" w14:textId="77777777" w:rsidR="005B1E05" w:rsidRPr="004A6635" w:rsidRDefault="005B1E05" w:rsidP="0025577A">
            <w:pPr>
              <w:ind w:left="110" w:right="74"/>
              <w:jc w:val="both"/>
              <w:rPr>
                <w:rFonts w:ascii="Times New Roman" w:hAnsi="Times New Roman"/>
              </w:rPr>
            </w:pPr>
          </w:p>
        </w:tc>
      </w:tr>
      <w:tr w:rsidR="005B1E05" w:rsidRPr="004A6635" w14:paraId="2C59300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17A0528" w14:textId="77777777" w:rsidR="005B1E05" w:rsidRPr="004A6635" w:rsidRDefault="005B1E05" w:rsidP="0025577A">
            <w:pPr>
              <w:pStyle w:val="Cmsor1"/>
              <w:spacing w:before="0" w:after="0" w:line="240" w:lineRule="auto"/>
              <w:jc w:val="both"/>
              <w:rPr>
                <w:rFonts w:ascii="Times New Roman" w:hAnsi="Times New Roman"/>
                <w:sz w:val="24"/>
              </w:rPr>
            </w:pPr>
            <w:r w:rsidRPr="004A6635">
              <w:rPr>
                <w:rFonts w:ascii="Times New Roman" w:hAnsi="Times New Roman"/>
                <w:sz w:val="24"/>
              </w:rPr>
              <w:t xml:space="preserve">I. </w:t>
            </w:r>
            <w:r w:rsidRPr="004A6635">
              <w:rPr>
                <w:rFonts w:ascii="Times New Roman" w:hAnsi="Times New Roman"/>
                <w:caps/>
                <w:sz w:val="24"/>
              </w:rPr>
              <w:t>FEJEZET</w:t>
            </w:r>
            <w:r w:rsidRPr="004A6635">
              <w:rPr>
                <w:rFonts w:ascii="Times New Roman" w:hAnsi="Times New Roman"/>
                <w:sz w:val="24"/>
              </w:rPr>
              <w:t xml:space="preserve">: </w:t>
            </w:r>
            <w:r w:rsidRPr="004A6635">
              <w:rPr>
                <w:rFonts w:ascii="Times New Roman" w:hAnsi="Times New Roman"/>
                <w:caps/>
                <w:sz w:val="24"/>
              </w:rPr>
              <w:t>Kizáró okokkal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124D055" w14:textId="77777777" w:rsidR="005B1E05" w:rsidRPr="004A6635" w:rsidRDefault="005B1E05" w:rsidP="0025577A">
            <w:pPr>
              <w:ind w:left="110" w:right="74"/>
              <w:jc w:val="both"/>
              <w:rPr>
                <w:rFonts w:ascii="Times New Roman" w:hAnsi="Times New Roman"/>
                <w:b/>
              </w:rPr>
            </w:pPr>
          </w:p>
        </w:tc>
      </w:tr>
      <w:tr w:rsidR="005B1E05" w:rsidRPr="000002F0" w14:paraId="5FEB549D"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vAlign w:val="center"/>
          </w:tcPr>
          <w:p w14:paraId="7493A28D" w14:textId="77777777" w:rsidR="005B1E05" w:rsidRPr="004A6635" w:rsidRDefault="005B1E05" w:rsidP="0025577A">
            <w:pPr>
              <w:pStyle w:val="OkeanBehuzas"/>
              <w:spacing w:after="0" w:line="240" w:lineRule="auto"/>
              <w:ind w:left="720"/>
              <w:rPr>
                <w:rFonts w:ascii="Times New Roman" w:hAnsi="Times New Roman" w:cs="Times New Roman"/>
                <w:color w:val="auto"/>
              </w:rPr>
            </w:pPr>
            <w:r w:rsidRPr="004A6635">
              <w:rPr>
                <w:rFonts w:ascii="Times New Roman" w:hAnsi="Times New Roman" w:cs="Times New Roman"/>
                <w:color w:val="auto"/>
              </w:rPr>
              <w:t>Nyilatkozat a kizáró okok fenn nem állására vonatkozóan ajánlattevő, alvállalkozó és az alkalmasság igazolásában részt vevő más szervezet vonatkozásában (4. sz. melléklet)</w:t>
            </w:r>
          </w:p>
          <w:p w14:paraId="5ECFF5A7" w14:textId="77777777" w:rsidR="005B1E05" w:rsidRPr="004A6635" w:rsidRDefault="005B1E05" w:rsidP="0025577A">
            <w:pPr>
              <w:pStyle w:val="OkeanBehuzas"/>
              <w:spacing w:after="0" w:line="240" w:lineRule="auto"/>
              <w:ind w:left="720"/>
              <w:rPr>
                <w:rFonts w:ascii="Times New Roman" w:hAnsi="Times New Roman" w:cs="Times New Roman"/>
                <w:color w:val="auto"/>
              </w:rPr>
            </w:pPr>
            <w:r w:rsidRPr="004A6635">
              <w:rPr>
                <w:rFonts w:ascii="Times New Roman" w:hAnsi="Times New Roman" w:cs="Times New Roman"/>
                <w:color w:val="auto"/>
              </w:rPr>
              <w:t>A Kbt. 56. § (1) bekezdés</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k)</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w:t>
            </w:r>
            <w:r w:rsidRPr="004A6635">
              <w:rPr>
                <w:rStyle w:val="apple-converted-space"/>
                <w:rFonts w:ascii="Times New Roman" w:hAnsi="Times New Roman"/>
                <w:color w:val="auto"/>
              </w:rPr>
              <w:t xml:space="preserve"> </w:t>
            </w:r>
            <w:r w:rsidRPr="004A6635">
              <w:rPr>
                <w:rFonts w:ascii="Times New Roman" w:hAnsi="Times New Roman" w:cs="Times New Roman"/>
                <w:iCs/>
                <w:color w:val="auto"/>
              </w:rPr>
              <w:t>kc)</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alpontja tekintetében az ajánlattevő nyilatkozata arról, hogy olyan társaságnak minősül-e, melyet nem jegyeznek szabályozott tőzsdén vagy amelyet szabályozott tőzsdén jegyeznek; ha az ajánlattevőt nem jegyzik szabályozott tőzsdén, akkor a pénzmosásról szóló törvény 3. §</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r)</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pontja szerint definiált valamennyi tényleges tulajdonos nevének és állandó lakóhelyének bemutatását tartalmazó nyilatkozatot szükséges benyújtani; amennyiben a pénzmosásról szóló törvény 3. §</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r)</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pontja szerinti tényleges tulajdonos nincsen, az ajánlattevő erre vonatkozó nyilatkozata (4.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B100060" w14:textId="77777777" w:rsidR="005B1E05" w:rsidRPr="004A6635" w:rsidRDefault="005B1E05" w:rsidP="0025577A">
            <w:pPr>
              <w:ind w:left="110" w:right="74"/>
              <w:jc w:val="both"/>
              <w:rPr>
                <w:rFonts w:ascii="Times New Roman" w:hAnsi="Times New Roman"/>
                <w:lang w:val="hu-HU"/>
              </w:rPr>
            </w:pPr>
          </w:p>
        </w:tc>
      </w:tr>
      <w:tr w:rsidR="005B1E05" w:rsidRPr="00BB472A" w14:paraId="14AE27A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21A010C" w14:textId="77777777" w:rsidR="005B1E05" w:rsidRPr="004A6635" w:rsidRDefault="005B1E05" w:rsidP="0025577A">
            <w:pPr>
              <w:numPr>
                <w:ilvl w:val="3"/>
                <w:numId w:val="0"/>
              </w:numPr>
              <w:tabs>
                <w:tab w:val="left" w:pos="0"/>
              </w:tabs>
              <w:jc w:val="both"/>
              <w:rPr>
                <w:rFonts w:ascii="Times New Roman" w:hAnsi="Times New Roman"/>
                <w:b/>
                <w:lang w:val="hu-HU"/>
              </w:rPr>
            </w:pPr>
            <w:r w:rsidRPr="004A6635">
              <w:rPr>
                <w:rFonts w:ascii="Times New Roman" w:hAnsi="Times New Roman"/>
                <w:b/>
                <w:lang w:val="hu-HU"/>
              </w:rPr>
              <w:t xml:space="preserve">II. </w:t>
            </w:r>
            <w:r w:rsidRPr="004A6635">
              <w:rPr>
                <w:rFonts w:ascii="Times New Roman" w:hAnsi="Times New Roman"/>
                <w:b/>
                <w:caps/>
                <w:lang w:val="hu-HU"/>
              </w:rPr>
              <w:t>FEJEZET</w:t>
            </w:r>
            <w:r w:rsidRPr="004A6635">
              <w:rPr>
                <w:rFonts w:ascii="Times New Roman" w:hAnsi="Times New Roman"/>
                <w:b/>
                <w:lang w:val="hu-HU"/>
              </w:rPr>
              <w:t xml:space="preserve">: </w:t>
            </w:r>
            <w:r w:rsidRPr="004A6635">
              <w:rPr>
                <w:rFonts w:ascii="Times New Roman" w:hAnsi="Times New Roman"/>
                <w:b/>
                <w:caps/>
                <w:lang w:val="hu-HU"/>
              </w:rPr>
              <w:t xml:space="preserve">Gazdasági </w:t>
            </w:r>
            <w:proofErr w:type="gramStart"/>
            <w:r w:rsidRPr="004A6635">
              <w:rPr>
                <w:rFonts w:ascii="Times New Roman" w:hAnsi="Times New Roman"/>
                <w:b/>
                <w:caps/>
                <w:lang w:val="hu-HU"/>
              </w:rPr>
              <w:t>és</w:t>
            </w:r>
            <w:proofErr w:type="gramEnd"/>
            <w:r w:rsidRPr="004A6635">
              <w:rPr>
                <w:rFonts w:ascii="Times New Roman" w:hAnsi="Times New Roman"/>
                <w:b/>
                <w:caps/>
                <w:lang w:val="hu-HU"/>
              </w:rPr>
              <w:t xml:space="preserve"> pénzügyi alkalmassággal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AA7066C" w14:textId="77777777" w:rsidR="005B1E05" w:rsidRPr="004A6635" w:rsidRDefault="005B1E05" w:rsidP="0025577A">
            <w:pPr>
              <w:ind w:left="110" w:right="74"/>
              <w:jc w:val="both"/>
              <w:rPr>
                <w:rFonts w:ascii="Times New Roman" w:hAnsi="Times New Roman"/>
                <w:lang w:val="hu-HU"/>
              </w:rPr>
            </w:pPr>
          </w:p>
        </w:tc>
      </w:tr>
      <w:tr w:rsidR="005B1E05" w:rsidRPr="000002F0" w14:paraId="610058B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8338036" w14:textId="77777777" w:rsidR="00D306F1" w:rsidRPr="004A6635" w:rsidRDefault="00F05D34" w:rsidP="00F0759C">
            <w:pPr>
              <w:ind w:left="709"/>
              <w:jc w:val="both"/>
              <w:rPr>
                <w:rFonts w:ascii="Times New Roman" w:hAnsi="Times New Roman"/>
                <w:lang w:val="hu-HU"/>
              </w:rPr>
            </w:pPr>
            <w:r w:rsidRPr="004A6635">
              <w:rPr>
                <w:rFonts w:ascii="Times New Roman" w:hAnsi="Times New Roman"/>
                <w:b/>
                <w:lang w:val="hu-HU"/>
              </w:rPr>
              <w:t>P1.</w:t>
            </w:r>
            <w:r w:rsidRPr="004A6635">
              <w:rPr>
                <w:rFonts w:ascii="Times New Roman" w:hAnsi="Times New Roman"/>
                <w:lang w:val="hu-HU"/>
              </w:rPr>
              <w:t xml:space="preserve"> Ajánlattevő csatolja a 310/2011. (XII. 23.) Korm. rendelet 14. § (1) bekezdés b) pontja alapján az előző </w:t>
            </w:r>
            <w:r w:rsidR="00F0759C" w:rsidRPr="004A6635">
              <w:rPr>
                <w:rFonts w:ascii="Times New Roman" w:hAnsi="Times New Roman"/>
                <w:lang w:val="hu-HU"/>
              </w:rPr>
              <w:t>kettő</w:t>
            </w:r>
            <w:r w:rsidRPr="004A6635">
              <w:rPr>
                <w:rFonts w:ascii="Times New Roman" w:hAnsi="Times New Roman"/>
                <w:lang w:val="hu-HU"/>
              </w:rPr>
              <w:t xml:space="preserve"> lezárt üzleti évre vonatkozó éves (saját vagy jogelődje) beszámolóját, kiegészítő mellékletek nélkül. </w:t>
            </w:r>
            <w:r w:rsidRPr="004A6635">
              <w:rPr>
                <w:rStyle w:val="apple-converted-space"/>
                <w:rFonts w:ascii="Times New Roman" w:hAnsi="Times New Roman"/>
                <w:lang w:val="hu-HU"/>
              </w:rPr>
              <w:t>A</w:t>
            </w:r>
            <w:r w:rsidRPr="004A6635">
              <w:rPr>
                <w:rFonts w:ascii="Times New Roman" w:hAnsi="Times New Roman"/>
                <w:lang w:val="hu-HU"/>
              </w:rPr>
              <w:t xml:space="preserve">mennyiben az ajánlatkérő által kért beszámoló a céginformációs szolgálat honlapján megismerhető és erről </w:t>
            </w:r>
            <w:r w:rsidR="002B5065" w:rsidRPr="004A6635">
              <w:rPr>
                <w:rFonts w:ascii="Times New Roman" w:hAnsi="Times New Roman"/>
                <w:lang w:val="hu-HU"/>
              </w:rPr>
              <w:t>ajánlattevő</w:t>
            </w:r>
            <w:r w:rsidRPr="004A6635">
              <w:rPr>
                <w:rFonts w:ascii="Times New Roman" w:hAnsi="Times New Roman"/>
                <w:lang w:val="hu-HU"/>
              </w:rPr>
              <w:t xml:space="preserve"> nyilatkozik, úgy a beszámoló adatait az ajánlatkérő ellenőrzi, a céginformációs szolgálat honlapján megtalálható beszámoló csatolása a részvételi jelentkezésben nem szükséges.</w:t>
            </w:r>
          </w:p>
          <w:p w14:paraId="6ACA9C50" w14:textId="77777777" w:rsidR="00C7179F" w:rsidRPr="00BB472A" w:rsidRDefault="00C7179F" w:rsidP="00C7179F">
            <w:pPr>
              <w:spacing w:line="100" w:lineRule="atLeast"/>
              <w:jc w:val="both"/>
              <w:rPr>
                <w:rFonts w:ascii="Times New Roman" w:hAnsi="Times New Roman"/>
                <w:lang w:val="hu-HU" w:eastAsia="hu-HU"/>
              </w:rPr>
            </w:pPr>
            <w:r w:rsidRPr="00BB472A">
              <w:rPr>
                <w:rFonts w:ascii="Times New Roman" w:hAnsi="Times New Roman"/>
                <w:b/>
                <w:lang w:val="hu-HU" w:eastAsia="hu-HU"/>
              </w:rPr>
              <w:t>Vagy</w:t>
            </w:r>
            <w:r w:rsidRPr="00BB472A">
              <w:rPr>
                <w:rFonts w:ascii="Times New Roman" w:hAnsi="Times New Roman"/>
                <w:lang w:val="hu-HU" w:eastAsia="hu-HU"/>
              </w:rPr>
              <w:t xml:space="preserve"> ajánlattevő választása szerint alkalmasságát igazolhatja az összes fenti alkalmassági követelmény igazolásának benyújtása helyett kizárólag az alábbival:</w:t>
            </w:r>
          </w:p>
          <w:p w14:paraId="79DB9D46" w14:textId="77777777" w:rsidR="00C7179F" w:rsidRPr="004A6635" w:rsidRDefault="00C7179F" w:rsidP="00C7179F">
            <w:pPr>
              <w:ind w:left="709"/>
              <w:jc w:val="both"/>
              <w:rPr>
                <w:rFonts w:ascii="Times New Roman" w:hAnsi="Times New Roman"/>
                <w:lang w:val="hu-HU"/>
              </w:rPr>
            </w:pPr>
            <w:r w:rsidRPr="00BB472A">
              <w:rPr>
                <w:rFonts w:ascii="Times New Roman" w:hAnsi="Times New Roman"/>
                <w:b/>
                <w:bCs/>
                <w:lang w:val="hu-HU"/>
              </w:rPr>
              <w:t xml:space="preserve">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kapcsolatban, a Kbt. 67. § (1) bekezdése szerinti felvilágosítás kérés keretében előírhatja az igazolás benyújtását. </w:t>
            </w:r>
            <w:r w:rsidRPr="004A6635">
              <w:rPr>
                <w:rFonts w:ascii="Times New Roman" w:hAnsi="Times New Roman"/>
                <w:lang w:val="pt-BR"/>
              </w:rPr>
              <w:t>(6.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92D7C24" w14:textId="77777777" w:rsidR="005B1E05" w:rsidRPr="00BB472A" w:rsidRDefault="005B1E05" w:rsidP="0025577A">
            <w:pPr>
              <w:ind w:left="110" w:right="74"/>
              <w:jc w:val="both"/>
              <w:rPr>
                <w:rFonts w:ascii="Times New Roman" w:hAnsi="Times New Roman"/>
                <w:lang w:val="hu-HU"/>
              </w:rPr>
            </w:pPr>
          </w:p>
        </w:tc>
      </w:tr>
      <w:tr w:rsidR="005B1E05" w:rsidRPr="000002F0" w14:paraId="06875965"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557D352" w14:textId="77777777" w:rsidR="005B1E05" w:rsidRPr="00BB472A" w:rsidRDefault="005B1E05" w:rsidP="0025577A">
            <w:pPr>
              <w:numPr>
                <w:ilvl w:val="1"/>
                <w:numId w:val="0"/>
              </w:numPr>
              <w:tabs>
                <w:tab w:val="left" w:pos="0"/>
                <w:tab w:val="num" w:pos="1322"/>
              </w:tabs>
              <w:jc w:val="both"/>
              <w:rPr>
                <w:rFonts w:ascii="Times New Roman" w:hAnsi="Times New Roman"/>
                <w:b/>
                <w:i/>
                <w:u w:val="single"/>
                <w:lang w:val="hu-HU"/>
              </w:rPr>
            </w:pPr>
            <w:r w:rsidRPr="00BB472A">
              <w:rPr>
                <w:rFonts w:ascii="Times New Roman" w:hAnsi="Times New Roman"/>
                <w:b/>
                <w:lang w:val="hu-HU"/>
              </w:rPr>
              <w:t>III. FEJEZET: MŰSZAKI, ILLETVE SZAKMAI ALKALMASSÁGGAL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552DA23" w14:textId="77777777" w:rsidR="005B1E05" w:rsidRPr="00BB472A" w:rsidRDefault="005B1E05" w:rsidP="0025577A">
            <w:pPr>
              <w:ind w:left="110" w:right="74"/>
              <w:jc w:val="both"/>
              <w:rPr>
                <w:rFonts w:ascii="Times New Roman" w:hAnsi="Times New Roman"/>
                <w:lang w:val="hu-HU"/>
              </w:rPr>
            </w:pPr>
          </w:p>
        </w:tc>
      </w:tr>
      <w:tr w:rsidR="005B1E05" w:rsidRPr="004A6635" w14:paraId="3F67126A"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117D21BB" w14:textId="77777777" w:rsidR="00C7179F" w:rsidRPr="004A6635" w:rsidRDefault="00F05D34" w:rsidP="00AA1482">
            <w:pPr>
              <w:autoSpaceDE w:val="0"/>
              <w:autoSpaceDN w:val="0"/>
              <w:adjustRightInd w:val="0"/>
              <w:ind w:left="709"/>
              <w:jc w:val="both"/>
              <w:rPr>
                <w:rFonts w:ascii="Times New Roman" w:hAnsi="Times New Roman"/>
                <w:lang w:val="pt-BR"/>
              </w:rPr>
            </w:pPr>
            <w:r w:rsidRPr="004A6635">
              <w:rPr>
                <w:rFonts w:ascii="Times New Roman" w:hAnsi="Times New Roman"/>
                <w:b/>
                <w:lang w:val="pt-BR"/>
              </w:rPr>
              <w:t>M1.</w:t>
            </w:r>
            <w:r w:rsidRPr="004A6635">
              <w:rPr>
                <w:rFonts w:ascii="Times New Roman" w:hAnsi="Times New Roman"/>
                <w:lang w:val="pt-BR"/>
              </w:rPr>
              <w:t xml:space="preserve"> Ajánlattevő csatolja a 310/2011. (XII. 23.) Korm. rendelet 15. § (2) </w:t>
            </w:r>
            <w:r w:rsidRPr="004A6635">
              <w:rPr>
                <w:rFonts w:ascii="Times New Roman" w:hAnsi="Times New Roman"/>
                <w:lang w:val="pt-BR"/>
              </w:rPr>
              <w:lastRenderedPageBreak/>
              <w:t>bekezdés a) pontja alapján az ajánlattételi felhívás megküldésétől visszafelé számított 5 év jelentősebb építési referenciáit a 310/2011. (XII. 23.) Korm. rendelet 16. § (5) bekezdésében meghatározott formában igazolva. (5.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0883B297" w14:textId="77777777" w:rsidR="005B1E05" w:rsidRPr="004A6635" w:rsidRDefault="005B1E05" w:rsidP="0025577A">
            <w:pPr>
              <w:ind w:left="110" w:right="74"/>
              <w:jc w:val="both"/>
              <w:rPr>
                <w:rFonts w:ascii="Times New Roman" w:hAnsi="Times New Roman"/>
                <w:lang w:val="pt-BR"/>
              </w:rPr>
            </w:pPr>
          </w:p>
        </w:tc>
      </w:tr>
      <w:tr w:rsidR="00AA1482" w:rsidRPr="004A6635" w14:paraId="622FDE1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A00CBBE" w14:textId="77777777" w:rsidR="00AA1482" w:rsidRPr="004A6635" w:rsidRDefault="00AA1482" w:rsidP="00AA1482">
            <w:pPr>
              <w:spacing w:line="100" w:lineRule="atLeast"/>
              <w:jc w:val="both"/>
              <w:rPr>
                <w:rFonts w:ascii="Times New Roman" w:hAnsi="Times New Roman"/>
                <w:lang w:eastAsia="hu-HU"/>
              </w:rPr>
            </w:pPr>
            <w:r w:rsidRPr="004A6635">
              <w:rPr>
                <w:rFonts w:ascii="Times New Roman" w:hAnsi="Times New Roman"/>
                <w:b/>
                <w:lang w:eastAsia="hu-HU"/>
              </w:rPr>
              <w:lastRenderedPageBreak/>
              <w:t>Vagy</w:t>
            </w:r>
            <w:r w:rsidRPr="004A6635">
              <w:rPr>
                <w:rFonts w:ascii="Times New Roman" w:hAnsi="Times New Roman"/>
                <w:lang w:eastAsia="hu-HU"/>
              </w:rPr>
              <w:t xml:space="preserve"> ajánlattevő választása szerint alkalmasságát igazolhatja az összes fenti alkalmassági követelmény igazolásának benyújtása helyett kizárólag az alábbival:</w:t>
            </w:r>
          </w:p>
          <w:p w14:paraId="3B952545" w14:textId="77777777" w:rsidR="00AA1482" w:rsidRPr="004A6635" w:rsidRDefault="00AA1482" w:rsidP="00AA1482">
            <w:pPr>
              <w:autoSpaceDE w:val="0"/>
              <w:autoSpaceDN w:val="0"/>
              <w:adjustRightInd w:val="0"/>
              <w:ind w:left="709"/>
              <w:jc w:val="both"/>
              <w:rPr>
                <w:rFonts w:ascii="Times New Roman" w:hAnsi="Times New Roman"/>
                <w:b/>
                <w:lang w:val="pt-BR"/>
              </w:rPr>
            </w:pPr>
            <w:r w:rsidRPr="004A6635">
              <w:rPr>
                <w:rFonts w:ascii="Times New Roman" w:hAnsi="Times New Roman"/>
                <w:b/>
                <w:bCs/>
              </w:rPr>
              <w:t xml:space="preserve">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kapcsolatban, a Kbt. 67. § (1) bekezdése szerinti felvilágosítás kérés keretében előírhatja az igazolás benyújtását. </w:t>
            </w:r>
            <w:r w:rsidRPr="004A6635">
              <w:rPr>
                <w:rFonts w:ascii="Times New Roman" w:hAnsi="Times New Roman"/>
                <w:lang w:val="pt-BR"/>
              </w:rPr>
              <w:t>(6.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3C39B76" w14:textId="77777777" w:rsidR="00AA1482" w:rsidRPr="004A6635" w:rsidRDefault="00AA1482" w:rsidP="0025577A">
            <w:pPr>
              <w:ind w:left="110" w:right="74"/>
              <w:jc w:val="both"/>
              <w:rPr>
                <w:rFonts w:ascii="Times New Roman" w:hAnsi="Times New Roman"/>
                <w:lang w:val="pt-BR"/>
              </w:rPr>
            </w:pPr>
          </w:p>
        </w:tc>
      </w:tr>
      <w:tr w:rsidR="005B1E05" w:rsidRPr="004A6635" w14:paraId="00277B60"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167616E" w14:textId="77777777" w:rsidR="005B1E05" w:rsidRPr="004A6635" w:rsidRDefault="005B1E05" w:rsidP="0025577A">
            <w:pPr>
              <w:numPr>
                <w:ilvl w:val="1"/>
                <w:numId w:val="0"/>
              </w:numPr>
              <w:tabs>
                <w:tab w:val="num" w:pos="1322"/>
              </w:tabs>
              <w:jc w:val="both"/>
              <w:rPr>
                <w:rFonts w:ascii="Times New Roman" w:hAnsi="Times New Roman"/>
                <w:b/>
                <w:lang w:val="pt-BR"/>
              </w:rPr>
            </w:pPr>
            <w:r w:rsidRPr="004A6635">
              <w:rPr>
                <w:rFonts w:ascii="Times New Roman" w:hAnsi="Times New Roman"/>
                <w:b/>
                <w:lang w:val="pt-BR"/>
              </w:rPr>
              <w:t>IV. FEJEZET: AZ AJÁNLATTÉTELI FELHÍVÁSBAN ELŐÍRT EGYÉB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611B3B1" w14:textId="77777777" w:rsidR="005B1E05" w:rsidRPr="004A6635" w:rsidRDefault="005B1E05" w:rsidP="0025577A">
            <w:pPr>
              <w:numPr>
                <w:ilvl w:val="1"/>
                <w:numId w:val="0"/>
              </w:numPr>
              <w:tabs>
                <w:tab w:val="left" w:pos="851"/>
                <w:tab w:val="num" w:pos="1322"/>
              </w:tabs>
              <w:ind w:left="851" w:hanging="851"/>
              <w:jc w:val="both"/>
              <w:rPr>
                <w:rFonts w:ascii="Times New Roman" w:hAnsi="Times New Roman"/>
                <w:b/>
                <w:lang w:val="pt-BR"/>
              </w:rPr>
            </w:pPr>
          </w:p>
        </w:tc>
      </w:tr>
      <w:tr w:rsidR="005B1E05" w:rsidRPr="004A6635" w14:paraId="4CAF046C"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5B4BED6" w14:textId="77777777" w:rsidR="005B1E05" w:rsidRPr="004A6635" w:rsidRDefault="005B1E05" w:rsidP="0025577A">
            <w:pPr>
              <w:tabs>
                <w:tab w:val="left" w:pos="1560"/>
              </w:tabs>
              <w:ind w:left="709"/>
              <w:jc w:val="both"/>
              <w:rPr>
                <w:rFonts w:ascii="Times New Roman" w:hAnsi="Times New Roman"/>
              </w:rPr>
            </w:pPr>
            <w:r w:rsidRPr="004A6635">
              <w:rPr>
                <w:rFonts w:ascii="Times New Roman" w:hAnsi="Times New Roman"/>
              </w:rPr>
              <w:t xml:space="preserve">Aláírási címpéldány/aláírási minta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0209CAA0" w14:textId="77777777" w:rsidR="005B1E05" w:rsidRPr="004A6635" w:rsidRDefault="005B1E05" w:rsidP="0025577A">
            <w:pPr>
              <w:ind w:left="110" w:right="74"/>
              <w:jc w:val="both"/>
              <w:rPr>
                <w:rFonts w:ascii="Times New Roman" w:hAnsi="Times New Roman"/>
              </w:rPr>
            </w:pPr>
          </w:p>
        </w:tc>
      </w:tr>
      <w:tr w:rsidR="005B1E05" w:rsidRPr="004A6635" w14:paraId="0D1F6EC6"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14981E9" w14:textId="77777777" w:rsidR="005B1E05" w:rsidRPr="004A6635" w:rsidRDefault="005B1E05" w:rsidP="0025577A">
            <w:pPr>
              <w:ind w:left="709"/>
              <w:jc w:val="both"/>
              <w:rPr>
                <w:rFonts w:ascii="Times New Roman" w:hAnsi="Times New Roman"/>
              </w:rPr>
            </w:pPr>
            <w:r w:rsidRPr="004A6635">
              <w:rPr>
                <w:rFonts w:ascii="Times New Roman" w:hAnsi="Times New Roman"/>
              </w:rPr>
              <w:t>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AA1482" w:rsidRPr="004A6635">
              <w:rPr>
                <w:rFonts w:ascii="Times New Roman" w:hAnsi="Times New Roman"/>
              </w:rPr>
              <w:t>10</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2C09C035" w14:textId="77777777" w:rsidR="005B1E05" w:rsidRPr="004A6635" w:rsidRDefault="005B1E05" w:rsidP="0025577A">
            <w:pPr>
              <w:ind w:left="110" w:right="74"/>
              <w:jc w:val="both"/>
              <w:rPr>
                <w:rFonts w:ascii="Times New Roman" w:hAnsi="Times New Roman"/>
              </w:rPr>
            </w:pPr>
          </w:p>
        </w:tc>
      </w:tr>
      <w:tr w:rsidR="005B1E05" w:rsidRPr="004A6635" w14:paraId="228F466D"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9E95A48" w14:textId="77777777" w:rsidR="005B1E05" w:rsidRPr="004A6635" w:rsidRDefault="005B1E05" w:rsidP="0025577A">
            <w:pPr>
              <w:ind w:left="709"/>
              <w:jc w:val="both"/>
              <w:rPr>
                <w:rFonts w:ascii="Times New Roman" w:hAnsi="Times New Roman"/>
              </w:rPr>
            </w:pPr>
            <w:r w:rsidRPr="004A6635">
              <w:rPr>
                <w:rFonts w:ascii="Times New Roman" w:hAnsi="Times New Roman"/>
              </w:rPr>
              <w:t>Konzorciumi megállapodás (közös ajánlattétel esetén)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839200C" w14:textId="77777777" w:rsidR="005B1E05" w:rsidRPr="004A6635" w:rsidRDefault="005B1E05" w:rsidP="0025577A">
            <w:pPr>
              <w:ind w:left="110" w:right="74"/>
              <w:jc w:val="both"/>
              <w:rPr>
                <w:rFonts w:ascii="Times New Roman" w:hAnsi="Times New Roman"/>
              </w:rPr>
            </w:pPr>
          </w:p>
        </w:tc>
      </w:tr>
      <w:tr w:rsidR="0025577A" w:rsidRPr="004A6635" w14:paraId="3BBF6335"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D8D83CF" w14:textId="77777777" w:rsidR="0025577A" w:rsidRPr="004A6635" w:rsidRDefault="0025577A" w:rsidP="0025577A">
            <w:pPr>
              <w:ind w:left="709"/>
              <w:jc w:val="both"/>
              <w:rPr>
                <w:rFonts w:ascii="Times New Roman" w:hAnsi="Times New Roman"/>
              </w:rPr>
            </w:pPr>
            <w:r w:rsidRPr="004A6635">
              <w:rPr>
                <w:rFonts w:ascii="Times New Roman" w:hAnsi="Times New Roman"/>
              </w:rPr>
              <w:t>Ajánlattevő Kbt. 54. § szerinti nyilatkozata (</w:t>
            </w:r>
            <w:r w:rsidR="00AA1482" w:rsidRPr="004A6635">
              <w:rPr>
                <w:rFonts w:ascii="Times New Roman" w:hAnsi="Times New Roman"/>
              </w:rPr>
              <w:t>11</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9068F96" w14:textId="77777777" w:rsidR="0025577A" w:rsidRPr="004A6635" w:rsidRDefault="0025577A" w:rsidP="0025577A">
            <w:pPr>
              <w:ind w:left="110" w:right="74"/>
              <w:jc w:val="both"/>
              <w:rPr>
                <w:rFonts w:ascii="Times New Roman" w:hAnsi="Times New Roman"/>
              </w:rPr>
            </w:pPr>
          </w:p>
        </w:tc>
      </w:tr>
      <w:tr w:rsidR="0025577A" w:rsidRPr="004A6635" w14:paraId="029793B2"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384DA971" w14:textId="77777777" w:rsidR="0025577A" w:rsidRPr="004A6635" w:rsidRDefault="0025577A" w:rsidP="0015351B">
            <w:pPr>
              <w:ind w:left="709"/>
              <w:jc w:val="both"/>
              <w:rPr>
                <w:rFonts w:ascii="Times New Roman" w:hAnsi="Times New Roman"/>
              </w:rPr>
            </w:pPr>
            <w:r w:rsidRPr="004A6635">
              <w:rPr>
                <w:rFonts w:ascii="Times New Roman" w:hAnsi="Times New Roman"/>
              </w:rPr>
              <w:t>Kbt. 126. § (5) bekezdés szerinti nyilatkozat az előleg-visszafizetési biztosíték rendelkezésre bocsátásáról (</w:t>
            </w:r>
            <w:r w:rsidR="00AA1482" w:rsidRPr="004A6635">
              <w:rPr>
                <w:rFonts w:ascii="Times New Roman" w:hAnsi="Times New Roman"/>
              </w:rPr>
              <w:t>12</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66A2EF1" w14:textId="77777777" w:rsidR="0025577A" w:rsidRPr="004A6635" w:rsidRDefault="0025577A" w:rsidP="0025577A">
            <w:pPr>
              <w:ind w:left="110" w:right="74"/>
              <w:jc w:val="both"/>
              <w:rPr>
                <w:rFonts w:ascii="Times New Roman" w:hAnsi="Times New Roman"/>
              </w:rPr>
            </w:pPr>
          </w:p>
        </w:tc>
      </w:tr>
      <w:tr w:rsidR="005B1E05" w:rsidRPr="004A6635" w14:paraId="10C66000"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C09B35D" w14:textId="77777777" w:rsidR="005B1E05" w:rsidRPr="004A6635" w:rsidRDefault="005B1E05" w:rsidP="0025577A">
            <w:pPr>
              <w:tabs>
                <w:tab w:val="left" w:pos="709"/>
              </w:tabs>
              <w:jc w:val="both"/>
              <w:rPr>
                <w:rFonts w:ascii="Times New Roman" w:hAnsi="Times New Roman"/>
              </w:rPr>
            </w:pPr>
            <w:r w:rsidRPr="004A6635">
              <w:rPr>
                <w:rFonts w:ascii="Times New Roman" w:hAnsi="Times New Roman"/>
                <w:b/>
              </w:rPr>
              <w:t>V. FEJEZET: ÜZLETI TITKOT TARTALMAZÓ IRATOK (ADOTT ESETBEN)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B32A3E4" w14:textId="77777777" w:rsidR="005B1E05" w:rsidRPr="004A6635" w:rsidRDefault="005B1E05" w:rsidP="0025577A">
            <w:pPr>
              <w:ind w:left="110" w:right="74"/>
              <w:jc w:val="center"/>
              <w:rPr>
                <w:rFonts w:ascii="Times New Roman" w:hAnsi="Times New Roman"/>
              </w:rPr>
            </w:pPr>
            <w:r w:rsidRPr="004A6635">
              <w:rPr>
                <w:rFonts w:ascii="Times New Roman" w:hAnsi="Times New Roman"/>
              </w:rPr>
              <w:t>önálló mellékletben</w:t>
            </w:r>
          </w:p>
        </w:tc>
      </w:tr>
      <w:tr w:rsidR="005B1E05" w:rsidRPr="004A6635" w14:paraId="5CF7D25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255DA636" w14:textId="77777777" w:rsidR="005B1E05" w:rsidRPr="004A6635" w:rsidRDefault="005B1E05" w:rsidP="0025577A">
            <w:pPr>
              <w:tabs>
                <w:tab w:val="left" w:pos="709"/>
              </w:tabs>
              <w:jc w:val="both"/>
              <w:rPr>
                <w:rFonts w:ascii="Times New Roman" w:hAnsi="Times New Roman"/>
                <w:b/>
              </w:rPr>
            </w:pPr>
            <w:r w:rsidRPr="004A6635">
              <w:rPr>
                <w:rFonts w:ascii="Times New Roman" w:hAnsi="Times New Roman"/>
                <w:b/>
              </w:rPr>
              <w:t>VI. FEJEZET: AZ AJÁNLATTEVŐ ÁLTAL BECSATOLNI KÍVÁNT DOKUMENTUMOK (ADOTT ESETBEN)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4BE20AA" w14:textId="77777777" w:rsidR="005B1E05" w:rsidRPr="004A6635" w:rsidRDefault="005B1E05" w:rsidP="0025577A">
            <w:pPr>
              <w:ind w:left="110" w:right="74"/>
              <w:jc w:val="both"/>
              <w:rPr>
                <w:rFonts w:ascii="Times New Roman" w:hAnsi="Times New Roman"/>
              </w:rPr>
            </w:pPr>
          </w:p>
        </w:tc>
      </w:tr>
    </w:tbl>
    <w:p w14:paraId="2A4CBFAD" w14:textId="77777777" w:rsidR="007C6D2C" w:rsidRPr="004A6635" w:rsidRDefault="007C6D2C" w:rsidP="0025577A">
      <w:pPr>
        <w:pStyle w:val="Alaprtelmezett"/>
        <w:spacing w:after="0" w:line="240" w:lineRule="auto"/>
        <w:rPr>
          <w:rFonts w:ascii="Times New Roman" w:hAnsi="Times New Roman" w:cs="Times New Roman"/>
        </w:rPr>
      </w:pPr>
    </w:p>
    <w:p w14:paraId="5D621D8C" w14:textId="77777777" w:rsidR="00455F55" w:rsidRPr="004A6635" w:rsidRDefault="0015351B" w:rsidP="00455F55">
      <w:pPr>
        <w:pStyle w:val="Alaprtelmezett"/>
        <w:spacing w:after="0" w:line="240" w:lineRule="auto"/>
        <w:jc w:val="both"/>
        <w:rPr>
          <w:rFonts w:ascii="Times New Roman" w:hAnsi="Times New Roman" w:cs="Times New Roman"/>
        </w:rPr>
      </w:pPr>
      <w:r w:rsidRPr="004A6635">
        <w:rPr>
          <w:rFonts w:ascii="Times New Roman" w:hAnsi="Times New Roman" w:cs="Times New Roman"/>
        </w:rPr>
        <w:t>A</w:t>
      </w:r>
      <w:r w:rsidR="00455F55" w:rsidRPr="004A6635">
        <w:rPr>
          <w:rFonts w:ascii="Times New Roman" w:hAnsi="Times New Roman" w:cs="Times New Roman"/>
        </w:rPr>
        <w:t xml:space="preserve">z ajánlathoz csatolni kell az eredeti példány képolvasó készülékkel készült CD-re vagy DVD-re írt </w:t>
      </w:r>
      <w:r w:rsidR="000B7FC1" w:rsidRPr="004A6635">
        <w:rPr>
          <w:rFonts w:ascii="Times New Roman" w:hAnsi="Times New Roman" w:cs="Times New Roman"/>
        </w:rPr>
        <w:t xml:space="preserve">3 </w:t>
      </w:r>
      <w:r w:rsidR="00455F55" w:rsidRPr="004A6635">
        <w:rPr>
          <w:rFonts w:ascii="Times New Roman" w:hAnsi="Times New Roman" w:cs="Times New Roman"/>
        </w:rPr>
        <w:t>elektronikus példányát! Az elektronikus példány</w:t>
      </w:r>
      <w:r w:rsidR="000B7FC1" w:rsidRPr="004A6635">
        <w:rPr>
          <w:rFonts w:ascii="Times New Roman" w:hAnsi="Times New Roman" w:cs="Times New Roman"/>
        </w:rPr>
        <w:t>ok</w:t>
      </w:r>
      <w:r w:rsidR="00455F55" w:rsidRPr="004A6635">
        <w:rPr>
          <w:rFonts w:ascii="Times New Roman" w:hAnsi="Times New Roman" w:cs="Times New Roman"/>
        </w:rPr>
        <w:t>nak Acrobat Reader programmal olvasható .PDF kiterjesztésű formátumban kell lennie, lehetőség szerint egyetlen fájlban.</w:t>
      </w:r>
    </w:p>
    <w:p w14:paraId="18146B90" w14:textId="77777777" w:rsidR="00455F55" w:rsidRPr="004A6635" w:rsidRDefault="00455F55" w:rsidP="0025577A">
      <w:pPr>
        <w:pStyle w:val="Alaprtelmezett"/>
        <w:spacing w:after="0" w:line="240" w:lineRule="auto"/>
        <w:rPr>
          <w:rFonts w:ascii="Times New Roman" w:hAnsi="Times New Roman" w:cs="Times New Roman"/>
        </w:rPr>
      </w:pPr>
    </w:p>
    <w:p w14:paraId="626F35C6" w14:textId="77777777" w:rsidR="007C6D2C" w:rsidRPr="004A6635" w:rsidRDefault="007C6D2C" w:rsidP="005D41C9">
      <w:pPr>
        <w:pStyle w:val="Alaprtelmezett"/>
        <w:pageBreakBefore/>
        <w:spacing w:after="120" w:line="240" w:lineRule="auto"/>
        <w:jc w:val="right"/>
        <w:rPr>
          <w:rFonts w:ascii="Times New Roman" w:hAnsi="Times New Roman" w:cs="Times New Roman"/>
        </w:rPr>
      </w:pPr>
    </w:p>
    <w:p w14:paraId="5F6ECB30" w14:textId="77777777" w:rsidR="007C6D2C" w:rsidRPr="004A6635" w:rsidRDefault="007C6D2C" w:rsidP="005D41C9">
      <w:pPr>
        <w:pStyle w:val="Alaprtelmezett"/>
        <w:tabs>
          <w:tab w:val="clear" w:pos="708"/>
        </w:tabs>
        <w:spacing w:after="120" w:line="240" w:lineRule="auto"/>
        <w:rPr>
          <w:rFonts w:ascii="Times New Roman" w:hAnsi="Times New Roman" w:cs="Times New Roman"/>
        </w:rPr>
      </w:pPr>
    </w:p>
    <w:p w14:paraId="3875DD9C" w14:textId="77777777" w:rsidR="007C6D2C" w:rsidRPr="004A6635" w:rsidRDefault="00356590" w:rsidP="005D41C9">
      <w:pPr>
        <w:pStyle w:val="Alaprtelmezett"/>
        <w:spacing w:after="120" w:line="240" w:lineRule="auto"/>
        <w:jc w:val="center"/>
        <w:rPr>
          <w:rFonts w:ascii="Times New Roman" w:hAnsi="Times New Roman" w:cs="Times New Roman"/>
          <w:b/>
          <w:bCs/>
          <w:caps/>
        </w:rPr>
      </w:pPr>
      <w:r w:rsidRPr="004A6635">
        <w:rPr>
          <w:rFonts w:ascii="Times New Roman" w:hAnsi="Times New Roman" w:cs="Times New Roman"/>
          <w:b/>
          <w:bCs/>
          <w:caps/>
        </w:rPr>
        <w:t>Felolvasólap</w:t>
      </w:r>
    </w:p>
    <w:p w14:paraId="1CC3761A" w14:textId="77777777" w:rsidR="006442DC" w:rsidRPr="004A6635" w:rsidRDefault="006442DC" w:rsidP="006A364E">
      <w:pPr>
        <w:jc w:val="center"/>
        <w:rPr>
          <w:rFonts w:ascii="Times New Roman" w:hAnsi="Times New Roman"/>
          <w:b/>
        </w:rPr>
      </w:pPr>
    </w:p>
    <w:p w14:paraId="1196816A" w14:textId="77777777" w:rsidR="007C6D2C" w:rsidRPr="004A6635" w:rsidRDefault="00356590" w:rsidP="005D41C9">
      <w:pPr>
        <w:pStyle w:val="Alaprtelmezett"/>
        <w:spacing w:after="120" w:line="240" w:lineRule="auto"/>
        <w:jc w:val="center"/>
        <w:rPr>
          <w:rFonts w:ascii="Times New Roman" w:hAnsi="Times New Roman" w:cs="Times New Roman"/>
          <w:b/>
          <w:bCs/>
        </w:rPr>
      </w:pPr>
      <w:r w:rsidRPr="004A6635">
        <w:rPr>
          <w:rFonts w:ascii="Times New Roman" w:hAnsi="Times New Roman" w:cs="Times New Roman"/>
          <w:b/>
          <w:bCs/>
        </w:rPr>
        <w:t>(önálló ajánlattétel esetén)</w:t>
      </w:r>
    </w:p>
    <w:p w14:paraId="55EF7B4D" w14:textId="77777777" w:rsidR="005D41C9" w:rsidRPr="004A6635" w:rsidRDefault="005D41C9" w:rsidP="005D41C9">
      <w:pPr>
        <w:pStyle w:val="Alaprtelmezett"/>
        <w:spacing w:after="120" w:line="240" w:lineRule="auto"/>
        <w:jc w:val="both"/>
        <w:rPr>
          <w:rFonts w:ascii="Times New Roman" w:hAnsi="Times New Roman" w:cs="Times New Roman"/>
        </w:rPr>
      </w:pPr>
    </w:p>
    <w:p w14:paraId="5F5A10DD" w14:textId="77777777" w:rsidR="007C6D2C" w:rsidRPr="004A6635" w:rsidRDefault="00356590" w:rsidP="00A02EC3">
      <w:pPr>
        <w:pStyle w:val="Alaprtelmezett"/>
        <w:numPr>
          <w:ilvl w:val="0"/>
          <w:numId w:val="8"/>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Ajánlattevő</w:t>
      </w:r>
    </w:p>
    <w:p w14:paraId="1D45CA99"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Név:</w:t>
      </w:r>
      <w:r w:rsidR="005D41C9" w:rsidRPr="004A6635">
        <w:rPr>
          <w:rFonts w:ascii="Times New Roman" w:hAnsi="Times New Roman" w:cs="Times New Roman"/>
        </w:rPr>
        <w:t xml:space="preserve"> </w:t>
      </w:r>
      <w:r w:rsidRPr="004A6635">
        <w:rPr>
          <w:rFonts w:ascii="Times New Roman" w:hAnsi="Times New Roman" w:cs="Times New Roman"/>
        </w:rPr>
        <w:tab/>
      </w:r>
    </w:p>
    <w:p w14:paraId="197A2108"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Székhelye:</w:t>
      </w:r>
      <w:r w:rsidR="005D41C9" w:rsidRPr="004A6635">
        <w:rPr>
          <w:rFonts w:ascii="Times New Roman" w:hAnsi="Times New Roman" w:cs="Times New Roman"/>
        </w:rPr>
        <w:t xml:space="preserve"> </w:t>
      </w:r>
      <w:r w:rsidRPr="004A6635">
        <w:rPr>
          <w:rFonts w:ascii="Times New Roman" w:hAnsi="Times New Roman" w:cs="Times New Roman"/>
        </w:rPr>
        <w:tab/>
      </w:r>
    </w:p>
    <w:p w14:paraId="7D51F463" w14:textId="77777777" w:rsidR="007C6D2C" w:rsidRPr="004A6635" w:rsidRDefault="00356590" w:rsidP="005D41C9">
      <w:pPr>
        <w:pStyle w:val="Alaprtelmezett"/>
        <w:tabs>
          <w:tab w:val="left" w:pos="1275"/>
          <w:tab w:val="right" w:leader="dot" w:pos="6237"/>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Telefon:</w:t>
      </w:r>
      <w:r w:rsidR="005D41C9" w:rsidRPr="004A6635">
        <w:rPr>
          <w:rFonts w:ascii="Times New Roman" w:hAnsi="Times New Roman" w:cs="Times New Roman"/>
        </w:rPr>
        <w:t xml:space="preserve"> </w:t>
      </w:r>
      <w:r w:rsidRPr="004A6635">
        <w:rPr>
          <w:rFonts w:ascii="Times New Roman" w:hAnsi="Times New Roman" w:cs="Times New Roman"/>
        </w:rPr>
        <w:tab/>
      </w:r>
      <w:r w:rsidR="005D41C9" w:rsidRPr="004A6635">
        <w:rPr>
          <w:rFonts w:ascii="Times New Roman" w:hAnsi="Times New Roman" w:cs="Times New Roman"/>
        </w:rPr>
        <w:t xml:space="preserve"> </w:t>
      </w:r>
      <w:r w:rsidRPr="004A6635">
        <w:rPr>
          <w:rFonts w:ascii="Times New Roman" w:hAnsi="Times New Roman" w:cs="Times New Roman"/>
        </w:rPr>
        <w:t>Fax:</w:t>
      </w:r>
      <w:r w:rsidR="005D41C9" w:rsidRPr="004A6635">
        <w:rPr>
          <w:rFonts w:ascii="Times New Roman" w:hAnsi="Times New Roman" w:cs="Times New Roman"/>
        </w:rPr>
        <w:t xml:space="preserve"> </w:t>
      </w:r>
      <w:r w:rsidRPr="004A6635">
        <w:rPr>
          <w:rFonts w:ascii="Times New Roman" w:hAnsi="Times New Roman" w:cs="Times New Roman"/>
        </w:rPr>
        <w:tab/>
      </w:r>
    </w:p>
    <w:p w14:paraId="4C197AEB"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E-mail:</w:t>
      </w:r>
      <w:r w:rsidR="005D41C9" w:rsidRPr="004A6635">
        <w:rPr>
          <w:rFonts w:ascii="Times New Roman" w:hAnsi="Times New Roman" w:cs="Times New Roman"/>
        </w:rPr>
        <w:t xml:space="preserve"> </w:t>
      </w:r>
      <w:r w:rsidRPr="004A6635">
        <w:rPr>
          <w:rFonts w:ascii="Times New Roman" w:hAnsi="Times New Roman" w:cs="Times New Roman"/>
        </w:rPr>
        <w:tab/>
      </w:r>
    </w:p>
    <w:p w14:paraId="088D5414" w14:textId="77777777" w:rsidR="005D41C9" w:rsidRPr="004A6635" w:rsidRDefault="005D41C9" w:rsidP="005D41C9">
      <w:pPr>
        <w:pStyle w:val="Alaprtelmezett"/>
        <w:tabs>
          <w:tab w:val="clear" w:pos="708"/>
        </w:tabs>
        <w:spacing w:after="120" w:line="240" w:lineRule="auto"/>
        <w:rPr>
          <w:rFonts w:ascii="Times New Roman" w:hAnsi="Times New Roman" w:cs="Times New Roman"/>
        </w:rPr>
      </w:pPr>
    </w:p>
    <w:p w14:paraId="30DF3A6A" w14:textId="77777777" w:rsidR="00D07A33" w:rsidRPr="004A6635" w:rsidRDefault="00356590" w:rsidP="00A02EC3">
      <w:pPr>
        <w:pStyle w:val="Listaszerbekezds"/>
        <w:numPr>
          <w:ilvl w:val="0"/>
          <w:numId w:val="8"/>
        </w:numPr>
        <w:tabs>
          <w:tab w:val="clear" w:pos="720"/>
        </w:tabs>
        <w:spacing w:before="0" w:line="240" w:lineRule="auto"/>
        <w:ind w:left="426" w:hanging="426"/>
        <w:rPr>
          <w:rFonts w:ascii="Times New Roman" w:hAnsi="Times New Roman" w:cs="Times New Roman"/>
          <w:b/>
        </w:rPr>
      </w:pPr>
      <w:r w:rsidRPr="004A6635">
        <w:rPr>
          <w:rFonts w:ascii="Times New Roman" w:hAnsi="Times New Roman" w:cs="Times New Roman"/>
          <w:b/>
          <w:bCs/>
        </w:rPr>
        <w:t>Ajánlattétel tárgya</w:t>
      </w:r>
      <w:r w:rsidR="00D07A33" w:rsidRPr="004A6635">
        <w:rPr>
          <w:rFonts w:ascii="Times New Roman" w:hAnsi="Times New Roman" w:cs="Times New Roman"/>
          <w:b/>
        </w:rPr>
        <w:t>:</w:t>
      </w:r>
    </w:p>
    <w:p w14:paraId="7ED0C25B" w14:textId="22E4957B" w:rsidR="007C6D2C" w:rsidRPr="004A6635" w:rsidRDefault="00B30C42" w:rsidP="00D07A33">
      <w:pPr>
        <w:pStyle w:val="Listaszerbekezds"/>
        <w:tabs>
          <w:tab w:val="clear" w:pos="708"/>
          <w:tab w:val="right" w:leader="dot" w:pos="6118"/>
        </w:tabs>
        <w:spacing w:before="0" w:line="240" w:lineRule="auto"/>
        <w:ind w:left="426"/>
        <w:rPr>
          <w:rFonts w:ascii="Times New Roman" w:hAnsi="Times New Roman" w:cs="Times New Roman"/>
          <w:b/>
        </w:rPr>
      </w:pPr>
      <w:r>
        <w:rPr>
          <w:rFonts w:ascii="Times New Roman" w:hAnsi="Times New Roman" w:cs="Times New Roman"/>
          <w:b/>
        </w:rPr>
        <w:t>A</w:t>
      </w:r>
      <w:r w:rsidR="00232BC7" w:rsidRPr="004A6635">
        <w:rPr>
          <w:rFonts w:ascii="Times New Roman" w:hAnsi="Times New Roman" w:cs="Times New Roman"/>
          <w:b/>
        </w:rPr>
        <w:t xml:space="preserve"> buszv</w:t>
      </w:r>
      <w:r>
        <w:rPr>
          <w:rFonts w:ascii="Times New Roman" w:hAnsi="Times New Roman" w:cs="Times New Roman"/>
          <w:b/>
        </w:rPr>
        <w:t>égállomás területének felújítása</w:t>
      </w:r>
      <w:r w:rsidR="00232BC7" w:rsidRPr="004A6635">
        <w:rPr>
          <w:rFonts w:ascii="Times New Roman" w:hAnsi="Times New Roman" w:cs="Times New Roman"/>
          <w:b/>
        </w:rPr>
        <w:t xml:space="preserve"> Bábolnán</w:t>
      </w:r>
    </w:p>
    <w:p w14:paraId="29BD12B3" w14:textId="77777777" w:rsidR="007C6D2C" w:rsidRPr="004A6635" w:rsidRDefault="007C6D2C" w:rsidP="005D41C9">
      <w:pPr>
        <w:tabs>
          <w:tab w:val="right" w:leader="dot" w:pos="6118"/>
        </w:tabs>
        <w:rPr>
          <w:rFonts w:ascii="Times New Roman" w:hAnsi="Times New Roman"/>
          <w:lang w:val="hu-HU"/>
        </w:rPr>
      </w:pPr>
    </w:p>
    <w:p w14:paraId="55831765" w14:textId="77777777" w:rsidR="007C6D2C" w:rsidRPr="004A6635" w:rsidRDefault="00356590" w:rsidP="00A02EC3">
      <w:pPr>
        <w:pStyle w:val="Alaprtelmezett"/>
        <w:numPr>
          <w:ilvl w:val="0"/>
          <w:numId w:val="8"/>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w:t>
      </w:r>
    </w:p>
    <w:p w14:paraId="21256AA4" w14:textId="77777777" w:rsidR="007C6D2C" w:rsidRPr="004A6635" w:rsidRDefault="007C6D2C" w:rsidP="005D41C9">
      <w:pPr>
        <w:pStyle w:val="Alaprtelmezett"/>
        <w:spacing w:after="120" w:line="240" w:lineRule="auto"/>
        <w:jc w:val="both"/>
        <w:rPr>
          <w:rFonts w:ascii="Times New Roman" w:hAnsi="Times New Roman" w:cs="Times New Roman"/>
        </w:rPr>
      </w:pPr>
    </w:p>
    <w:tbl>
      <w:tblPr>
        <w:tblW w:w="8754" w:type="dxa"/>
        <w:jc w:val="righ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377"/>
        <w:gridCol w:w="4377"/>
      </w:tblGrid>
      <w:tr w:rsidR="009549FC" w:rsidRPr="004A6635" w14:paraId="766614F5" w14:textId="77777777" w:rsidTr="005D41C9">
        <w:trPr>
          <w:trHeight w:val="394"/>
          <w:jc w:val="right"/>
        </w:trPr>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378CD1A" w14:textId="77777777" w:rsidR="009549FC" w:rsidRPr="004A6635" w:rsidRDefault="009549FC" w:rsidP="005D41C9">
            <w:pPr>
              <w:pStyle w:val="Alaprtelmezett"/>
              <w:tabs>
                <w:tab w:val="clear" w:pos="708"/>
              </w:tabs>
              <w:spacing w:after="120" w:line="240" w:lineRule="auto"/>
              <w:rPr>
                <w:rFonts w:ascii="Times New Roman" w:hAnsi="Times New Roman" w:cs="Times New Roman"/>
              </w:rPr>
            </w:pPr>
            <w:r w:rsidRPr="004A6635">
              <w:rPr>
                <w:rFonts w:ascii="Times New Roman" w:hAnsi="Times New Roman" w:cs="Times New Roman"/>
              </w:rPr>
              <w:t>Nettó vállalkozói díj (HUF)</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C6128C6" w14:textId="77777777" w:rsidR="009549FC" w:rsidRPr="004A6635" w:rsidRDefault="009549FC" w:rsidP="005D41C9">
            <w:pPr>
              <w:pStyle w:val="Alaprtelmezett"/>
              <w:spacing w:after="120" w:line="240" w:lineRule="auto"/>
              <w:rPr>
                <w:rFonts w:ascii="Times New Roman" w:hAnsi="Times New Roman" w:cs="Times New Roman"/>
              </w:rPr>
            </w:pPr>
          </w:p>
        </w:tc>
      </w:tr>
    </w:tbl>
    <w:p w14:paraId="453F03D3" w14:textId="77777777" w:rsidR="007C6D2C" w:rsidRPr="004A6635" w:rsidRDefault="007C6D2C" w:rsidP="005D41C9">
      <w:pPr>
        <w:pStyle w:val="Alaprtelmezett"/>
        <w:spacing w:after="120" w:line="240" w:lineRule="auto"/>
        <w:jc w:val="both"/>
        <w:rPr>
          <w:rFonts w:ascii="Times New Roman" w:hAnsi="Times New Roman" w:cs="Times New Roman"/>
        </w:rPr>
      </w:pPr>
    </w:p>
    <w:p w14:paraId="1D828335" w14:textId="77777777" w:rsidR="007C6D2C" w:rsidRPr="004A6635" w:rsidRDefault="00356590" w:rsidP="005D41C9">
      <w:pPr>
        <w:pStyle w:val="Alaprtelmezett"/>
        <w:spacing w:after="120" w:line="240" w:lineRule="auto"/>
        <w:jc w:val="both"/>
        <w:rPr>
          <w:rFonts w:ascii="Times New Roman" w:hAnsi="Times New Roman" w:cs="Times New Roman"/>
        </w:rPr>
      </w:pPr>
      <w:r w:rsidRPr="004A6635">
        <w:rPr>
          <w:rFonts w:ascii="Times New Roman" w:hAnsi="Times New Roman" w:cs="Times New Roman"/>
        </w:rPr>
        <w:t>Keltezés (helység, év, hónap, nap)</w:t>
      </w:r>
    </w:p>
    <w:p w14:paraId="32F03BA8" w14:textId="77777777" w:rsidR="007C6D2C" w:rsidRPr="004A6635" w:rsidRDefault="007C6D2C" w:rsidP="005D41C9">
      <w:pPr>
        <w:pStyle w:val="Alaprtelmezett"/>
        <w:spacing w:after="120" w:line="240" w:lineRule="auto"/>
        <w:jc w:val="both"/>
        <w:rPr>
          <w:rFonts w:ascii="Times New Roman" w:hAnsi="Times New Roman" w:cs="Times New Roman"/>
        </w:rPr>
      </w:pPr>
    </w:p>
    <w:p w14:paraId="452D66B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9CB17CE"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7F5D2E0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34BC7813" w14:textId="77777777" w:rsidR="007C6D2C" w:rsidRPr="004A6635" w:rsidRDefault="00455F55" w:rsidP="005D41C9">
      <w:pPr>
        <w:pStyle w:val="Alaprtelmezett"/>
        <w:pageBreakBefore/>
        <w:spacing w:after="120" w:line="240" w:lineRule="auto"/>
        <w:jc w:val="right"/>
        <w:rPr>
          <w:rFonts w:ascii="Times New Roman" w:hAnsi="Times New Roman" w:cs="Times New Roman"/>
        </w:rPr>
      </w:pPr>
      <w:r w:rsidRPr="004A6635">
        <w:rPr>
          <w:rFonts w:ascii="Times New Roman" w:hAnsi="Times New Roman" w:cs="Times New Roman"/>
          <w:b/>
          <w:bCs/>
        </w:rPr>
        <w:lastRenderedPageBreak/>
        <w:t>2.2. sz.</w:t>
      </w:r>
      <w:r w:rsidR="00356590" w:rsidRPr="004A6635">
        <w:rPr>
          <w:rFonts w:ascii="Times New Roman" w:hAnsi="Times New Roman" w:cs="Times New Roman"/>
          <w:b/>
          <w:bCs/>
        </w:rPr>
        <w:t xml:space="preserve"> melléklet</w:t>
      </w:r>
    </w:p>
    <w:p w14:paraId="3D57322A"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bCs/>
          <w:caps/>
        </w:rPr>
      </w:pPr>
    </w:p>
    <w:p w14:paraId="552C571D" w14:textId="77777777" w:rsidR="007C6D2C" w:rsidRPr="004A6635" w:rsidRDefault="00356590" w:rsidP="005D41C9">
      <w:pPr>
        <w:pStyle w:val="Alaprtelmezett"/>
        <w:spacing w:after="120" w:line="240" w:lineRule="auto"/>
        <w:jc w:val="center"/>
        <w:rPr>
          <w:rFonts w:ascii="Times New Roman" w:hAnsi="Times New Roman" w:cs="Times New Roman"/>
          <w:b/>
          <w:bCs/>
          <w:caps/>
        </w:rPr>
      </w:pPr>
      <w:r w:rsidRPr="004A6635">
        <w:rPr>
          <w:rFonts w:ascii="Times New Roman" w:hAnsi="Times New Roman" w:cs="Times New Roman"/>
          <w:b/>
          <w:bCs/>
          <w:caps/>
        </w:rPr>
        <w:t>Felolvasólap</w:t>
      </w:r>
    </w:p>
    <w:p w14:paraId="2116D5EB" w14:textId="77777777" w:rsidR="006442DC" w:rsidRPr="00BB472A" w:rsidRDefault="006442DC" w:rsidP="006A364E">
      <w:pPr>
        <w:jc w:val="center"/>
        <w:rPr>
          <w:rFonts w:ascii="Times New Roman" w:hAnsi="Times New Roman"/>
          <w:b/>
          <w:lang w:val="hu-HU"/>
        </w:rPr>
      </w:pPr>
    </w:p>
    <w:p w14:paraId="04195ECF" w14:textId="77777777" w:rsidR="007C6D2C" w:rsidRPr="004A6635" w:rsidRDefault="00356590" w:rsidP="005D41C9">
      <w:pPr>
        <w:pStyle w:val="Alaprtelmezett"/>
        <w:spacing w:after="120" w:line="240" w:lineRule="auto"/>
        <w:jc w:val="center"/>
        <w:rPr>
          <w:rFonts w:ascii="Times New Roman" w:hAnsi="Times New Roman" w:cs="Times New Roman"/>
          <w:b/>
          <w:bCs/>
        </w:rPr>
      </w:pPr>
      <w:r w:rsidRPr="004A6635">
        <w:rPr>
          <w:rFonts w:ascii="Times New Roman" w:hAnsi="Times New Roman" w:cs="Times New Roman"/>
          <w:b/>
          <w:bCs/>
        </w:rPr>
        <w:t>(közös ajánlattétel esetén)</w:t>
      </w:r>
    </w:p>
    <w:p w14:paraId="5C56D4C8"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p w14:paraId="0A2DF598" w14:textId="77777777" w:rsidR="007C6D2C" w:rsidRPr="004A6635" w:rsidRDefault="00356590" w:rsidP="00A02EC3">
      <w:pPr>
        <w:pStyle w:val="Alaprtelmezett"/>
        <w:numPr>
          <w:ilvl w:val="0"/>
          <w:numId w:val="9"/>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Ajánlattevői konzorcium</w:t>
      </w:r>
    </w:p>
    <w:p w14:paraId="20338224" w14:textId="77777777" w:rsidR="007C6D2C" w:rsidRPr="004A6635" w:rsidRDefault="007C6D2C" w:rsidP="005D41C9">
      <w:pPr>
        <w:pStyle w:val="Alaprtelmezett"/>
        <w:spacing w:after="120" w:line="240" w:lineRule="auto"/>
        <w:ind w:left="567"/>
        <w:jc w:val="both"/>
        <w:rPr>
          <w:rFonts w:ascii="Times New Roman" w:hAnsi="Times New Roman" w:cs="Times New Roman"/>
        </w:rPr>
      </w:pPr>
    </w:p>
    <w:p w14:paraId="73146236" w14:textId="77777777" w:rsidR="007C6D2C" w:rsidRPr="004A6635" w:rsidRDefault="00356590" w:rsidP="005D41C9">
      <w:pPr>
        <w:pStyle w:val="Alaprtelmezett"/>
        <w:tabs>
          <w:tab w:val="left" w:leader="dot" w:pos="708"/>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Név:</w:t>
      </w:r>
      <w:r w:rsidRPr="004A6635">
        <w:rPr>
          <w:rFonts w:ascii="Times New Roman" w:hAnsi="Times New Roman" w:cs="Times New Roman"/>
        </w:rPr>
        <w:tab/>
      </w:r>
      <w:r w:rsidR="005D41C9" w:rsidRPr="004A6635">
        <w:rPr>
          <w:rFonts w:ascii="Times New Roman" w:hAnsi="Times New Roman" w:cs="Times New Roman"/>
        </w:rPr>
        <w:tab/>
      </w:r>
    </w:p>
    <w:p w14:paraId="7008A83A"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Székhelye:</w:t>
      </w:r>
      <w:r w:rsidR="005D41C9" w:rsidRPr="004A6635">
        <w:rPr>
          <w:rFonts w:ascii="Times New Roman" w:hAnsi="Times New Roman" w:cs="Times New Roman"/>
        </w:rPr>
        <w:t xml:space="preserve"> </w:t>
      </w:r>
      <w:r w:rsidRPr="004A6635">
        <w:rPr>
          <w:rFonts w:ascii="Times New Roman" w:hAnsi="Times New Roman" w:cs="Times New Roman"/>
        </w:rPr>
        <w:tab/>
      </w:r>
    </w:p>
    <w:p w14:paraId="172AA798" w14:textId="77777777" w:rsidR="007C6D2C" w:rsidRPr="004A6635" w:rsidRDefault="00356590" w:rsidP="005D41C9">
      <w:pPr>
        <w:pStyle w:val="Alaprtelmezett"/>
        <w:tabs>
          <w:tab w:val="left" w:pos="1275"/>
          <w:tab w:val="right" w:leader="dot" w:pos="6237"/>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Telefon:</w:t>
      </w:r>
      <w:r w:rsidR="005D41C9" w:rsidRPr="004A6635">
        <w:rPr>
          <w:rFonts w:ascii="Times New Roman" w:hAnsi="Times New Roman" w:cs="Times New Roman"/>
        </w:rPr>
        <w:t xml:space="preserve"> </w:t>
      </w:r>
      <w:r w:rsidRPr="004A6635">
        <w:rPr>
          <w:rFonts w:ascii="Times New Roman" w:hAnsi="Times New Roman" w:cs="Times New Roman"/>
        </w:rPr>
        <w:tab/>
      </w:r>
      <w:r w:rsidR="005D41C9" w:rsidRPr="004A6635">
        <w:rPr>
          <w:rFonts w:ascii="Times New Roman" w:hAnsi="Times New Roman" w:cs="Times New Roman"/>
        </w:rPr>
        <w:t xml:space="preserve"> </w:t>
      </w:r>
      <w:r w:rsidRPr="004A6635">
        <w:rPr>
          <w:rFonts w:ascii="Times New Roman" w:hAnsi="Times New Roman" w:cs="Times New Roman"/>
        </w:rPr>
        <w:t>Fax:</w:t>
      </w:r>
      <w:r w:rsidR="005D41C9" w:rsidRPr="004A6635">
        <w:rPr>
          <w:rFonts w:ascii="Times New Roman" w:hAnsi="Times New Roman" w:cs="Times New Roman"/>
        </w:rPr>
        <w:t xml:space="preserve"> </w:t>
      </w:r>
      <w:r w:rsidRPr="004A6635">
        <w:rPr>
          <w:rFonts w:ascii="Times New Roman" w:hAnsi="Times New Roman" w:cs="Times New Roman"/>
        </w:rPr>
        <w:tab/>
      </w:r>
    </w:p>
    <w:p w14:paraId="5A6C22B2"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E-mail:</w:t>
      </w:r>
      <w:r w:rsidRPr="004A6635">
        <w:rPr>
          <w:rFonts w:ascii="Times New Roman" w:hAnsi="Times New Roman" w:cs="Times New Roman"/>
        </w:rPr>
        <w:tab/>
      </w:r>
    </w:p>
    <w:p w14:paraId="017BF483"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Tagok adatai (név, székhely):</w:t>
      </w:r>
      <w:r w:rsidRPr="004A6635">
        <w:rPr>
          <w:rFonts w:ascii="Times New Roman" w:hAnsi="Times New Roman" w:cs="Times New Roman"/>
        </w:rPr>
        <w:tab/>
      </w:r>
    </w:p>
    <w:p w14:paraId="0B600402"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Tagok adatai (név, székhely):</w:t>
      </w:r>
      <w:r w:rsidRPr="004A6635">
        <w:rPr>
          <w:rFonts w:ascii="Times New Roman" w:hAnsi="Times New Roman" w:cs="Times New Roman"/>
        </w:rPr>
        <w:tab/>
      </w:r>
    </w:p>
    <w:p w14:paraId="7D867FF7" w14:textId="77777777" w:rsidR="007C6D2C" w:rsidRPr="004A6635" w:rsidRDefault="007C6D2C" w:rsidP="005D41C9">
      <w:pPr>
        <w:pStyle w:val="Alaprtelmezett"/>
        <w:tabs>
          <w:tab w:val="left" w:pos="1275"/>
          <w:tab w:val="right" w:leader="dot" w:pos="10206"/>
        </w:tabs>
        <w:spacing w:after="120" w:line="240" w:lineRule="auto"/>
        <w:rPr>
          <w:rFonts w:ascii="Times New Roman" w:hAnsi="Times New Roman" w:cs="Times New Roman"/>
        </w:rPr>
      </w:pPr>
    </w:p>
    <w:p w14:paraId="2BE817C3" w14:textId="77777777" w:rsidR="005D41C9" w:rsidRPr="004A6635" w:rsidRDefault="00356590" w:rsidP="00A02EC3">
      <w:pPr>
        <w:pStyle w:val="Listaszerbekezds"/>
        <w:numPr>
          <w:ilvl w:val="0"/>
          <w:numId w:val="11"/>
        </w:numPr>
        <w:tabs>
          <w:tab w:val="clear" w:pos="720"/>
        </w:tabs>
        <w:spacing w:before="0" w:line="240" w:lineRule="auto"/>
        <w:ind w:left="426" w:hanging="426"/>
        <w:rPr>
          <w:rFonts w:ascii="Times New Roman" w:hAnsi="Times New Roman" w:cs="Times New Roman"/>
        </w:rPr>
      </w:pPr>
      <w:r w:rsidRPr="004A6635">
        <w:rPr>
          <w:rFonts w:ascii="Times New Roman" w:hAnsi="Times New Roman" w:cs="Times New Roman"/>
          <w:b/>
          <w:bCs/>
        </w:rPr>
        <w:t>Ajánlattétel tárgya:</w:t>
      </w:r>
    </w:p>
    <w:p w14:paraId="01E45ACD" w14:textId="1731E399" w:rsidR="007C6D2C" w:rsidRPr="004A6635" w:rsidRDefault="00B30C42" w:rsidP="00B30C42">
      <w:pPr>
        <w:tabs>
          <w:tab w:val="left" w:pos="1275"/>
          <w:tab w:val="right" w:leader="dot" w:pos="5812"/>
        </w:tabs>
        <w:spacing w:after="120"/>
        <w:ind w:left="426"/>
        <w:rPr>
          <w:rFonts w:ascii="Times New Roman" w:hAnsi="Times New Roman"/>
          <w:b/>
          <w:lang w:val="hu-HU"/>
        </w:rPr>
      </w:pPr>
      <w:r>
        <w:rPr>
          <w:rFonts w:ascii="Times New Roman" w:hAnsi="Times New Roman"/>
          <w:b/>
        </w:rPr>
        <w:t>A</w:t>
      </w:r>
      <w:r w:rsidRPr="004A6635">
        <w:rPr>
          <w:rFonts w:ascii="Times New Roman" w:hAnsi="Times New Roman"/>
          <w:b/>
        </w:rPr>
        <w:t xml:space="preserve"> buszv</w:t>
      </w:r>
      <w:r>
        <w:rPr>
          <w:rFonts w:ascii="Times New Roman" w:hAnsi="Times New Roman"/>
          <w:b/>
        </w:rPr>
        <w:t>égállomás területének felújítása</w:t>
      </w:r>
      <w:r w:rsidRPr="004A6635">
        <w:rPr>
          <w:rFonts w:ascii="Times New Roman" w:hAnsi="Times New Roman"/>
          <w:b/>
        </w:rPr>
        <w:t xml:space="preserve"> Bábolnán</w:t>
      </w:r>
    </w:p>
    <w:p w14:paraId="307C1E79" w14:textId="77777777" w:rsidR="00F43675" w:rsidRPr="004A6635" w:rsidRDefault="00F43675" w:rsidP="005D41C9">
      <w:pPr>
        <w:tabs>
          <w:tab w:val="left" w:pos="1275"/>
          <w:tab w:val="right" w:leader="dot" w:pos="5812"/>
        </w:tabs>
        <w:spacing w:after="120"/>
        <w:rPr>
          <w:rFonts w:ascii="Times New Roman" w:hAnsi="Times New Roman"/>
          <w:b/>
          <w:lang w:val="hu-HU"/>
        </w:rPr>
      </w:pPr>
    </w:p>
    <w:p w14:paraId="24A9E40C" w14:textId="77777777" w:rsidR="007C6D2C" w:rsidRPr="004A6635" w:rsidRDefault="00356590" w:rsidP="00A02EC3">
      <w:pPr>
        <w:pStyle w:val="Listaszerbekezds"/>
        <w:numPr>
          <w:ilvl w:val="0"/>
          <w:numId w:val="11"/>
        </w:numPr>
        <w:tabs>
          <w:tab w:val="clear" w:pos="720"/>
        </w:tabs>
        <w:spacing w:before="0" w:line="240" w:lineRule="auto"/>
        <w:ind w:left="426" w:hanging="426"/>
        <w:rPr>
          <w:rFonts w:ascii="Times New Roman" w:hAnsi="Times New Roman" w:cs="Times New Roman"/>
        </w:rPr>
      </w:pPr>
      <w:r w:rsidRPr="004A6635">
        <w:rPr>
          <w:rFonts w:ascii="Times New Roman" w:hAnsi="Times New Roman" w:cs="Times New Roman"/>
          <w:b/>
          <w:bCs/>
        </w:rPr>
        <w:t>Ajánlat:</w:t>
      </w:r>
    </w:p>
    <w:p w14:paraId="249E73E8"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tbl>
      <w:tblPr>
        <w:tblW w:w="8754" w:type="dxa"/>
        <w:jc w:val="righ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377"/>
        <w:gridCol w:w="4377"/>
      </w:tblGrid>
      <w:tr w:rsidR="005D41C9" w:rsidRPr="004A6635" w14:paraId="63BC25A3" w14:textId="77777777" w:rsidTr="00782D53">
        <w:trPr>
          <w:trHeight w:val="394"/>
          <w:jc w:val="right"/>
        </w:trPr>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DD1530F" w14:textId="77777777" w:rsidR="005D41C9" w:rsidRPr="004A6635" w:rsidRDefault="005D41C9" w:rsidP="005D41C9">
            <w:pPr>
              <w:pStyle w:val="Alaprtelmezett"/>
              <w:tabs>
                <w:tab w:val="clear" w:pos="708"/>
              </w:tabs>
              <w:spacing w:after="120" w:line="240" w:lineRule="auto"/>
              <w:rPr>
                <w:rFonts w:ascii="Times New Roman" w:hAnsi="Times New Roman" w:cs="Times New Roman"/>
              </w:rPr>
            </w:pPr>
            <w:r w:rsidRPr="004A6635">
              <w:rPr>
                <w:rFonts w:ascii="Times New Roman" w:hAnsi="Times New Roman" w:cs="Times New Roman"/>
              </w:rPr>
              <w:t>Nettó vállalkozói díj (HUF)</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6C671B" w14:textId="77777777" w:rsidR="005D41C9" w:rsidRPr="004A6635" w:rsidRDefault="005D41C9" w:rsidP="005D41C9">
            <w:pPr>
              <w:pStyle w:val="Alaprtelmezett"/>
              <w:spacing w:after="120" w:line="240" w:lineRule="auto"/>
              <w:rPr>
                <w:rFonts w:ascii="Times New Roman" w:hAnsi="Times New Roman" w:cs="Times New Roman"/>
              </w:rPr>
            </w:pPr>
          </w:p>
        </w:tc>
      </w:tr>
    </w:tbl>
    <w:p w14:paraId="43FCCC36"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p w14:paraId="5432FFF8" w14:textId="77777777" w:rsidR="007C6D2C" w:rsidRPr="004A6635" w:rsidRDefault="00356590" w:rsidP="005D41C9">
      <w:pPr>
        <w:pStyle w:val="Alaprtelmezett"/>
        <w:spacing w:after="120" w:line="240" w:lineRule="auto"/>
        <w:jc w:val="both"/>
        <w:rPr>
          <w:rFonts w:ascii="Times New Roman" w:hAnsi="Times New Roman" w:cs="Times New Roman"/>
        </w:rPr>
      </w:pPr>
      <w:r w:rsidRPr="004A6635">
        <w:rPr>
          <w:rFonts w:ascii="Times New Roman" w:hAnsi="Times New Roman" w:cs="Times New Roman"/>
        </w:rPr>
        <w:t>Keltezés (helység, év, hónap, nap)</w:t>
      </w:r>
    </w:p>
    <w:p w14:paraId="4392AA74" w14:textId="77777777" w:rsidR="005D41C9" w:rsidRPr="004A6635" w:rsidRDefault="005D41C9" w:rsidP="005D41C9">
      <w:pPr>
        <w:pStyle w:val="Alaprtelmezett"/>
        <w:spacing w:after="120" w:line="240" w:lineRule="auto"/>
        <w:jc w:val="both"/>
        <w:rPr>
          <w:rFonts w:ascii="Times New Roman" w:hAnsi="Times New Roman" w:cs="Times New Roman"/>
        </w:rPr>
      </w:pPr>
    </w:p>
    <w:p w14:paraId="6CA20A6A"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1F768264"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2074EFCD"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1204B29" w14:textId="77777777" w:rsidR="007C6D2C" w:rsidRPr="004A6635" w:rsidRDefault="007C6D2C" w:rsidP="00737B9E">
      <w:pPr>
        <w:pStyle w:val="Alaprtelmezett"/>
        <w:tabs>
          <w:tab w:val="clear" w:pos="708"/>
        </w:tabs>
        <w:spacing w:after="120" w:line="240" w:lineRule="auto"/>
        <w:rPr>
          <w:rFonts w:ascii="Times New Roman" w:hAnsi="Times New Roman" w:cs="Times New Roman"/>
        </w:rPr>
      </w:pPr>
    </w:p>
    <w:p w14:paraId="0EF04CDF" w14:textId="77777777" w:rsidR="007C6D2C" w:rsidRPr="004A6635" w:rsidRDefault="007C6D2C" w:rsidP="005D41C9">
      <w:pPr>
        <w:pStyle w:val="llb1"/>
        <w:spacing w:after="120" w:line="240" w:lineRule="auto"/>
        <w:rPr>
          <w:rFonts w:ascii="Times New Roman" w:hAnsi="Times New Roman"/>
        </w:rPr>
        <w:sectPr w:rsidR="007C6D2C" w:rsidRPr="004A6635">
          <w:footerReference w:type="default" r:id="rId16"/>
          <w:pgSz w:w="11906" w:h="16838"/>
          <w:pgMar w:top="1417" w:right="1417" w:bottom="1417" w:left="1417" w:header="0" w:footer="708" w:gutter="0"/>
          <w:cols w:space="720"/>
          <w:formProt w:val="0"/>
          <w:docGrid w:linePitch="360" w:charSpace="4096"/>
        </w:sectPr>
      </w:pPr>
    </w:p>
    <w:p w14:paraId="33C1CCD9" w14:textId="77777777" w:rsidR="009549FC" w:rsidRPr="004A6635" w:rsidRDefault="00455F55" w:rsidP="009549FC">
      <w:pPr>
        <w:spacing w:line="360" w:lineRule="auto"/>
        <w:jc w:val="right"/>
        <w:rPr>
          <w:rFonts w:ascii="Times New Roman" w:hAnsi="Times New Roman"/>
          <w:b/>
          <w:lang w:val="hu-HU"/>
        </w:rPr>
      </w:pPr>
      <w:r w:rsidRPr="004A6635">
        <w:rPr>
          <w:rFonts w:ascii="Times New Roman" w:hAnsi="Times New Roman"/>
          <w:b/>
          <w:lang w:val="hu-HU"/>
        </w:rPr>
        <w:lastRenderedPageBreak/>
        <w:t>3/A. sz.</w:t>
      </w:r>
      <w:r w:rsidR="009549FC" w:rsidRPr="004A6635">
        <w:rPr>
          <w:rFonts w:ascii="Times New Roman" w:hAnsi="Times New Roman"/>
          <w:b/>
          <w:lang w:val="hu-HU"/>
        </w:rPr>
        <w:t xml:space="preserve"> melléklet</w:t>
      </w:r>
    </w:p>
    <w:p w14:paraId="2CDC5F66" w14:textId="77777777" w:rsidR="009549FC" w:rsidRPr="004A6635" w:rsidRDefault="009549FC" w:rsidP="009549FC">
      <w:pPr>
        <w:jc w:val="both"/>
        <w:rPr>
          <w:rFonts w:ascii="Times New Roman" w:hAnsi="Times New Roman"/>
          <w:highlight w:val="yellow"/>
          <w:lang w:val="hu-HU"/>
        </w:rPr>
      </w:pPr>
    </w:p>
    <w:p w14:paraId="1D44993C"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Ajánlati nyilatkozat</w:t>
      </w:r>
    </w:p>
    <w:p w14:paraId="6BB749B8" w14:textId="77777777" w:rsidR="006442DC" w:rsidRPr="004A6635" w:rsidRDefault="006442DC" w:rsidP="009549FC">
      <w:pPr>
        <w:jc w:val="center"/>
        <w:rPr>
          <w:rFonts w:ascii="Times New Roman" w:hAnsi="Times New Roman"/>
          <w:b/>
          <w:caps/>
          <w:lang w:val="hu-HU"/>
        </w:rPr>
      </w:pPr>
    </w:p>
    <w:p w14:paraId="7193F726" w14:textId="77777777" w:rsidR="006A364E" w:rsidRPr="004A6635" w:rsidRDefault="006A364E" w:rsidP="009549FC">
      <w:pPr>
        <w:jc w:val="center"/>
        <w:rPr>
          <w:rFonts w:ascii="Times New Roman" w:hAnsi="Times New Roman"/>
          <w:b/>
          <w:caps/>
          <w:lang w:val="hu-HU"/>
        </w:rPr>
      </w:pPr>
    </w:p>
    <w:p w14:paraId="547D6ECE" w14:textId="77777777" w:rsidR="009549FC" w:rsidRPr="004A6635" w:rsidRDefault="009549FC" w:rsidP="009549FC">
      <w:pPr>
        <w:pStyle w:val="Szvegtrzsbehzssal"/>
        <w:numPr>
          <w:ilvl w:val="12"/>
          <w:numId w:val="0"/>
        </w:numPr>
        <w:spacing w:after="0" w:line="240" w:lineRule="auto"/>
        <w:rPr>
          <w:rFonts w:ascii="Times New Roman" w:hAnsi="Times New Roman"/>
          <w:b/>
          <w:sz w:val="24"/>
          <w:szCs w:val="24"/>
        </w:rPr>
      </w:pPr>
    </w:p>
    <w:p w14:paraId="6B10B45E" w14:textId="5C05E053" w:rsidR="009549FC" w:rsidRPr="004A6635" w:rsidRDefault="009549FC" w:rsidP="001F76D6">
      <w:pPr>
        <w:jc w:val="both"/>
        <w:rPr>
          <w:rFonts w:ascii="Times New Roman" w:hAnsi="Times New Roman"/>
          <w:b/>
          <w:lang w:val="hu-HU"/>
        </w:rPr>
      </w:pPr>
      <w:r w:rsidRPr="004A6635">
        <w:rPr>
          <w:rFonts w:ascii="Times New Roman" w:hAnsi="Times New Roman"/>
          <w:lang w:val="hu-HU"/>
        </w:rPr>
        <w:t xml:space="preserve">Alulírott …………………………….…….., mint a ……………………………… </w:t>
      </w:r>
      <w:r w:rsidRPr="004A6635">
        <w:rPr>
          <w:rFonts w:ascii="Times New Roman" w:hAnsi="Times New Roman"/>
          <w:i/>
          <w:lang w:val="hu-HU"/>
        </w:rPr>
        <w:t>(ajánlattevő megnevezése)</w:t>
      </w:r>
      <w:r w:rsidRPr="004A6635">
        <w:rPr>
          <w:rFonts w:ascii="Times New Roman" w:hAnsi="Times New Roman"/>
          <w:lang w:val="hu-HU"/>
        </w:rPr>
        <w:t xml:space="preserve"> …………………………. </w:t>
      </w:r>
      <w:r w:rsidRPr="004A6635">
        <w:rPr>
          <w:rFonts w:ascii="Times New Roman" w:hAnsi="Times New Roman"/>
          <w:i/>
          <w:lang w:val="hu-HU"/>
        </w:rPr>
        <w:t xml:space="preserve">(ajánlattevő székhelye), </w:t>
      </w:r>
      <w:r w:rsidRPr="004A6635">
        <w:rPr>
          <w:rFonts w:ascii="Times New Roman" w:hAnsi="Times New Roman"/>
          <w:lang w:val="hu-HU"/>
        </w:rPr>
        <w:t xml:space="preserve">…………………………. </w:t>
      </w:r>
      <w:r w:rsidRPr="004A6635">
        <w:rPr>
          <w:rFonts w:ascii="Times New Roman" w:hAnsi="Times New Roman"/>
          <w:i/>
          <w:lang w:val="hu-HU"/>
        </w:rPr>
        <w:t>(Ajánlattevőt nyilvántartó cégbíróság neve), ………………………… (Ajánlattevő cégjegyzékszáma)</w:t>
      </w:r>
      <w:r w:rsidRPr="004A6635">
        <w:rPr>
          <w:rFonts w:ascii="Times New Roman" w:hAnsi="Times New Roman"/>
          <w:lang w:val="hu-HU"/>
        </w:rPr>
        <w:t xml:space="preserve"> nevében kötelezettségvállalásra jogosult …………….. </w:t>
      </w:r>
      <w:r w:rsidRPr="004A6635">
        <w:rPr>
          <w:rFonts w:ascii="Times New Roman" w:hAnsi="Times New Roman"/>
          <w:i/>
          <w:lang w:val="hu-HU"/>
        </w:rPr>
        <w:t>(tisztség megjelölése)</w:t>
      </w:r>
      <w:r w:rsidRPr="004A6635">
        <w:rPr>
          <w:rFonts w:ascii="Times New Roman" w:hAnsi="Times New Roman"/>
          <w:lang w:val="hu-HU"/>
        </w:rPr>
        <w:t xml:space="preserve">, a </w:t>
      </w:r>
      <w:r w:rsidR="001F76D6"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a „</w:t>
      </w:r>
      <w:r w:rsidR="00232BC7" w:rsidRPr="004A6635">
        <w:rPr>
          <w:rFonts w:ascii="Times New Roman" w:hAnsi="Times New Roman"/>
          <w:lang w:val="hu-HU"/>
        </w:rPr>
        <w:t>A buszvégállomás területének felújítása Bábolnán</w:t>
      </w:r>
      <w:r w:rsidRPr="004A6635">
        <w:rPr>
          <w:rFonts w:ascii="Times New Roman" w:hAnsi="Times New Roman"/>
          <w:b/>
          <w:lang w:val="hu-HU"/>
        </w:rPr>
        <w:t xml:space="preserve">” </w:t>
      </w:r>
      <w:r w:rsidRPr="004A6635">
        <w:rPr>
          <w:rFonts w:ascii="Times New Roman" w:hAnsi="Times New Roman"/>
          <w:lang w:val="hu-HU"/>
        </w:rPr>
        <w:t>tárgyban megindított közbeszerzési eljárással összefüggésben.</w:t>
      </w:r>
    </w:p>
    <w:p w14:paraId="7AE46AB0"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27DDDB8C" w14:textId="77777777" w:rsidR="009549FC" w:rsidRPr="004A6635" w:rsidRDefault="009549FC" w:rsidP="009549FC">
      <w:pPr>
        <w:ind w:left="284" w:hanging="284"/>
        <w:jc w:val="both"/>
        <w:rPr>
          <w:rFonts w:ascii="Times New Roman" w:hAnsi="Times New Roman"/>
          <w:lang w:val="hu-HU"/>
        </w:rPr>
      </w:pPr>
      <w:r w:rsidRPr="004A6635">
        <w:rPr>
          <w:rFonts w:ascii="Times New Roman" w:hAnsi="Times New Roman"/>
          <w:lang w:val="hu-HU"/>
        </w:rPr>
        <w:t>1.</w:t>
      </w:r>
      <w:r w:rsidRPr="004A6635">
        <w:rPr>
          <w:rFonts w:ascii="Times New Roman" w:hAnsi="Times New Roman"/>
          <w:lang w:val="hu-HU"/>
        </w:rPr>
        <w:tab/>
        <w:t>Nyilatkozom a Kbt. 40. § (1) bekezdés a) pontja alapján, hogy a közbeszerzés tárgyának alábbiakban meghatározott részeivel összefüggésben alvállalkozó(ka)t veszek igénybe</w:t>
      </w:r>
      <w:r w:rsidRPr="004A6635">
        <w:rPr>
          <w:rStyle w:val="Lbjegyzet-hivatkozs"/>
          <w:rFonts w:ascii="Times New Roman" w:hAnsi="Times New Roman"/>
        </w:rPr>
        <w:footnoteReference w:id="1"/>
      </w:r>
      <w:r w:rsidRPr="004A6635">
        <w:rPr>
          <w:rFonts w:ascii="Times New Roman" w:hAnsi="Times New Roman"/>
          <w:lang w:val="hu-H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4"/>
      </w:tblGrid>
      <w:tr w:rsidR="009549FC" w:rsidRPr="000002F0" w14:paraId="77AA28A1" w14:textId="77777777" w:rsidTr="00C144A7">
        <w:trPr>
          <w:jc w:val="center"/>
        </w:trPr>
        <w:tc>
          <w:tcPr>
            <w:tcW w:w="7984" w:type="dxa"/>
            <w:shd w:val="clear" w:color="auto" w:fill="BFBFBF"/>
            <w:vAlign w:val="center"/>
          </w:tcPr>
          <w:p w14:paraId="053C5C36" w14:textId="77777777" w:rsidR="009549FC" w:rsidRPr="004A6635" w:rsidRDefault="009549FC" w:rsidP="00C144A7">
            <w:pPr>
              <w:spacing w:before="120" w:after="120"/>
              <w:jc w:val="center"/>
              <w:rPr>
                <w:rFonts w:ascii="Times New Roman" w:hAnsi="Times New Roman"/>
                <w:b/>
                <w:lang w:val="hu-HU"/>
              </w:rPr>
            </w:pPr>
            <w:r w:rsidRPr="004A6635">
              <w:rPr>
                <w:rFonts w:ascii="Times New Roman" w:hAnsi="Times New Roman"/>
                <w:b/>
                <w:lang w:val="hu-HU"/>
              </w:rPr>
              <w:t xml:space="preserve">A közbeszerzés azon része, amellyel összefüggésben szerződést fog kötni </w:t>
            </w:r>
          </w:p>
        </w:tc>
      </w:tr>
      <w:tr w:rsidR="009549FC" w:rsidRPr="000002F0" w14:paraId="64F8B1E5" w14:textId="77777777" w:rsidTr="00C144A7">
        <w:trPr>
          <w:jc w:val="center"/>
        </w:trPr>
        <w:tc>
          <w:tcPr>
            <w:tcW w:w="7984" w:type="dxa"/>
          </w:tcPr>
          <w:p w14:paraId="55E59E59" w14:textId="77777777" w:rsidR="009549FC" w:rsidRPr="004A6635" w:rsidRDefault="009549FC" w:rsidP="00C144A7">
            <w:pPr>
              <w:spacing w:before="120" w:after="120"/>
              <w:ind w:left="284" w:hanging="284"/>
              <w:jc w:val="center"/>
              <w:rPr>
                <w:rFonts w:ascii="Times New Roman" w:hAnsi="Times New Roman"/>
                <w:lang w:val="hu-HU"/>
              </w:rPr>
            </w:pPr>
          </w:p>
        </w:tc>
      </w:tr>
      <w:tr w:rsidR="009549FC" w:rsidRPr="000002F0" w14:paraId="6C79FCF7" w14:textId="77777777" w:rsidTr="00C144A7">
        <w:trPr>
          <w:jc w:val="center"/>
        </w:trPr>
        <w:tc>
          <w:tcPr>
            <w:tcW w:w="7984" w:type="dxa"/>
          </w:tcPr>
          <w:p w14:paraId="33CD77CF" w14:textId="77777777" w:rsidR="009549FC" w:rsidRPr="004A6635" w:rsidRDefault="009549FC" w:rsidP="00C144A7">
            <w:pPr>
              <w:spacing w:before="120" w:after="120"/>
              <w:ind w:left="284" w:hanging="284"/>
              <w:jc w:val="center"/>
              <w:rPr>
                <w:rFonts w:ascii="Times New Roman" w:hAnsi="Times New Roman"/>
                <w:lang w:val="hu-HU"/>
              </w:rPr>
            </w:pPr>
          </w:p>
        </w:tc>
      </w:tr>
    </w:tbl>
    <w:p w14:paraId="1EEA757C" w14:textId="77777777" w:rsidR="009549FC" w:rsidRPr="004A6635" w:rsidRDefault="009549FC" w:rsidP="009549FC">
      <w:pPr>
        <w:ind w:left="284" w:hanging="284"/>
        <w:jc w:val="both"/>
        <w:rPr>
          <w:rFonts w:ascii="Times New Roman" w:hAnsi="Times New Roman"/>
          <w:lang w:val="hu-HU"/>
        </w:rPr>
      </w:pPr>
    </w:p>
    <w:p w14:paraId="23A9E34D" w14:textId="77777777" w:rsidR="009549FC" w:rsidRPr="004A6635" w:rsidRDefault="009549FC" w:rsidP="009549FC">
      <w:pPr>
        <w:ind w:left="284" w:hanging="284"/>
        <w:jc w:val="both"/>
        <w:rPr>
          <w:rFonts w:ascii="Times New Roman" w:hAnsi="Times New Roman"/>
          <w:lang w:val="hu-HU"/>
        </w:rPr>
      </w:pPr>
      <w:r w:rsidRPr="004A6635">
        <w:rPr>
          <w:rFonts w:ascii="Times New Roman" w:hAnsi="Times New Roman"/>
          <w:lang w:val="hu-HU"/>
        </w:rPr>
        <w:t>2.</w:t>
      </w:r>
      <w:r w:rsidRPr="004A6635">
        <w:rPr>
          <w:rFonts w:ascii="Times New Roman" w:hAnsi="Times New Roman"/>
          <w:lang w:val="hu-HU"/>
        </w:rPr>
        <w:tab/>
        <w:t xml:space="preserve">Nyilatkozom a Kbt. 40 § (1) bekezdés b) pontja alapján, hogy a szerződés teljesítéséhez a közbeszerzés értékének </w:t>
      </w:r>
      <w:r w:rsidRPr="004A6635">
        <w:rPr>
          <w:rFonts w:ascii="Times New Roman" w:hAnsi="Times New Roman"/>
          <w:u w:val="single"/>
          <w:lang w:val="hu-HU"/>
        </w:rPr>
        <w:t>10%-át meghaladó</w:t>
      </w:r>
      <w:r w:rsidRPr="004A6635">
        <w:rPr>
          <w:rFonts w:ascii="Times New Roman" w:hAnsi="Times New Roman"/>
          <w:lang w:val="hu-HU"/>
        </w:rPr>
        <w:t xml:space="preserve"> mértékben az alábbi alvállalkozó(ka)t kívánom igénybe venni, az alábbi százalékos arányban</w:t>
      </w:r>
      <w:r w:rsidRPr="004A6635">
        <w:rPr>
          <w:rStyle w:val="Lbjegyzet-hivatkozs"/>
          <w:rFonts w:ascii="Times New Roman" w:hAnsi="Times New Roman"/>
        </w:rPr>
        <w:footnoteReference w:id="2"/>
      </w:r>
      <w:r w:rsidRPr="004A6635">
        <w:rPr>
          <w:rFonts w:ascii="Times New Roman" w:hAnsi="Times New Roman"/>
          <w:lang w:val="hu-H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0"/>
        <w:gridCol w:w="3097"/>
      </w:tblGrid>
      <w:tr w:rsidR="009549FC" w:rsidRPr="004A6635" w14:paraId="7DECA0F7" w14:textId="77777777" w:rsidTr="00C144A7">
        <w:trPr>
          <w:jc w:val="center"/>
        </w:trPr>
        <w:tc>
          <w:tcPr>
            <w:tcW w:w="4740" w:type="dxa"/>
            <w:shd w:val="clear" w:color="auto" w:fill="BFBFBF"/>
            <w:vAlign w:val="center"/>
          </w:tcPr>
          <w:p w14:paraId="4781BEDD" w14:textId="77777777" w:rsidR="009549FC" w:rsidRPr="004A6635" w:rsidRDefault="009549FC" w:rsidP="00C144A7">
            <w:pPr>
              <w:spacing w:before="120" w:after="120"/>
              <w:jc w:val="center"/>
              <w:rPr>
                <w:rFonts w:ascii="Times New Roman" w:hAnsi="Times New Roman"/>
                <w:b/>
                <w:lang w:val="hu-HU"/>
              </w:rPr>
            </w:pPr>
            <w:r w:rsidRPr="004A6635">
              <w:rPr>
                <w:rFonts w:ascii="Times New Roman" w:hAnsi="Times New Roman"/>
                <w:b/>
                <w:lang w:val="hu-HU"/>
              </w:rPr>
              <w:t>A közbeszerzés értékének 10 %-át meghaladó mértékben igénybe venni kívánt alvállalkozó megnevezése</w:t>
            </w:r>
          </w:p>
        </w:tc>
        <w:tc>
          <w:tcPr>
            <w:tcW w:w="3097" w:type="dxa"/>
            <w:shd w:val="clear" w:color="auto" w:fill="BFBFBF"/>
            <w:vAlign w:val="center"/>
          </w:tcPr>
          <w:p w14:paraId="5783FF79" w14:textId="77777777" w:rsidR="009549FC" w:rsidRPr="004A6635" w:rsidRDefault="009549FC" w:rsidP="00C144A7">
            <w:pPr>
              <w:spacing w:before="120" w:after="120"/>
              <w:ind w:left="-10" w:firstLine="10"/>
              <w:jc w:val="center"/>
              <w:rPr>
                <w:rFonts w:ascii="Times New Roman" w:hAnsi="Times New Roman"/>
                <w:b/>
              </w:rPr>
            </w:pPr>
            <w:r w:rsidRPr="004A6635">
              <w:rPr>
                <w:rFonts w:ascii="Times New Roman" w:hAnsi="Times New Roman"/>
                <w:b/>
              </w:rPr>
              <w:t>Teljesítés aránya (%)</w:t>
            </w:r>
          </w:p>
        </w:tc>
      </w:tr>
      <w:tr w:rsidR="009549FC" w:rsidRPr="004A6635" w14:paraId="79A7AB68" w14:textId="77777777" w:rsidTr="00C144A7">
        <w:trPr>
          <w:jc w:val="center"/>
        </w:trPr>
        <w:tc>
          <w:tcPr>
            <w:tcW w:w="4740" w:type="dxa"/>
          </w:tcPr>
          <w:p w14:paraId="79E82607" w14:textId="77777777" w:rsidR="009549FC" w:rsidRPr="004A6635" w:rsidRDefault="009549FC" w:rsidP="00C144A7">
            <w:pPr>
              <w:spacing w:before="120" w:after="120"/>
              <w:ind w:left="284" w:hanging="284"/>
              <w:jc w:val="center"/>
              <w:rPr>
                <w:rFonts w:ascii="Times New Roman" w:hAnsi="Times New Roman"/>
              </w:rPr>
            </w:pPr>
          </w:p>
        </w:tc>
        <w:tc>
          <w:tcPr>
            <w:tcW w:w="3097" w:type="dxa"/>
          </w:tcPr>
          <w:p w14:paraId="5A07D5F3" w14:textId="77777777" w:rsidR="009549FC" w:rsidRPr="004A6635" w:rsidRDefault="009549FC" w:rsidP="00C144A7">
            <w:pPr>
              <w:spacing w:before="120" w:after="120"/>
              <w:ind w:left="284" w:hanging="284"/>
              <w:jc w:val="center"/>
              <w:rPr>
                <w:rFonts w:ascii="Times New Roman" w:hAnsi="Times New Roman"/>
              </w:rPr>
            </w:pPr>
          </w:p>
        </w:tc>
      </w:tr>
      <w:tr w:rsidR="009549FC" w:rsidRPr="004A6635" w14:paraId="443CF5F6" w14:textId="77777777" w:rsidTr="00C144A7">
        <w:trPr>
          <w:jc w:val="center"/>
        </w:trPr>
        <w:tc>
          <w:tcPr>
            <w:tcW w:w="4740" w:type="dxa"/>
          </w:tcPr>
          <w:p w14:paraId="3067B6B5" w14:textId="77777777" w:rsidR="009549FC" w:rsidRPr="004A6635" w:rsidRDefault="009549FC" w:rsidP="00C144A7">
            <w:pPr>
              <w:spacing w:before="120" w:after="120"/>
              <w:ind w:left="284" w:hanging="284"/>
              <w:jc w:val="center"/>
              <w:rPr>
                <w:rFonts w:ascii="Times New Roman" w:hAnsi="Times New Roman"/>
              </w:rPr>
            </w:pPr>
          </w:p>
        </w:tc>
        <w:tc>
          <w:tcPr>
            <w:tcW w:w="3097" w:type="dxa"/>
          </w:tcPr>
          <w:p w14:paraId="15D91666" w14:textId="77777777" w:rsidR="009549FC" w:rsidRPr="004A6635" w:rsidRDefault="009549FC" w:rsidP="00C144A7">
            <w:pPr>
              <w:spacing w:before="120" w:after="120"/>
              <w:ind w:left="284" w:hanging="284"/>
              <w:jc w:val="center"/>
              <w:rPr>
                <w:rFonts w:ascii="Times New Roman" w:hAnsi="Times New Roman"/>
              </w:rPr>
            </w:pPr>
          </w:p>
        </w:tc>
      </w:tr>
    </w:tbl>
    <w:p w14:paraId="71B4ACF7" w14:textId="77777777" w:rsidR="009549FC" w:rsidRPr="004A6635" w:rsidRDefault="009549FC" w:rsidP="009549FC">
      <w:pPr>
        <w:ind w:left="284" w:hanging="284"/>
        <w:jc w:val="both"/>
        <w:rPr>
          <w:rFonts w:ascii="Times New Roman" w:hAnsi="Times New Roman"/>
        </w:rPr>
      </w:pPr>
    </w:p>
    <w:p w14:paraId="3B5C6E53" w14:textId="77777777" w:rsidR="009549FC" w:rsidRPr="004A6635" w:rsidRDefault="009549FC" w:rsidP="009549FC">
      <w:pPr>
        <w:ind w:left="284" w:hanging="284"/>
        <w:jc w:val="both"/>
        <w:rPr>
          <w:rFonts w:ascii="Times New Roman" w:hAnsi="Times New Roman"/>
        </w:rPr>
      </w:pPr>
      <w:r w:rsidRPr="004A6635">
        <w:rPr>
          <w:rFonts w:ascii="Times New Roman" w:hAnsi="Times New Roman"/>
        </w:rPr>
        <w:t>3.</w:t>
      </w:r>
      <w:r w:rsidRPr="004A6635">
        <w:rPr>
          <w:rFonts w:ascii="Times New Roman" w:hAnsi="Times New Roman"/>
        </w:rPr>
        <w:tab/>
        <w:t>Nyilatkozom a Kbt. 55. § (5) bekezdése alapján, hogy az alábbi kapacitást nyújtó szervezet(ek)et kívánjuk igénybe venni</w:t>
      </w:r>
      <w:r w:rsidRPr="004A6635">
        <w:rPr>
          <w:rStyle w:val="Lbjegyzet-hivatkozs"/>
          <w:rFonts w:ascii="Times New Roman" w:hAnsi="Times New Roman"/>
        </w:rPr>
        <w:footnoteReference w:id="3"/>
      </w:r>
      <w:r w:rsidRPr="004A6635">
        <w:rPr>
          <w:rFonts w:ascii="Times New Roman" w:hAnsi="Times New Roma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3"/>
        <w:gridCol w:w="3068"/>
      </w:tblGrid>
      <w:tr w:rsidR="009549FC" w:rsidRPr="004A6635" w14:paraId="61DDD39E" w14:textId="77777777" w:rsidTr="00C144A7">
        <w:trPr>
          <w:jc w:val="center"/>
        </w:trPr>
        <w:tc>
          <w:tcPr>
            <w:tcW w:w="4783" w:type="dxa"/>
            <w:shd w:val="clear" w:color="auto" w:fill="BFBFBF"/>
            <w:vAlign w:val="center"/>
          </w:tcPr>
          <w:p w14:paraId="640143E3" w14:textId="77777777" w:rsidR="009549FC" w:rsidRPr="004A6635" w:rsidRDefault="009549FC" w:rsidP="00C144A7">
            <w:pPr>
              <w:spacing w:before="120" w:after="120"/>
              <w:jc w:val="center"/>
              <w:rPr>
                <w:rFonts w:ascii="Times New Roman" w:hAnsi="Times New Roman"/>
                <w:b/>
              </w:rPr>
            </w:pPr>
            <w:r w:rsidRPr="004A6635">
              <w:rPr>
                <w:rFonts w:ascii="Times New Roman" w:hAnsi="Times New Roman"/>
                <w:b/>
              </w:rPr>
              <w:t>Kapacitást rendelkezésre bocsátó szervezet (név, cím)</w:t>
            </w:r>
          </w:p>
        </w:tc>
        <w:tc>
          <w:tcPr>
            <w:tcW w:w="3068" w:type="dxa"/>
            <w:shd w:val="clear" w:color="auto" w:fill="BFBFBF"/>
            <w:vAlign w:val="center"/>
          </w:tcPr>
          <w:p w14:paraId="1F963E39" w14:textId="77777777" w:rsidR="009549FC" w:rsidRPr="004A6635" w:rsidRDefault="009549FC" w:rsidP="00C144A7">
            <w:pPr>
              <w:spacing w:before="120" w:after="120"/>
              <w:jc w:val="center"/>
              <w:rPr>
                <w:rFonts w:ascii="Times New Roman" w:hAnsi="Times New Roman"/>
                <w:b/>
                <w:bCs/>
              </w:rPr>
            </w:pPr>
            <w:r w:rsidRPr="004A6635">
              <w:rPr>
                <w:rFonts w:ascii="Times New Roman" w:hAnsi="Times New Roman"/>
                <w:b/>
                <w:bCs/>
              </w:rPr>
              <w:t>Az alkalmassági feltétel, amelynek igazolásához a kapacitást nyújtó szervezet erőforrására támaszkodik</w:t>
            </w:r>
          </w:p>
        </w:tc>
      </w:tr>
      <w:tr w:rsidR="009549FC" w:rsidRPr="004A6635" w14:paraId="0EEC524B" w14:textId="77777777" w:rsidTr="00C144A7">
        <w:trPr>
          <w:jc w:val="center"/>
        </w:trPr>
        <w:tc>
          <w:tcPr>
            <w:tcW w:w="4783" w:type="dxa"/>
          </w:tcPr>
          <w:p w14:paraId="160C361C" w14:textId="77777777" w:rsidR="009549FC" w:rsidRPr="004A6635" w:rsidRDefault="009549FC" w:rsidP="00C144A7">
            <w:pPr>
              <w:spacing w:before="120" w:after="120"/>
              <w:jc w:val="center"/>
              <w:rPr>
                <w:rFonts w:ascii="Times New Roman" w:hAnsi="Times New Roman"/>
              </w:rPr>
            </w:pPr>
          </w:p>
        </w:tc>
        <w:tc>
          <w:tcPr>
            <w:tcW w:w="3068" w:type="dxa"/>
          </w:tcPr>
          <w:p w14:paraId="6D847E40" w14:textId="77777777" w:rsidR="009549FC" w:rsidRPr="004A6635" w:rsidRDefault="009549FC" w:rsidP="00C144A7">
            <w:pPr>
              <w:spacing w:before="120" w:after="120"/>
              <w:jc w:val="center"/>
              <w:rPr>
                <w:rFonts w:ascii="Times New Roman" w:hAnsi="Times New Roman"/>
              </w:rPr>
            </w:pPr>
          </w:p>
        </w:tc>
      </w:tr>
      <w:tr w:rsidR="009549FC" w:rsidRPr="004A6635" w14:paraId="318BD470" w14:textId="77777777" w:rsidTr="00C144A7">
        <w:trPr>
          <w:jc w:val="center"/>
        </w:trPr>
        <w:tc>
          <w:tcPr>
            <w:tcW w:w="4783" w:type="dxa"/>
          </w:tcPr>
          <w:p w14:paraId="1B1DB03C" w14:textId="77777777" w:rsidR="009549FC" w:rsidRPr="004A6635" w:rsidRDefault="009549FC" w:rsidP="00C144A7">
            <w:pPr>
              <w:spacing w:before="120" w:after="120"/>
              <w:jc w:val="center"/>
              <w:rPr>
                <w:rFonts w:ascii="Times New Roman" w:hAnsi="Times New Roman"/>
              </w:rPr>
            </w:pPr>
          </w:p>
        </w:tc>
        <w:tc>
          <w:tcPr>
            <w:tcW w:w="3068" w:type="dxa"/>
          </w:tcPr>
          <w:p w14:paraId="5CFEAEFC" w14:textId="77777777" w:rsidR="009549FC" w:rsidRPr="004A6635" w:rsidRDefault="009549FC" w:rsidP="00C144A7">
            <w:pPr>
              <w:spacing w:before="120" w:after="120"/>
              <w:jc w:val="center"/>
              <w:rPr>
                <w:rFonts w:ascii="Times New Roman" w:hAnsi="Times New Roman"/>
              </w:rPr>
            </w:pPr>
          </w:p>
        </w:tc>
      </w:tr>
    </w:tbl>
    <w:p w14:paraId="5C618CD3" w14:textId="77777777" w:rsidR="009549FC" w:rsidRPr="004A6635" w:rsidRDefault="009549FC" w:rsidP="009549FC">
      <w:pPr>
        <w:jc w:val="both"/>
        <w:rPr>
          <w:rFonts w:ascii="Times New Roman" w:hAnsi="Times New Roman"/>
        </w:rPr>
      </w:pPr>
    </w:p>
    <w:p w14:paraId="25646713" w14:textId="77777777"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smartTag w:uri="urn:schemas-microsoft-com:office:smarttags" w:element="metricconverter">
        <w:smartTagPr>
          <w:attr w:name="ProductID" w:val="4. A"/>
        </w:smartTagPr>
        <w:r w:rsidRPr="004A6635">
          <w:rPr>
            <w:rFonts w:ascii="Times New Roman" w:hAnsi="Times New Roman"/>
            <w:b/>
            <w:sz w:val="24"/>
            <w:szCs w:val="24"/>
          </w:rPr>
          <w:t>4.</w:t>
        </w:r>
        <w:r w:rsidRPr="004A6635">
          <w:rPr>
            <w:rFonts w:ascii="Times New Roman" w:hAnsi="Times New Roman"/>
            <w:sz w:val="24"/>
            <w:szCs w:val="24"/>
          </w:rPr>
          <w:t xml:space="preserve"> A</w:t>
        </w:r>
      </w:smartTag>
      <w:r w:rsidRPr="004A6635">
        <w:rPr>
          <w:rFonts w:ascii="Times New Roman" w:hAnsi="Times New Roman"/>
          <w:sz w:val="24"/>
          <w:szCs w:val="24"/>
        </w:rPr>
        <w:t xml:space="preserve"> Kbt. 60. § (3) és (5) bekezdései alapján nyilatkozom, hogy ajánlatunk az előzőekben meghatározott - általunk teljes körűen megismert - dokumentumokon alapszik.</w:t>
      </w:r>
    </w:p>
    <w:p w14:paraId="17D31760"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18347EB1"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r w:rsidRPr="004A6635">
        <w:rPr>
          <w:rFonts w:ascii="Times New Roman" w:hAnsi="Times New Roman"/>
          <w:sz w:val="24"/>
          <w:szCs w:val="24"/>
        </w:rPr>
        <w:t>A szerződéstervezetben rögzített, a tárgyi feladat ellátásához szükséges kötelezettségeinket maradéktalanul teljesítjük a Felolvasólapon rögzített ár alkalmazásával. Nyilatkozunk, hogy ajánlatunkat az ajánlati kötöttség beálltát követően az eljárást megindító felhívásban megjelölt időpontig fenntartjuk.</w:t>
      </w:r>
    </w:p>
    <w:p w14:paraId="30ED0459"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0FCC9F14"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r w:rsidRPr="004A6635">
        <w:rPr>
          <w:rFonts w:ascii="Times New Roman" w:hAnsi="Times New Roman"/>
          <w:sz w:val="24"/>
          <w:szCs w:val="24"/>
        </w:rPr>
        <w:t>Nyilatkozom, hogy nyertességünk esetén a jelen dokumentáció mellékletét képező szerződéstervezet megkötését vállaljuk és azt a szerződésben foglalt a feltételekkel teljesítjük.</w:t>
      </w:r>
    </w:p>
    <w:p w14:paraId="37FF8674"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60D5CEDB" w14:textId="77777777"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r w:rsidRPr="004A6635">
        <w:rPr>
          <w:rFonts w:ascii="Times New Roman" w:hAnsi="Times New Roman"/>
          <w:sz w:val="24"/>
          <w:szCs w:val="24"/>
        </w:rPr>
        <w:t>Nyilatkozom továbbá, hogy vállalkozásunk a kis- és középvállalkozásokról, fejlődésük támogatásáról szóló törvény szerint ……………………………………-vállalkozásnak</w:t>
      </w:r>
      <w:r w:rsidRPr="004A6635">
        <w:rPr>
          <w:rStyle w:val="Lbjegyzet-hivatkozs"/>
          <w:rFonts w:ascii="Times New Roman" w:hAnsi="Times New Roman"/>
          <w:sz w:val="24"/>
          <w:szCs w:val="24"/>
        </w:rPr>
        <w:footnoteReference w:id="4"/>
      </w:r>
      <w:r w:rsidRPr="004A6635">
        <w:rPr>
          <w:rFonts w:ascii="Times New Roman" w:hAnsi="Times New Roman"/>
          <w:sz w:val="24"/>
          <w:szCs w:val="24"/>
        </w:rPr>
        <w:t xml:space="preserve"> minősül / vállalkozásunk nem tartozik a kis- és középvállalkozásokról, fejlődésük támogatásáról szóló törvény hatálya alá</w:t>
      </w:r>
      <w:r w:rsidRPr="004A6635">
        <w:rPr>
          <w:rStyle w:val="Lbjegyzet-hivatkozs"/>
          <w:rFonts w:ascii="Times New Roman" w:hAnsi="Times New Roman"/>
          <w:sz w:val="24"/>
          <w:szCs w:val="24"/>
        </w:rPr>
        <w:footnoteReference w:id="5"/>
      </w:r>
      <w:r w:rsidRPr="004A6635">
        <w:rPr>
          <w:rFonts w:ascii="Times New Roman" w:hAnsi="Times New Roman"/>
          <w:sz w:val="24"/>
          <w:szCs w:val="24"/>
        </w:rPr>
        <w:t>.</w:t>
      </w:r>
    </w:p>
    <w:p w14:paraId="056D82AD" w14:textId="77777777" w:rsidR="009549FC" w:rsidRPr="004A6635" w:rsidRDefault="009549FC" w:rsidP="009549FC">
      <w:pPr>
        <w:jc w:val="both"/>
        <w:rPr>
          <w:rFonts w:ascii="Times New Roman" w:hAnsi="Times New Roman"/>
          <w:lang w:val="hu-HU"/>
        </w:rPr>
      </w:pPr>
    </w:p>
    <w:p w14:paraId="553AD587"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4D1E7C1A" w14:textId="77777777" w:rsidR="009549FC" w:rsidRPr="004A6635" w:rsidRDefault="009549FC" w:rsidP="009549FC">
      <w:pPr>
        <w:jc w:val="both"/>
        <w:rPr>
          <w:rFonts w:ascii="Times New Roman" w:hAnsi="Times New Roman"/>
          <w:lang w:val="hu-HU"/>
        </w:rPr>
      </w:pPr>
    </w:p>
    <w:p w14:paraId="258BC60B"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E394A3E"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76E219D7"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5B064DE8" w14:textId="77777777" w:rsidR="009549FC" w:rsidRPr="004A6635" w:rsidRDefault="009549FC" w:rsidP="009549FC">
      <w:pPr>
        <w:tabs>
          <w:tab w:val="center" w:pos="6521"/>
        </w:tabs>
        <w:spacing w:line="360" w:lineRule="auto"/>
        <w:jc w:val="both"/>
        <w:rPr>
          <w:rFonts w:ascii="Times New Roman" w:hAnsi="Times New Roman"/>
          <w:lang w:val="hu-HU"/>
        </w:rPr>
      </w:pPr>
    </w:p>
    <w:p w14:paraId="1BE7A06A" w14:textId="77777777" w:rsidR="009549FC" w:rsidRPr="004A6635" w:rsidRDefault="009549FC" w:rsidP="009549FC">
      <w:pPr>
        <w:spacing w:line="360" w:lineRule="auto"/>
        <w:rPr>
          <w:rFonts w:ascii="Times New Roman" w:hAnsi="Times New Roman"/>
          <w:highlight w:val="yellow"/>
          <w:lang w:val="hu-HU"/>
        </w:rPr>
      </w:pPr>
      <w:r w:rsidRPr="004A6635">
        <w:rPr>
          <w:rFonts w:ascii="Times New Roman" w:hAnsi="Times New Roman"/>
          <w:b/>
          <w:highlight w:val="yellow"/>
          <w:lang w:val="hu-HU"/>
        </w:rPr>
        <w:br w:type="page"/>
      </w:r>
    </w:p>
    <w:p w14:paraId="2001C1E6"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3/B. sz.</w:t>
      </w:r>
      <w:r w:rsidR="009549FC" w:rsidRPr="004A6635">
        <w:rPr>
          <w:rFonts w:ascii="Times New Roman" w:hAnsi="Times New Roman"/>
          <w:b/>
          <w:lang w:val="hu-HU"/>
        </w:rPr>
        <w:t xml:space="preserve"> melléklet</w:t>
      </w:r>
    </w:p>
    <w:p w14:paraId="7E7861A7" w14:textId="77777777" w:rsidR="009549FC" w:rsidRPr="004A6635" w:rsidRDefault="009549FC" w:rsidP="009549FC">
      <w:pPr>
        <w:jc w:val="center"/>
        <w:rPr>
          <w:rFonts w:ascii="Times New Roman" w:hAnsi="Times New Roman"/>
          <w:b/>
          <w:caps/>
          <w:lang w:val="hu-HU"/>
        </w:rPr>
      </w:pPr>
    </w:p>
    <w:p w14:paraId="6B474059"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277C79C4" w14:textId="77777777" w:rsidR="006442DC" w:rsidRPr="004A6635" w:rsidRDefault="006442DC" w:rsidP="009549FC">
      <w:pPr>
        <w:jc w:val="center"/>
        <w:rPr>
          <w:rFonts w:ascii="Times New Roman" w:hAnsi="Times New Roman"/>
          <w:b/>
          <w:caps/>
          <w:lang w:val="hu-HU"/>
        </w:rPr>
      </w:pPr>
    </w:p>
    <w:p w14:paraId="6D58092D"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lang w:val="hu-HU"/>
        </w:rPr>
        <w:t>az erőforrások rendelkezésre állásáról</w:t>
      </w:r>
    </w:p>
    <w:p w14:paraId="6564ED4B" w14:textId="77777777" w:rsidR="009549FC" w:rsidRPr="004A6635" w:rsidRDefault="009549FC" w:rsidP="009549FC">
      <w:pPr>
        <w:jc w:val="center"/>
        <w:rPr>
          <w:rFonts w:ascii="Times New Roman" w:hAnsi="Times New Roman"/>
          <w:lang w:val="hu-HU"/>
        </w:rPr>
      </w:pPr>
    </w:p>
    <w:p w14:paraId="6BF05074" w14:textId="77777777" w:rsidR="009549FC" w:rsidRPr="004A6635" w:rsidRDefault="009549FC" w:rsidP="009549FC">
      <w:pPr>
        <w:jc w:val="center"/>
        <w:rPr>
          <w:rFonts w:ascii="Times New Roman" w:hAnsi="Times New Roman"/>
          <w:lang w:val="hu-HU"/>
        </w:rPr>
      </w:pPr>
    </w:p>
    <w:p w14:paraId="7D4B55CB" w14:textId="77777777" w:rsidR="009549FC" w:rsidRPr="004A6635" w:rsidRDefault="009549FC" w:rsidP="009549FC">
      <w:pPr>
        <w:rPr>
          <w:rFonts w:ascii="Times New Roman" w:hAnsi="Times New Roman"/>
          <w:lang w:val="hu-HU"/>
        </w:rPr>
      </w:pPr>
    </w:p>
    <w:p w14:paraId="4E273D10" w14:textId="6CA53664" w:rsidR="009549FC" w:rsidRPr="004A6635" w:rsidRDefault="009549FC" w:rsidP="009549FC">
      <w:pPr>
        <w:jc w:val="both"/>
        <w:rPr>
          <w:rFonts w:ascii="Times New Roman" w:hAnsi="Times New Roman"/>
          <w:lang w:val="hu-HU"/>
        </w:rPr>
      </w:pPr>
      <w:r w:rsidRPr="004A6635">
        <w:rPr>
          <w:rFonts w:ascii="Times New Roman" w:hAnsi="Times New Roman"/>
          <w:lang w:val="hu-HU"/>
        </w:rPr>
        <w:t xml:space="preserve">Alulírott …………………….., melyet képvisel: …………………………, mint kapacitást rendelkezésre bocsátó szervezet a közbeszerzésekről szóló 2011. évi CVIII. törvény (Kbt.) 55. §-ának (5) bekezdése alapján kijelentem, hogy a </w:t>
      </w:r>
      <w:r w:rsidR="001F76D6" w:rsidRPr="004A6635">
        <w:rPr>
          <w:rFonts w:ascii="Times New Roman" w:hAnsi="Times New Roman"/>
          <w:b/>
          <w:lang w:val="hu-HU"/>
        </w:rPr>
        <w:t>Bábolna Város Önkormányzata</w:t>
      </w:r>
      <w:r w:rsidRPr="004A6635">
        <w:rPr>
          <w:rFonts w:ascii="Times New Roman" w:hAnsi="Times New Roman"/>
          <w:lang w:val="hu-HU"/>
        </w:rPr>
        <w:t>, mint Ajánlatkérő által</w:t>
      </w:r>
      <w:r w:rsidR="0067005D" w:rsidRPr="004A6635">
        <w:rPr>
          <w:rFonts w:ascii="Times New Roman" w:hAnsi="Times New Roman"/>
          <w:lang w:val="hu-HU"/>
        </w:rPr>
        <w:t xml:space="preserve"> </w:t>
      </w:r>
      <w:r w:rsidR="00F0759C" w:rsidRPr="004A6635">
        <w:rPr>
          <w:rFonts w:ascii="Times New Roman" w:hAnsi="Times New Roman"/>
          <w:lang w:val="hu-HU"/>
        </w:rPr>
        <w:t>a „</w:t>
      </w:r>
      <w:r w:rsidR="00232BC7" w:rsidRPr="004A6635">
        <w:rPr>
          <w:rFonts w:ascii="Times New Roman" w:hAnsi="Times New Roman"/>
          <w:lang w:val="hu-HU"/>
        </w:rPr>
        <w:t>A buszvégállomás területének felújítása Bábolnán</w:t>
      </w:r>
      <w:r w:rsidR="00C044A6" w:rsidRPr="004A6635">
        <w:rPr>
          <w:rFonts w:ascii="Times New Roman" w:hAnsi="Times New Roman"/>
          <w:b/>
          <w:lang w:val="hu-HU"/>
        </w:rPr>
        <w:t>”</w:t>
      </w:r>
      <w:r w:rsidRPr="004A6635">
        <w:rPr>
          <w:rFonts w:ascii="Times New Roman" w:hAnsi="Times New Roman"/>
          <w:lang w:val="hu-HU"/>
        </w:rPr>
        <w:t xml:space="preserve"> tárgyban megindított közbeszerzési eljárásban</w:t>
      </w:r>
      <w:r w:rsidRPr="004A6635">
        <w:rPr>
          <w:rFonts w:ascii="Times New Roman" w:hAnsi="Times New Roman"/>
          <w:b/>
          <w:spacing w:val="40"/>
          <w:lang w:val="hu-HU"/>
        </w:rPr>
        <w:t xml:space="preserve"> </w:t>
      </w:r>
      <w:r w:rsidRPr="004A6635">
        <w:rPr>
          <w:rFonts w:ascii="Times New Roman" w:hAnsi="Times New Roman"/>
          <w:lang w:val="hu-HU"/>
        </w:rPr>
        <w:t>a szerződés teljesítéséhez szükséges alábbi erőforrások az ajánlattevő rendelkezésére fognak állni a szerződés teljesítésének időtartama alatt:</w:t>
      </w:r>
    </w:p>
    <w:p w14:paraId="525E7371" w14:textId="77777777" w:rsidR="009549FC" w:rsidRPr="004A6635" w:rsidRDefault="009549FC" w:rsidP="009549FC">
      <w:pPr>
        <w:jc w:val="both"/>
        <w:rPr>
          <w:rFonts w:ascii="Times New Roman" w:hAnsi="Times New Roman"/>
          <w:lang w:val="hu-HU"/>
        </w:rPr>
      </w:pPr>
    </w:p>
    <w:p w14:paraId="0C7F8DB8" w14:textId="77777777" w:rsidR="009549FC" w:rsidRPr="004A6635" w:rsidRDefault="009549FC" w:rsidP="009549FC">
      <w:pPr>
        <w:jc w:val="center"/>
        <w:rPr>
          <w:rFonts w:ascii="Times New Roman" w:hAnsi="Times New Roman"/>
          <w:lang w:val="hu-HU"/>
        </w:rPr>
      </w:pPr>
      <w:r w:rsidRPr="004A6635">
        <w:rPr>
          <w:rFonts w:ascii="Times New Roman" w:hAnsi="Times New Roman"/>
          <w:lang w:val="hu-HU"/>
        </w:rPr>
        <w:t>{</w:t>
      </w:r>
      <w:r w:rsidRPr="004A6635">
        <w:rPr>
          <w:rFonts w:ascii="Times New Roman" w:hAnsi="Times New Roman"/>
          <w:i/>
          <w:lang w:val="hu-HU"/>
        </w:rPr>
        <w:t>Az érintett erőforrások pontos leírása a pénzügyi és gazdasági, ille</w:t>
      </w:r>
      <w:smartTag w:uri="urn:schemas-microsoft-com:office:smarttags" w:element="metricconverter">
        <w:r w:rsidRPr="004A6635">
          <w:rPr>
            <w:rFonts w:ascii="Times New Roman" w:hAnsi="Times New Roman"/>
            <w:i/>
            <w:lang w:val="hu-HU"/>
          </w:rPr>
          <w:t>tve</w:t>
        </w:r>
      </w:smartTag>
      <w:r w:rsidRPr="004A6635">
        <w:rPr>
          <w:rFonts w:ascii="Times New Roman" w:hAnsi="Times New Roman"/>
          <w:i/>
          <w:lang w:val="hu-HU"/>
        </w:rPr>
        <w:t xml:space="preserve"> a műszaki és szakmai alkalmasság tekintetében az ajánlati felhívás szerint</w:t>
      </w:r>
      <w:r w:rsidRPr="004A6635">
        <w:rPr>
          <w:rFonts w:ascii="Times New Roman" w:hAnsi="Times New Roman"/>
          <w:lang w:val="hu-HU"/>
        </w:rPr>
        <w:t>.}</w:t>
      </w:r>
    </w:p>
    <w:p w14:paraId="146C9341" w14:textId="77777777" w:rsidR="009549FC" w:rsidRPr="004A6635" w:rsidRDefault="009549FC" w:rsidP="009549FC">
      <w:pPr>
        <w:tabs>
          <w:tab w:val="center" w:pos="6521"/>
        </w:tabs>
        <w:jc w:val="both"/>
        <w:rPr>
          <w:rFonts w:ascii="Times New Roman" w:hAnsi="Times New Roman"/>
          <w:lang w:val="hu-HU"/>
        </w:rPr>
      </w:pPr>
    </w:p>
    <w:p w14:paraId="2459DC10"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265C152D" w14:textId="77777777" w:rsidR="009549FC" w:rsidRPr="004A6635" w:rsidRDefault="009549FC" w:rsidP="009549FC">
      <w:pPr>
        <w:jc w:val="both"/>
        <w:rPr>
          <w:rFonts w:ascii="Times New Roman" w:hAnsi="Times New Roman"/>
          <w:lang w:val="hu-HU"/>
        </w:rPr>
      </w:pPr>
    </w:p>
    <w:p w14:paraId="35A51E23" w14:textId="77777777" w:rsidR="009549FC" w:rsidRPr="004A6635" w:rsidRDefault="009549FC" w:rsidP="009549FC">
      <w:pPr>
        <w:jc w:val="both"/>
        <w:rPr>
          <w:rFonts w:ascii="Times New Roman" w:hAnsi="Times New Roman"/>
          <w:lang w:val="hu-HU"/>
        </w:rPr>
      </w:pPr>
    </w:p>
    <w:p w14:paraId="1A8206CC" w14:textId="77777777" w:rsidR="009549FC" w:rsidRPr="004A6635" w:rsidRDefault="009549FC" w:rsidP="009549FC">
      <w:pPr>
        <w:jc w:val="both"/>
        <w:rPr>
          <w:rFonts w:ascii="Times New Roman" w:hAnsi="Times New Roman"/>
          <w:lang w:val="hu-HU"/>
        </w:rPr>
      </w:pPr>
    </w:p>
    <w:p w14:paraId="094B9109"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3307C057"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4B6A9AAD"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53BCCD37" w14:textId="77777777" w:rsidR="009549FC" w:rsidRPr="004A6635" w:rsidRDefault="009549FC" w:rsidP="009549FC">
      <w:pPr>
        <w:tabs>
          <w:tab w:val="center" w:pos="6521"/>
        </w:tabs>
        <w:spacing w:line="360" w:lineRule="auto"/>
        <w:jc w:val="both"/>
        <w:rPr>
          <w:rFonts w:ascii="Times New Roman" w:hAnsi="Times New Roman"/>
          <w:b/>
          <w:lang w:val="hu-HU"/>
        </w:rPr>
      </w:pPr>
    </w:p>
    <w:p w14:paraId="0D19A62D" w14:textId="77777777" w:rsidR="009549FC" w:rsidRPr="004A6635" w:rsidRDefault="009549FC" w:rsidP="009549FC">
      <w:pPr>
        <w:jc w:val="center"/>
        <w:rPr>
          <w:rFonts w:ascii="Times New Roman" w:hAnsi="Times New Roman"/>
          <w:b/>
          <w:lang w:val="hu-HU"/>
        </w:rPr>
      </w:pPr>
      <w:r w:rsidRPr="004A6635">
        <w:rPr>
          <w:rFonts w:ascii="Times New Roman" w:hAnsi="Times New Roman"/>
          <w:b/>
          <w:lang w:val="hu-HU"/>
        </w:rPr>
        <w:br w:type="page"/>
      </w:r>
    </w:p>
    <w:p w14:paraId="2C08D51B"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3/C. sz.</w:t>
      </w:r>
      <w:r w:rsidR="009549FC" w:rsidRPr="004A6635">
        <w:rPr>
          <w:rFonts w:ascii="Times New Roman" w:hAnsi="Times New Roman"/>
          <w:b/>
          <w:lang w:val="hu-HU"/>
        </w:rPr>
        <w:t xml:space="preserve"> melléklet</w:t>
      </w:r>
    </w:p>
    <w:p w14:paraId="71DC697D" w14:textId="77777777" w:rsidR="0016079A" w:rsidRPr="004A6635" w:rsidRDefault="0016079A" w:rsidP="009549FC">
      <w:pPr>
        <w:jc w:val="center"/>
        <w:rPr>
          <w:rFonts w:ascii="Times New Roman" w:hAnsi="Times New Roman"/>
          <w:b/>
          <w:caps/>
          <w:lang w:val="hu-HU"/>
        </w:rPr>
      </w:pPr>
    </w:p>
    <w:p w14:paraId="2FC7CC4F"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1EF5BBC2" w14:textId="77777777" w:rsidR="006442DC" w:rsidRPr="004A6635" w:rsidRDefault="006442DC" w:rsidP="009549FC">
      <w:pPr>
        <w:jc w:val="center"/>
        <w:rPr>
          <w:rFonts w:ascii="Times New Roman" w:hAnsi="Times New Roman"/>
          <w:b/>
          <w:caps/>
          <w:lang w:val="hu-HU"/>
        </w:rPr>
      </w:pPr>
    </w:p>
    <w:p w14:paraId="5430B8C6" w14:textId="77777777" w:rsidR="009549FC" w:rsidRPr="00BB472A" w:rsidRDefault="009549FC" w:rsidP="009549FC">
      <w:pPr>
        <w:jc w:val="center"/>
        <w:rPr>
          <w:rFonts w:ascii="Times New Roman" w:hAnsi="Times New Roman"/>
          <w:b/>
          <w:caps/>
          <w:lang w:val="hu-HU"/>
        </w:rPr>
      </w:pPr>
      <w:r w:rsidRPr="004A6635">
        <w:rPr>
          <w:rFonts w:ascii="Times New Roman" w:hAnsi="Times New Roman"/>
          <w:b/>
          <w:lang w:val="hu-HU"/>
        </w:rPr>
        <w:t xml:space="preserve">a Kbt. 55. </w:t>
      </w:r>
      <w:r w:rsidRPr="00BB472A">
        <w:rPr>
          <w:rFonts w:ascii="Times New Roman" w:hAnsi="Times New Roman"/>
          <w:b/>
          <w:lang w:val="hu-HU"/>
        </w:rPr>
        <w:t>§ (6) bekezdés szerint</w:t>
      </w:r>
    </w:p>
    <w:p w14:paraId="6C2D5FB7" w14:textId="77777777" w:rsidR="009549FC" w:rsidRPr="004A6635" w:rsidRDefault="009549FC" w:rsidP="009549FC">
      <w:pPr>
        <w:pStyle w:val="Szvegtrzsbehzssal"/>
        <w:numPr>
          <w:ilvl w:val="12"/>
          <w:numId w:val="0"/>
        </w:numPr>
        <w:rPr>
          <w:rFonts w:ascii="Times New Roman" w:hAnsi="Times New Roman"/>
          <w:b/>
          <w:sz w:val="24"/>
          <w:szCs w:val="24"/>
        </w:rPr>
      </w:pPr>
    </w:p>
    <w:p w14:paraId="23BDDCE1" w14:textId="27E81798"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r w:rsidRPr="004A6635">
        <w:rPr>
          <w:rFonts w:ascii="Times New Roman" w:hAnsi="Times New Roman"/>
          <w:sz w:val="24"/>
          <w:szCs w:val="24"/>
        </w:rPr>
        <w:t xml:space="preserve">Alulírott …………………………….…….., mint a ……………………………… </w:t>
      </w:r>
      <w:r w:rsidRPr="004A6635">
        <w:rPr>
          <w:rFonts w:ascii="Times New Roman" w:hAnsi="Times New Roman"/>
          <w:i/>
          <w:sz w:val="24"/>
          <w:szCs w:val="24"/>
        </w:rPr>
        <w:t>(ajánlattevő megnevezése)</w:t>
      </w:r>
      <w:r w:rsidRPr="004A6635">
        <w:rPr>
          <w:rFonts w:ascii="Times New Roman" w:hAnsi="Times New Roman"/>
          <w:sz w:val="24"/>
          <w:szCs w:val="24"/>
        </w:rPr>
        <w:t xml:space="preserve"> …………………………. </w:t>
      </w:r>
      <w:r w:rsidRPr="004A6635">
        <w:rPr>
          <w:rFonts w:ascii="Times New Roman" w:hAnsi="Times New Roman"/>
          <w:i/>
          <w:sz w:val="24"/>
          <w:szCs w:val="24"/>
        </w:rPr>
        <w:t xml:space="preserve">(ajánlattevő székhelye), </w:t>
      </w:r>
      <w:r w:rsidRPr="004A6635">
        <w:rPr>
          <w:rFonts w:ascii="Times New Roman" w:hAnsi="Times New Roman"/>
          <w:sz w:val="24"/>
          <w:szCs w:val="24"/>
        </w:rPr>
        <w:t xml:space="preserve">…………………………. </w:t>
      </w:r>
      <w:r w:rsidRPr="004A6635">
        <w:rPr>
          <w:rFonts w:ascii="Times New Roman" w:hAnsi="Times New Roman"/>
          <w:i/>
          <w:sz w:val="24"/>
          <w:szCs w:val="24"/>
        </w:rPr>
        <w:t>(Ajánlattevőt nyilvántartó cégbíróság neve), ………………………… (Ajánlattevő cégjegyzékszáma)</w:t>
      </w:r>
      <w:r w:rsidRPr="004A6635">
        <w:rPr>
          <w:rFonts w:ascii="Times New Roman" w:hAnsi="Times New Roman"/>
          <w:sz w:val="24"/>
          <w:szCs w:val="24"/>
        </w:rPr>
        <w:t xml:space="preserve"> nevében kötelezettségvállalásra jogosult …………….. </w:t>
      </w:r>
      <w:r w:rsidRPr="004A6635">
        <w:rPr>
          <w:rFonts w:ascii="Times New Roman" w:hAnsi="Times New Roman"/>
          <w:i/>
          <w:sz w:val="24"/>
          <w:szCs w:val="24"/>
        </w:rPr>
        <w:t>(tisztség megjelölése)</w:t>
      </w:r>
      <w:r w:rsidRPr="004A6635">
        <w:rPr>
          <w:rFonts w:ascii="Times New Roman" w:hAnsi="Times New Roman"/>
          <w:sz w:val="24"/>
          <w:szCs w:val="24"/>
        </w:rPr>
        <w:t xml:space="preserve">, a </w:t>
      </w:r>
      <w:r w:rsidR="001F76D6" w:rsidRPr="004A6635">
        <w:rPr>
          <w:rFonts w:ascii="Times New Roman" w:hAnsi="Times New Roman"/>
          <w:b/>
          <w:sz w:val="24"/>
          <w:szCs w:val="24"/>
        </w:rPr>
        <w:t>Bábolna Város Önkormányzata</w:t>
      </w:r>
      <w:r w:rsidRPr="004A6635">
        <w:rPr>
          <w:rFonts w:ascii="Times New Roman" w:hAnsi="Times New Roman"/>
          <w:sz w:val="24"/>
          <w:szCs w:val="24"/>
        </w:rPr>
        <w:t xml:space="preserve">, mint Ajánlatkérő által </w:t>
      </w:r>
      <w:r w:rsidR="00F0759C" w:rsidRPr="004A6635">
        <w:rPr>
          <w:rFonts w:ascii="Times New Roman" w:hAnsi="Times New Roman"/>
          <w:sz w:val="24"/>
          <w:szCs w:val="24"/>
        </w:rPr>
        <w:t xml:space="preserve">a </w:t>
      </w:r>
      <w:r w:rsidR="00F0759C" w:rsidRPr="004A6635">
        <w:rPr>
          <w:rFonts w:ascii="Times New Roman" w:hAnsi="Times New Roman"/>
          <w:b/>
          <w:sz w:val="24"/>
          <w:szCs w:val="24"/>
        </w:rPr>
        <w:t>„</w:t>
      </w:r>
      <w:r w:rsidR="00232BC7" w:rsidRPr="004A6635">
        <w:rPr>
          <w:rFonts w:ascii="Times New Roman" w:hAnsi="Times New Roman"/>
          <w:b/>
          <w:sz w:val="24"/>
          <w:szCs w:val="24"/>
        </w:rPr>
        <w:t>A buszvégállomás területének felújítása Bábolnán</w:t>
      </w:r>
      <w:r w:rsidR="00C044A6" w:rsidRPr="004A6635">
        <w:rPr>
          <w:rFonts w:ascii="Times New Roman" w:hAnsi="Times New Roman"/>
          <w:b/>
          <w:sz w:val="24"/>
          <w:szCs w:val="24"/>
        </w:rPr>
        <w:t>”</w:t>
      </w:r>
      <w:r w:rsidRPr="004A6635">
        <w:rPr>
          <w:rFonts w:ascii="Times New Roman" w:hAnsi="Times New Roman"/>
          <w:sz w:val="24"/>
          <w:szCs w:val="24"/>
        </w:rPr>
        <w:t xml:space="preserve"> tárgyban megindított közbeszerzési eljárással összefüggésben.</w:t>
      </w:r>
    </w:p>
    <w:p w14:paraId="45CF5EB5" w14:textId="77777777" w:rsidR="009549FC" w:rsidRPr="004A6635" w:rsidRDefault="009549FC" w:rsidP="009549FC">
      <w:pPr>
        <w:jc w:val="both"/>
        <w:rPr>
          <w:rFonts w:ascii="Times New Roman" w:hAnsi="Times New Roman"/>
        </w:rPr>
      </w:pPr>
      <w:r w:rsidRPr="004A6635">
        <w:rPr>
          <w:rFonts w:ascii="Times New Roman" w:hAnsi="Times New Roman"/>
          <w:lang w:val="hu-HU"/>
        </w:rPr>
        <w:t xml:space="preserve">A Kbt. 55. § (6) bekezdésének a) pontja alapján nyilatkozom, hogy az alkalmasság igazolásakor bemutatott, más szervezet által rendelkezésre bocsátott erőforrásokat a szerződés teljesítés során ténylegesen igénybe fogom venni. </w:t>
      </w:r>
      <w:r w:rsidRPr="004A6635">
        <w:rPr>
          <w:rFonts w:ascii="Times New Roman" w:hAnsi="Times New Roman"/>
        </w:rPr>
        <w:t>Ennek módja</w:t>
      </w:r>
      <w:r w:rsidRPr="004A6635">
        <w:rPr>
          <w:rStyle w:val="Lbjegyzet-hivatkozs"/>
          <w:rFonts w:ascii="Times New Roman" w:hAnsi="Times New Roman"/>
        </w:rPr>
        <w:footnoteReference w:id="6"/>
      </w:r>
      <w:r w:rsidRPr="004A6635">
        <w:rPr>
          <w:rFonts w:ascii="Times New Roman" w:hAnsi="Times New Roman"/>
        </w:rPr>
        <w:t>:</w:t>
      </w:r>
    </w:p>
    <w:p w14:paraId="718DFF1F" w14:textId="77777777" w:rsidR="0016079A" w:rsidRPr="004A6635" w:rsidRDefault="0016079A" w:rsidP="009549FC">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549FC" w:rsidRPr="004A6635" w14:paraId="2BA02BEF" w14:textId="77777777" w:rsidTr="00C144A7">
        <w:tc>
          <w:tcPr>
            <w:tcW w:w="4409" w:type="dxa"/>
            <w:tcBorders>
              <w:top w:val="single" w:sz="4" w:space="0" w:color="auto"/>
              <w:left w:val="single" w:sz="4" w:space="0" w:color="auto"/>
              <w:bottom w:val="single" w:sz="4" w:space="0" w:color="auto"/>
              <w:right w:val="single" w:sz="4" w:space="0" w:color="auto"/>
            </w:tcBorders>
          </w:tcPr>
          <w:p w14:paraId="6F813BF3"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Kapacitást nyújtó szervezet megnevezése (név, székhely)</w:t>
            </w:r>
          </w:p>
          <w:p w14:paraId="4BE5C480" w14:textId="77777777" w:rsidR="009549FC" w:rsidRPr="004A6635" w:rsidRDefault="009549FC" w:rsidP="00C144A7">
            <w:pPr>
              <w:pStyle w:val="cvnormal"/>
              <w:spacing w:before="120" w:beforeAutospacing="0" w:after="120" w:afterAutospacing="0"/>
              <w:ind w:right="-6"/>
              <w:jc w:val="center"/>
              <w:rPr>
                <w:rFonts w:eastAsia="Times New Roman"/>
              </w:rPr>
            </w:pPr>
          </w:p>
        </w:tc>
        <w:tc>
          <w:tcPr>
            <w:tcW w:w="4410" w:type="dxa"/>
            <w:tcBorders>
              <w:top w:val="single" w:sz="4" w:space="0" w:color="auto"/>
              <w:left w:val="single" w:sz="4" w:space="0" w:color="auto"/>
              <w:bottom w:val="single" w:sz="4" w:space="0" w:color="auto"/>
              <w:right w:val="single" w:sz="4" w:space="0" w:color="auto"/>
            </w:tcBorders>
          </w:tcPr>
          <w:p w14:paraId="48B039A4"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Igénybevétel módja</w:t>
            </w:r>
          </w:p>
        </w:tc>
      </w:tr>
      <w:tr w:rsidR="009549FC" w:rsidRPr="004A6635" w14:paraId="503E4971" w14:textId="77777777" w:rsidTr="00C144A7">
        <w:tc>
          <w:tcPr>
            <w:tcW w:w="4409" w:type="dxa"/>
            <w:tcBorders>
              <w:top w:val="single" w:sz="4" w:space="0" w:color="auto"/>
              <w:left w:val="single" w:sz="4" w:space="0" w:color="auto"/>
              <w:bottom w:val="single" w:sz="4" w:space="0" w:color="auto"/>
              <w:right w:val="single" w:sz="4" w:space="0" w:color="auto"/>
            </w:tcBorders>
          </w:tcPr>
          <w:p w14:paraId="3AC2441F"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49BC1A00" w14:textId="77777777" w:rsidR="009549FC" w:rsidRPr="004A6635" w:rsidRDefault="009549FC" w:rsidP="00C144A7">
            <w:pPr>
              <w:pStyle w:val="cvnormal"/>
              <w:spacing w:before="120" w:beforeAutospacing="0" w:after="120" w:afterAutospacing="0"/>
              <w:ind w:right="-6"/>
              <w:jc w:val="both"/>
            </w:pPr>
          </w:p>
        </w:tc>
      </w:tr>
      <w:tr w:rsidR="009549FC" w:rsidRPr="004A6635" w14:paraId="3F4FA850" w14:textId="77777777" w:rsidTr="00C144A7">
        <w:tc>
          <w:tcPr>
            <w:tcW w:w="4409" w:type="dxa"/>
            <w:tcBorders>
              <w:top w:val="single" w:sz="4" w:space="0" w:color="auto"/>
              <w:left w:val="single" w:sz="4" w:space="0" w:color="auto"/>
              <w:bottom w:val="single" w:sz="4" w:space="0" w:color="auto"/>
              <w:right w:val="single" w:sz="4" w:space="0" w:color="auto"/>
            </w:tcBorders>
          </w:tcPr>
          <w:p w14:paraId="00944CEC"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5457972E" w14:textId="77777777" w:rsidR="009549FC" w:rsidRPr="004A6635" w:rsidRDefault="009549FC" w:rsidP="00C144A7">
            <w:pPr>
              <w:pStyle w:val="cvnormal"/>
              <w:spacing w:before="120" w:beforeAutospacing="0" w:after="120" w:afterAutospacing="0"/>
              <w:ind w:right="-6"/>
              <w:jc w:val="both"/>
            </w:pPr>
          </w:p>
        </w:tc>
      </w:tr>
    </w:tbl>
    <w:p w14:paraId="6DF8D9E1" w14:textId="77777777" w:rsidR="009549FC" w:rsidRPr="004A6635" w:rsidRDefault="009549FC" w:rsidP="009549FC">
      <w:pPr>
        <w:jc w:val="both"/>
        <w:rPr>
          <w:rFonts w:ascii="Times New Roman" w:hAnsi="Times New Roman"/>
        </w:rPr>
      </w:pPr>
    </w:p>
    <w:p w14:paraId="5FB764A5" w14:textId="77777777" w:rsidR="009549FC" w:rsidRPr="004A6635" w:rsidRDefault="009549FC" w:rsidP="009549FC">
      <w:pPr>
        <w:jc w:val="both"/>
        <w:rPr>
          <w:rFonts w:ascii="Times New Roman" w:hAnsi="Times New Roman"/>
        </w:rPr>
      </w:pPr>
      <w:r w:rsidRPr="004A6635">
        <w:rPr>
          <w:rFonts w:ascii="Times New Roman" w:hAnsi="Times New Roman"/>
        </w:rPr>
        <w:t>A Kbt. 55. § (6) bekezdésének b) pontja alapján nyilatkozatom, hogy azon szervezetet, amelynek adatait az alkalmasság igazolásához felhasználom, az alábbi módon vonom be a teljesítés során</w:t>
      </w:r>
      <w:r w:rsidRPr="004A6635">
        <w:rPr>
          <w:rStyle w:val="Lbjegyzet-hivatkozs"/>
          <w:rFonts w:ascii="Times New Roman" w:hAnsi="Times New Roman"/>
        </w:rPr>
        <w:footnoteReference w:id="7"/>
      </w:r>
      <w:r w:rsidRPr="004A6635">
        <w:rPr>
          <w:rFonts w:ascii="Times New Roman" w:hAnsi="Times New Roman"/>
        </w:rPr>
        <w:t>:</w:t>
      </w:r>
    </w:p>
    <w:p w14:paraId="34C22654" w14:textId="77777777" w:rsidR="0016079A" w:rsidRPr="004A6635" w:rsidRDefault="0016079A" w:rsidP="009549FC">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549FC" w:rsidRPr="000002F0" w14:paraId="6E1BBA4E" w14:textId="77777777" w:rsidTr="00C144A7">
        <w:tc>
          <w:tcPr>
            <w:tcW w:w="4409" w:type="dxa"/>
            <w:tcBorders>
              <w:top w:val="single" w:sz="4" w:space="0" w:color="auto"/>
              <w:left w:val="single" w:sz="4" w:space="0" w:color="auto"/>
              <w:bottom w:val="single" w:sz="4" w:space="0" w:color="auto"/>
              <w:right w:val="single" w:sz="4" w:space="0" w:color="auto"/>
            </w:tcBorders>
          </w:tcPr>
          <w:p w14:paraId="17452C3A"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Kapacitást nyújtó szervezet megnevezése (név, székhely)</w:t>
            </w:r>
          </w:p>
          <w:p w14:paraId="53BE5A07" w14:textId="77777777" w:rsidR="009549FC" w:rsidRPr="004A6635" w:rsidRDefault="009549FC" w:rsidP="00C144A7">
            <w:pPr>
              <w:pStyle w:val="cvnormal"/>
              <w:spacing w:before="120" w:beforeAutospacing="0" w:after="120" w:afterAutospacing="0"/>
              <w:ind w:right="-6"/>
              <w:jc w:val="center"/>
              <w:rPr>
                <w:rFonts w:eastAsia="Times New Roman"/>
              </w:rPr>
            </w:pPr>
          </w:p>
        </w:tc>
        <w:tc>
          <w:tcPr>
            <w:tcW w:w="4410" w:type="dxa"/>
            <w:tcBorders>
              <w:top w:val="single" w:sz="4" w:space="0" w:color="auto"/>
              <w:left w:val="single" w:sz="4" w:space="0" w:color="auto"/>
              <w:bottom w:val="single" w:sz="4" w:space="0" w:color="auto"/>
              <w:right w:val="single" w:sz="4" w:space="0" w:color="auto"/>
            </w:tcBorders>
          </w:tcPr>
          <w:p w14:paraId="489097C8"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A mód, ahogy a szerződés teljesítése során a szervezet szakmai tapasztalata bevonásra kerül</w:t>
            </w:r>
          </w:p>
        </w:tc>
      </w:tr>
      <w:tr w:rsidR="009549FC" w:rsidRPr="000002F0" w14:paraId="43EC49A0" w14:textId="77777777" w:rsidTr="00C144A7">
        <w:tc>
          <w:tcPr>
            <w:tcW w:w="4409" w:type="dxa"/>
            <w:tcBorders>
              <w:top w:val="single" w:sz="4" w:space="0" w:color="auto"/>
              <w:left w:val="single" w:sz="4" w:space="0" w:color="auto"/>
              <w:bottom w:val="single" w:sz="4" w:space="0" w:color="auto"/>
              <w:right w:val="single" w:sz="4" w:space="0" w:color="auto"/>
            </w:tcBorders>
          </w:tcPr>
          <w:p w14:paraId="38C73CB2"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4E7043F7" w14:textId="77777777" w:rsidR="009549FC" w:rsidRPr="004A6635" w:rsidRDefault="009549FC" w:rsidP="00C144A7">
            <w:pPr>
              <w:pStyle w:val="cvnormal"/>
              <w:spacing w:before="120" w:beforeAutospacing="0" w:after="120" w:afterAutospacing="0"/>
              <w:ind w:right="-6"/>
              <w:jc w:val="both"/>
            </w:pPr>
          </w:p>
        </w:tc>
      </w:tr>
      <w:tr w:rsidR="009549FC" w:rsidRPr="000002F0" w14:paraId="7DF65B6D" w14:textId="77777777" w:rsidTr="00C144A7">
        <w:tc>
          <w:tcPr>
            <w:tcW w:w="4409" w:type="dxa"/>
            <w:tcBorders>
              <w:top w:val="single" w:sz="4" w:space="0" w:color="auto"/>
              <w:left w:val="single" w:sz="4" w:space="0" w:color="auto"/>
              <w:bottom w:val="single" w:sz="4" w:space="0" w:color="auto"/>
              <w:right w:val="single" w:sz="4" w:space="0" w:color="auto"/>
            </w:tcBorders>
          </w:tcPr>
          <w:p w14:paraId="5AD1525E"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2B51D8C9" w14:textId="77777777" w:rsidR="009549FC" w:rsidRPr="004A6635" w:rsidRDefault="009549FC" w:rsidP="00C144A7">
            <w:pPr>
              <w:pStyle w:val="cvnormal"/>
              <w:spacing w:before="120" w:beforeAutospacing="0" w:after="120" w:afterAutospacing="0"/>
              <w:ind w:right="-6"/>
              <w:jc w:val="both"/>
            </w:pPr>
          </w:p>
        </w:tc>
      </w:tr>
    </w:tbl>
    <w:p w14:paraId="7B1F48E0" w14:textId="77777777" w:rsidR="0016079A" w:rsidRPr="004A6635" w:rsidRDefault="0016079A" w:rsidP="009549FC">
      <w:pPr>
        <w:jc w:val="both"/>
        <w:rPr>
          <w:rFonts w:ascii="Times New Roman" w:hAnsi="Times New Roman"/>
          <w:lang w:val="hu-HU"/>
        </w:rPr>
      </w:pPr>
    </w:p>
    <w:p w14:paraId="1749BB86"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10480F16" w14:textId="77777777" w:rsidR="0016079A" w:rsidRPr="004A6635" w:rsidRDefault="0016079A" w:rsidP="009549FC">
      <w:pPr>
        <w:jc w:val="both"/>
        <w:rPr>
          <w:rFonts w:ascii="Times New Roman" w:hAnsi="Times New Roman"/>
          <w:lang w:val="hu-HU"/>
        </w:rPr>
      </w:pPr>
    </w:p>
    <w:p w14:paraId="37777A9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DA5C04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587B0A46" w14:textId="36475166" w:rsidR="009549FC" w:rsidRPr="004A6635" w:rsidRDefault="00737B9E" w:rsidP="00B30C42">
      <w:pPr>
        <w:tabs>
          <w:tab w:val="center" w:pos="6300"/>
        </w:tabs>
        <w:spacing w:before="60" w:after="60"/>
        <w:jc w:val="both"/>
        <w:rPr>
          <w:rFonts w:ascii="Times New Roman" w:hAnsi="Times New Roman"/>
          <w:b/>
          <w:lang w:val="hu-HU"/>
        </w:rPr>
      </w:pPr>
      <w:r w:rsidRPr="004A6635">
        <w:rPr>
          <w:rFonts w:ascii="Times New Roman" w:hAnsi="Times New Roman"/>
          <w:lang w:val="hu-HU"/>
        </w:rPr>
        <w:tab/>
        <w:t>meghatalmazott képviselő aláírása)</w:t>
      </w:r>
      <w:r w:rsidR="009549FC" w:rsidRPr="004A6635">
        <w:rPr>
          <w:rFonts w:ascii="Times New Roman" w:hAnsi="Times New Roman"/>
          <w:b/>
          <w:lang w:val="hu-HU"/>
        </w:rPr>
        <w:br w:type="page"/>
      </w:r>
    </w:p>
    <w:p w14:paraId="034614C5"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4. sz.</w:t>
      </w:r>
      <w:r w:rsidR="009549FC" w:rsidRPr="004A6635">
        <w:rPr>
          <w:rFonts w:ascii="Times New Roman" w:hAnsi="Times New Roman"/>
          <w:b/>
          <w:lang w:val="hu-HU"/>
        </w:rPr>
        <w:t xml:space="preserve"> melléklet</w:t>
      </w:r>
    </w:p>
    <w:p w14:paraId="32978E47"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7B3A02EC" w14:textId="77777777" w:rsidR="009549FC" w:rsidRPr="004A6635" w:rsidRDefault="009549FC" w:rsidP="009549FC">
      <w:pPr>
        <w:jc w:val="center"/>
        <w:rPr>
          <w:rFonts w:ascii="Times New Roman" w:hAnsi="Times New Roman"/>
          <w:b/>
          <w:lang w:val="hu-HU"/>
        </w:rPr>
      </w:pPr>
      <w:r w:rsidRPr="004A6635">
        <w:rPr>
          <w:rFonts w:ascii="Times New Roman" w:hAnsi="Times New Roman"/>
          <w:b/>
          <w:lang w:val="hu-HU"/>
        </w:rPr>
        <w:t>a kizáró okok vonatkozásában</w:t>
      </w:r>
    </w:p>
    <w:p w14:paraId="7B8F135D" w14:textId="77777777" w:rsidR="009549FC" w:rsidRPr="004A6635" w:rsidRDefault="009549FC" w:rsidP="009549FC">
      <w:pPr>
        <w:tabs>
          <w:tab w:val="center" w:pos="6804"/>
        </w:tabs>
        <w:jc w:val="both"/>
        <w:rPr>
          <w:rFonts w:ascii="Times New Roman" w:hAnsi="Times New Roman"/>
          <w:lang w:val="hu-HU"/>
        </w:rPr>
      </w:pPr>
    </w:p>
    <w:p w14:paraId="3AE6CBE6" w14:textId="77777777" w:rsidR="009549FC" w:rsidRPr="004A6635" w:rsidRDefault="009549FC" w:rsidP="009549FC">
      <w:pPr>
        <w:tabs>
          <w:tab w:val="center" w:pos="6804"/>
        </w:tabs>
        <w:jc w:val="both"/>
        <w:rPr>
          <w:rFonts w:ascii="Times New Roman" w:hAnsi="Times New Roman"/>
          <w:lang w:val="hu-HU"/>
        </w:rPr>
      </w:pPr>
    </w:p>
    <w:p w14:paraId="43290CCC" w14:textId="12BABB12" w:rsidR="009549FC" w:rsidRPr="004A6635" w:rsidRDefault="009549FC" w:rsidP="009549FC">
      <w:pPr>
        <w:tabs>
          <w:tab w:val="center" w:pos="6804"/>
        </w:tabs>
        <w:jc w:val="both"/>
        <w:rPr>
          <w:rFonts w:ascii="Times New Roman" w:hAnsi="Times New Roman"/>
          <w:b/>
          <w:lang w:val="hu-HU"/>
        </w:rPr>
      </w:pPr>
      <w:r w:rsidRPr="004A6635">
        <w:rPr>
          <w:rFonts w:ascii="Times New Roman" w:hAnsi="Times New Roman"/>
          <w:lang w:val="hu-HU"/>
        </w:rPr>
        <w:t xml:space="preserve">Alulírott …………………………………………………………………, mint a(z) ……………….………………….............................................................. (székhely: ………...................................…….......................................) ajánlattevő szervezet cégjegyzésre jogosult képviselője a </w:t>
      </w:r>
      <w:r w:rsidR="001F76D6"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 xml:space="preserve">a </w:t>
      </w:r>
      <w:r w:rsidR="00F0759C" w:rsidRPr="004A6635">
        <w:rPr>
          <w:rFonts w:ascii="Times New Roman" w:hAnsi="Times New Roman"/>
          <w:b/>
          <w:lang w:val="hu-HU"/>
        </w:rPr>
        <w:t>„</w:t>
      </w:r>
      <w:r w:rsidR="00232BC7" w:rsidRPr="004A6635">
        <w:rPr>
          <w:rFonts w:ascii="Times New Roman" w:hAnsi="Times New Roman"/>
          <w:b/>
          <w:lang w:val="hu-HU"/>
        </w:rPr>
        <w:t>A buszvégállomás területének felújítása Bábolnán</w:t>
      </w:r>
      <w:r w:rsidR="00C044A6" w:rsidRPr="004A6635">
        <w:rPr>
          <w:rFonts w:ascii="Times New Roman" w:hAnsi="Times New Roman"/>
          <w:b/>
          <w:lang w:val="hu-HU"/>
        </w:rPr>
        <w:t>”</w:t>
      </w:r>
      <w:r w:rsidRPr="004A6635">
        <w:rPr>
          <w:rFonts w:ascii="Times New Roman" w:hAnsi="Times New Roman"/>
          <w:lang w:val="hu-HU"/>
        </w:rPr>
        <w:t xml:space="preserve"> </w:t>
      </w:r>
      <w:r w:rsidRPr="004A6635">
        <w:rPr>
          <w:rFonts w:ascii="Times New Roman" w:hAnsi="Times New Roman"/>
          <w:bCs/>
          <w:lang w:val="hu-HU"/>
        </w:rPr>
        <w:t xml:space="preserve">tárgyban </w:t>
      </w:r>
      <w:r w:rsidRPr="004A6635">
        <w:rPr>
          <w:rFonts w:ascii="Times New Roman" w:hAnsi="Times New Roman"/>
          <w:lang w:val="hu-HU"/>
        </w:rPr>
        <w:t>kiírt közbeszerzési eljárás során az alábbi nyilatkozatot teszem a kizáró okok vonatkozásában</w:t>
      </w:r>
      <w:r w:rsidRPr="004A6635">
        <w:rPr>
          <w:rFonts w:ascii="Times New Roman" w:hAnsi="Times New Roman"/>
          <w:vertAlign w:val="superscript"/>
        </w:rPr>
        <w:footnoteReference w:id="8"/>
      </w:r>
      <w:r w:rsidRPr="004A6635">
        <w:rPr>
          <w:rFonts w:ascii="Times New Roman" w:hAnsi="Times New Roman"/>
          <w:lang w:val="hu-HU"/>
        </w:rPr>
        <w:t>:</w:t>
      </w:r>
    </w:p>
    <w:p w14:paraId="18DCCA93" w14:textId="77777777" w:rsidR="005D41C9" w:rsidRPr="004A6635" w:rsidRDefault="005D41C9" w:rsidP="005D41C9">
      <w:pPr>
        <w:jc w:val="both"/>
        <w:rPr>
          <w:rFonts w:ascii="Times New Roman" w:hAnsi="Times New Roman"/>
          <w:lang w:val="hu-HU"/>
        </w:rPr>
      </w:pPr>
    </w:p>
    <w:p w14:paraId="6954226C"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w:t>
      </w:r>
    </w:p>
    <w:p w14:paraId="5BB96BD7" w14:textId="2C684796" w:rsidR="009549FC" w:rsidRPr="004A6635" w:rsidRDefault="009549FC" w:rsidP="009549FC">
      <w:pPr>
        <w:jc w:val="both"/>
        <w:rPr>
          <w:rFonts w:ascii="Times New Roman" w:hAnsi="Times New Roman"/>
          <w:lang w:val="pt-BR"/>
        </w:rPr>
      </w:pPr>
      <w:r w:rsidRPr="004A6635">
        <w:rPr>
          <w:rFonts w:ascii="Times New Roman" w:hAnsi="Times New Roman"/>
          <w:lang w:val="pt-BR"/>
        </w:rPr>
        <w:t>Az általam képviselt szervezet nem tartozik a Kbt. 56. § (1) a)-k) pontjaiban, Kbt. 56. § (2) bekezdésében és a Kbt. 57. § (1) bekezdés a)-d) és f) pontjaiban meghatározott kizáró okok hatálya alá.</w:t>
      </w:r>
    </w:p>
    <w:p w14:paraId="736AF271" w14:textId="77777777" w:rsidR="005D41C9" w:rsidRPr="004A6635" w:rsidRDefault="005D41C9" w:rsidP="009549FC">
      <w:pPr>
        <w:jc w:val="both"/>
        <w:rPr>
          <w:rFonts w:ascii="Times New Roman" w:hAnsi="Times New Roman"/>
          <w:lang w:val="pt-BR"/>
        </w:rPr>
      </w:pPr>
    </w:p>
    <w:p w14:paraId="68E3C2FF"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II.</w:t>
      </w:r>
    </w:p>
    <w:p w14:paraId="04BCAAD9"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Cégünk, mint ajánlattevő a szerződés teljesítéséhez nem vesz igénybe a fenti kizáró okok hatálya alá</w:t>
      </w:r>
      <w:r w:rsidRPr="004A6635">
        <w:rPr>
          <w:rFonts w:ascii="Times New Roman" w:hAnsi="Times New Roman"/>
          <w:color w:val="FF0000"/>
          <w:lang w:val="pt-BR"/>
        </w:rPr>
        <w:t xml:space="preserve"> </w:t>
      </w:r>
      <w:r w:rsidRPr="004A6635">
        <w:rPr>
          <w:rFonts w:ascii="Times New Roman" w:hAnsi="Times New Roman"/>
          <w:lang w:val="pt-BR"/>
        </w:rPr>
        <w:t>eső alvállalkozót/alvállalkozókat, illetve általunk az alkalmasság igazolására igénybe vett más szervezetet/szervezeteket.</w:t>
      </w:r>
    </w:p>
    <w:p w14:paraId="54F3041F" w14:textId="77777777" w:rsidR="005D41C9" w:rsidRPr="004A6635" w:rsidRDefault="005D41C9" w:rsidP="005D41C9">
      <w:pPr>
        <w:jc w:val="both"/>
        <w:rPr>
          <w:rFonts w:ascii="Times New Roman" w:hAnsi="Times New Roman"/>
          <w:lang w:val="pt-BR"/>
        </w:rPr>
      </w:pPr>
    </w:p>
    <w:p w14:paraId="09F2096F"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III.</w:t>
      </w:r>
    </w:p>
    <w:p w14:paraId="25609794"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Alulírott ajánlattevő nyilatkozom, hogy cégemet</w:t>
      </w:r>
      <w:r w:rsidRPr="004A6635">
        <w:rPr>
          <w:rFonts w:ascii="Times New Roman" w:hAnsi="Times New Roman"/>
          <w:vertAlign w:val="superscript"/>
        </w:rPr>
        <w:footnoteReference w:id="9"/>
      </w:r>
    </w:p>
    <w:p w14:paraId="05A3E1B6" w14:textId="77777777" w:rsidR="009549FC" w:rsidRPr="004A6635" w:rsidRDefault="009549FC" w:rsidP="00A02EC3">
      <w:pPr>
        <w:numPr>
          <w:ilvl w:val="0"/>
          <w:numId w:val="15"/>
        </w:numPr>
        <w:jc w:val="both"/>
        <w:rPr>
          <w:rFonts w:ascii="Times New Roman" w:hAnsi="Times New Roman"/>
          <w:lang w:val="pt-BR"/>
        </w:rPr>
      </w:pPr>
      <w:r w:rsidRPr="004A6635">
        <w:rPr>
          <w:rFonts w:ascii="Times New Roman" w:hAnsi="Times New Roman"/>
          <w:lang w:val="pt-BR"/>
        </w:rPr>
        <w:t>szabályozott tőzsdén jegyzik / szabályozott tőzsdén nem jegyzik.</w:t>
      </w:r>
    </w:p>
    <w:p w14:paraId="7B16A787" w14:textId="77777777" w:rsidR="009549FC" w:rsidRPr="004A6635" w:rsidRDefault="009549FC" w:rsidP="009549FC">
      <w:pPr>
        <w:jc w:val="both"/>
        <w:rPr>
          <w:rFonts w:ascii="Times New Roman" w:hAnsi="Times New Roman"/>
          <w:lang w:val="pt-BR"/>
        </w:rPr>
      </w:pPr>
    </w:p>
    <w:p w14:paraId="2F25F0E3"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Amennyiben a céget szabályozott tőzsdén nem jegyzik, úgy</w:t>
      </w:r>
      <w:r w:rsidRPr="004A6635">
        <w:rPr>
          <w:rFonts w:ascii="Times New Roman" w:hAnsi="Times New Roman"/>
          <w:vertAlign w:val="superscript"/>
        </w:rPr>
        <w:footnoteReference w:id="10"/>
      </w:r>
    </w:p>
    <w:p w14:paraId="5D96FE45" w14:textId="77777777" w:rsidR="009549FC" w:rsidRPr="004A6635" w:rsidRDefault="009549FC" w:rsidP="00A02EC3">
      <w:pPr>
        <w:numPr>
          <w:ilvl w:val="0"/>
          <w:numId w:val="15"/>
        </w:numPr>
        <w:jc w:val="both"/>
        <w:rPr>
          <w:rFonts w:ascii="Times New Roman" w:hAnsi="Times New Roman"/>
        </w:rPr>
      </w:pPr>
      <w:r w:rsidRPr="004A6635">
        <w:rPr>
          <w:rFonts w:ascii="Times New Roman" w:hAnsi="Times New Roman"/>
          <w:lang w:val="pt-BR"/>
        </w:rPr>
        <w:t xml:space="preserve">az alábbiakat nyilatkozom </w:t>
      </w:r>
      <w:r w:rsidRPr="004A6635">
        <w:rPr>
          <w:rFonts w:ascii="Times New Roman" w:hAnsi="Times New Roman"/>
          <w:i/>
          <w:lang w:val="pt-BR"/>
        </w:rPr>
        <w:t>a pénzmosás és a terrorizmus finanszírozása megelőzéséről és megakadályozásáról szóló</w:t>
      </w:r>
      <w:r w:rsidRPr="004A6635">
        <w:rPr>
          <w:rFonts w:ascii="Times New Roman" w:hAnsi="Times New Roman"/>
          <w:lang w:val="pt-BR"/>
        </w:rPr>
        <w:t xml:space="preserve"> 2007. évi CXXXVI. törvény 3. </w:t>
      </w:r>
      <w:r w:rsidRPr="004A6635">
        <w:rPr>
          <w:rFonts w:ascii="Times New Roman" w:hAnsi="Times New Roman"/>
        </w:rPr>
        <w:t>§ r) pontja szerint definiált valamennyi tényleges tulajdonosról</w:t>
      </w:r>
      <w:r w:rsidRPr="004A6635">
        <w:rPr>
          <w:rFonts w:ascii="Times New Roman" w:hAnsi="Times New Roman"/>
          <w:vertAlign w:val="superscript"/>
        </w:rPr>
        <w:footnoteReference w:id="11"/>
      </w:r>
      <w:r w:rsidRPr="004A6635">
        <w:rPr>
          <w:rFonts w:ascii="Times New Roman" w:hAnsi="Times New Roman"/>
        </w:rPr>
        <w:t>:</w:t>
      </w:r>
    </w:p>
    <w:p w14:paraId="04A573B0" w14:textId="77777777" w:rsidR="009549FC" w:rsidRPr="004A6635" w:rsidRDefault="009549FC" w:rsidP="009549FC">
      <w:pPr>
        <w:ind w:left="720"/>
        <w:jc w:val="both"/>
        <w:rPr>
          <w:rFonts w:ascii="Times New Roman" w:hAnsi="Times New Roman"/>
        </w:rPr>
      </w:pPr>
      <w:r w:rsidRPr="004A6635">
        <w:rPr>
          <w:rFonts w:ascii="Times New Roman" w:hAnsi="Times New Roman"/>
        </w:rPr>
        <w:lastRenderedPageBreak/>
        <w:t>neve: ____________________, állandó lakóhelye: ____________________</w:t>
      </w:r>
      <w:r w:rsidRPr="004A6635">
        <w:rPr>
          <w:rFonts w:ascii="Times New Roman" w:hAnsi="Times New Roman"/>
          <w:vertAlign w:val="superscript"/>
        </w:rPr>
        <w:footnoteReference w:id="12"/>
      </w:r>
    </w:p>
    <w:p w14:paraId="5A53D983" w14:textId="77777777" w:rsidR="00F0759C" w:rsidRPr="004A6635" w:rsidRDefault="00F0759C" w:rsidP="009549FC">
      <w:pPr>
        <w:ind w:left="720"/>
        <w:jc w:val="both"/>
        <w:rPr>
          <w:rFonts w:ascii="Times New Roman" w:hAnsi="Times New Roman"/>
        </w:rPr>
      </w:pPr>
    </w:p>
    <w:p w14:paraId="5DCC67BB" w14:textId="77777777" w:rsidR="00F0759C" w:rsidRPr="004A6635" w:rsidRDefault="00F0759C" w:rsidP="00A02EC3">
      <w:pPr>
        <w:numPr>
          <w:ilvl w:val="0"/>
          <w:numId w:val="15"/>
        </w:numPr>
        <w:jc w:val="both"/>
        <w:rPr>
          <w:rFonts w:ascii="Times New Roman" w:hAnsi="Times New Roman"/>
        </w:rPr>
      </w:pPr>
      <w:r w:rsidRPr="004A6635">
        <w:rPr>
          <w:rFonts w:ascii="Times New Roman" w:hAnsi="Times New Roman"/>
        </w:rPr>
        <w:t>az alábbiakat nyilatkozom, hogy a pénzmosás és a terrorizmus finanszírozása megelőzéséről és megakadályozásáról szóló 2007. évi CXXXVI. törvény 3. § ra)-rb) pontja szerinti természetes személy hiányában az re) pont szerinti tényleges tulajdonos a jogi személy vagy jogi személyiséggel nem rendelkező szervezet vezető tisztségviselője(i)</w:t>
      </w:r>
      <w:r w:rsidRPr="004A6635">
        <w:rPr>
          <w:rStyle w:val="Lbjegyzet-hivatkozs"/>
          <w:rFonts w:ascii="Times New Roman" w:hAnsi="Times New Roman"/>
        </w:rPr>
        <w:footnoteRef/>
      </w:r>
      <w:r w:rsidRPr="004A6635">
        <w:rPr>
          <w:rFonts w:ascii="Times New Roman" w:hAnsi="Times New Roman"/>
        </w:rPr>
        <w:t>, aki(k)nek nevét és állandó lakóhelyét az alábbiakban adjuk meg:</w:t>
      </w:r>
    </w:p>
    <w:p w14:paraId="05B4556B" w14:textId="77777777" w:rsidR="00F0759C" w:rsidRPr="004A6635" w:rsidRDefault="00F0759C" w:rsidP="00F0759C">
      <w:pPr>
        <w:ind w:left="720"/>
        <w:jc w:val="both"/>
        <w:rPr>
          <w:rFonts w:ascii="Times New Roman" w:hAnsi="Times New Roman"/>
        </w:rPr>
      </w:pPr>
    </w:p>
    <w:p w14:paraId="723D8D3C" w14:textId="77777777" w:rsidR="00F0759C" w:rsidRPr="004A6635" w:rsidRDefault="00F0759C" w:rsidP="00F0759C">
      <w:pPr>
        <w:ind w:left="720"/>
        <w:jc w:val="both"/>
        <w:rPr>
          <w:rFonts w:ascii="Times New Roman" w:hAnsi="Times New Roman"/>
        </w:rPr>
      </w:pPr>
      <w:r w:rsidRPr="004A6635">
        <w:rPr>
          <w:rFonts w:ascii="Times New Roman" w:hAnsi="Times New Roman"/>
        </w:rPr>
        <w:t>vezető tisztségviselő:</w:t>
      </w:r>
      <w:r w:rsidRPr="004A6635">
        <w:rPr>
          <w:rStyle w:val="Lbjegyzet-hivatkozs"/>
          <w:rFonts w:ascii="Times New Roman" w:hAnsi="Times New Roman"/>
        </w:rPr>
        <w:footnoteReference w:id="13"/>
      </w:r>
      <w:r w:rsidRPr="004A6635">
        <w:rPr>
          <w:rFonts w:ascii="Times New Roman" w:hAnsi="Times New Roman"/>
        </w:rPr>
        <w:t>_______________ , állandó lakóhelye: ____________________</w:t>
      </w:r>
      <w:r w:rsidRPr="004A6635">
        <w:rPr>
          <w:rFonts w:ascii="Times New Roman" w:hAnsi="Times New Roman"/>
          <w:vertAlign w:val="superscript"/>
        </w:rPr>
        <w:footnoteReference w:id="14"/>
      </w:r>
    </w:p>
    <w:p w14:paraId="3E602CCF" w14:textId="77777777" w:rsidR="00F0759C" w:rsidRPr="004A6635" w:rsidRDefault="00F0759C" w:rsidP="00F0759C">
      <w:pPr>
        <w:jc w:val="both"/>
        <w:rPr>
          <w:rFonts w:ascii="Times New Roman" w:hAnsi="Times New Roman"/>
        </w:rPr>
      </w:pPr>
    </w:p>
    <w:p w14:paraId="0AA3DE57" w14:textId="77777777" w:rsidR="00F0759C" w:rsidRPr="004A6635" w:rsidRDefault="00F0759C" w:rsidP="00F0759C">
      <w:pPr>
        <w:ind w:left="360"/>
        <w:jc w:val="center"/>
        <w:rPr>
          <w:rFonts w:ascii="Times New Roman" w:hAnsi="Times New Roman"/>
          <w:b/>
        </w:rPr>
      </w:pPr>
      <w:r w:rsidRPr="004A6635">
        <w:rPr>
          <w:rFonts w:ascii="Times New Roman" w:hAnsi="Times New Roman"/>
          <w:b/>
        </w:rPr>
        <w:t>IV.</w:t>
      </w:r>
    </w:p>
    <w:p w14:paraId="4B955A9D" w14:textId="5101CEC4" w:rsidR="00F0759C" w:rsidRPr="004A6635" w:rsidRDefault="00F0759C" w:rsidP="00F0759C">
      <w:pPr>
        <w:jc w:val="both"/>
        <w:rPr>
          <w:rFonts w:ascii="Times New Roman" w:hAnsi="Times New Roman"/>
        </w:rPr>
      </w:pPr>
      <w:r w:rsidRPr="004A6635">
        <w:rPr>
          <w:rFonts w:ascii="Times New Roman" w:hAnsi="Times New Roman"/>
        </w:rPr>
        <w:t xml:space="preserve">Alulírott ajánlattevő nyilatkozom, hogy az </w:t>
      </w:r>
      <w:r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a </w:t>
      </w:r>
      <w:r w:rsidRPr="004A6635">
        <w:rPr>
          <w:rFonts w:ascii="Times New Roman" w:hAnsi="Times New Roman"/>
          <w:b/>
          <w:lang w:val="hu-HU"/>
        </w:rPr>
        <w:t>„</w:t>
      </w:r>
      <w:r w:rsidR="00232BC7" w:rsidRPr="004A6635">
        <w:rPr>
          <w:rFonts w:ascii="Times New Roman" w:hAnsi="Times New Roman"/>
          <w:b/>
          <w:lang w:val="hu-HU"/>
        </w:rPr>
        <w:t>A buszvégállomás területének felújítása Bábolnán</w:t>
      </w:r>
      <w:r w:rsidRPr="004A6635">
        <w:rPr>
          <w:rFonts w:ascii="Times New Roman" w:hAnsi="Times New Roman"/>
          <w:b/>
          <w:lang w:val="hu-HU"/>
        </w:rPr>
        <w:t>”</w:t>
      </w:r>
      <w:r w:rsidRPr="004A6635">
        <w:rPr>
          <w:rFonts w:ascii="Times New Roman" w:hAnsi="Times New Roman"/>
          <w:b/>
        </w:rPr>
        <w:t xml:space="preserve"> </w:t>
      </w:r>
      <w:r w:rsidRPr="004A6635">
        <w:rPr>
          <w:rFonts w:ascii="Times New Roman" w:hAnsi="Times New Roman"/>
          <w:bCs/>
        </w:rPr>
        <w:t>tárgyban</w:t>
      </w:r>
      <w:r w:rsidRPr="004A6635">
        <w:rPr>
          <w:rFonts w:ascii="Times New Roman" w:hAnsi="Times New Roman"/>
        </w:rPr>
        <w:t xml:space="preserve"> megindított közbeszerzési eljárás tekintetében vállalkozásunkkal szemben </w:t>
      </w:r>
      <w:r w:rsidRPr="004A6635">
        <w:rPr>
          <w:rFonts w:ascii="Times New Roman" w:hAnsi="Times New Roman"/>
          <w:b/>
        </w:rPr>
        <w:t>nem állnak fenn</w:t>
      </w:r>
      <w:r w:rsidRPr="004A6635">
        <w:rPr>
          <w:rFonts w:ascii="Times New Roman" w:hAnsi="Times New Roman"/>
        </w:rPr>
        <w:t xml:space="preserve"> a Kbt.-ben foglalt alábbi kizáró okok, amelyek szerint nem lehet </w:t>
      </w:r>
      <w:r w:rsidRPr="004A6635">
        <w:rPr>
          <w:rFonts w:ascii="Times New Roman" w:hAnsi="Times New Roman"/>
          <w:u w:val="single"/>
        </w:rPr>
        <w:t>ajánlattevő:</w:t>
      </w:r>
    </w:p>
    <w:p w14:paraId="3BC21CEA" w14:textId="77777777" w:rsidR="00F0759C" w:rsidRPr="004A6635" w:rsidRDefault="00F0759C" w:rsidP="00F0759C">
      <w:pPr>
        <w:pStyle w:val="Szvegtrzsbehzssal3"/>
        <w:spacing w:after="0" w:line="240" w:lineRule="auto"/>
        <w:ind w:left="0"/>
        <w:rPr>
          <w:rFonts w:ascii="Times New Roman" w:hAnsi="Times New Roman"/>
          <w:caps/>
          <w:sz w:val="24"/>
          <w:szCs w:val="24"/>
        </w:rPr>
      </w:pPr>
    </w:p>
    <w:p w14:paraId="20DC1BB8" w14:textId="77777777" w:rsidR="00F0759C" w:rsidRPr="00BB472A" w:rsidRDefault="00F0759C" w:rsidP="00F0759C">
      <w:pPr>
        <w:autoSpaceDE w:val="0"/>
        <w:autoSpaceDN w:val="0"/>
        <w:adjustRightInd w:val="0"/>
        <w:jc w:val="both"/>
        <w:rPr>
          <w:rFonts w:ascii="Times New Roman" w:hAnsi="Times New Roman"/>
          <w:lang w:val="hu-HU"/>
        </w:rPr>
      </w:pPr>
      <w:r w:rsidRPr="00BB472A">
        <w:rPr>
          <w:rFonts w:ascii="Times New Roman" w:hAnsi="Times New Roman"/>
          <w:b/>
          <w:lang w:val="hu-HU"/>
        </w:rPr>
        <w:t>Kbt. 56. § (2) bekezdés</w:t>
      </w:r>
      <w:r w:rsidRPr="00BB472A">
        <w:rPr>
          <w:rFonts w:ascii="Times New Roman" w:hAnsi="Times New Roman"/>
          <w:lang w:val="hu-HU"/>
        </w:rPr>
        <w:t xml:space="preserve">: </w:t>
      </w:r>
    </w:p>
    <w:p w14:paraId="37202C19" w14:textId="77777777" w:rsidR="00F0759C" w:rsidRPr="00BB472A" w:rsidRDefault="00F0759C" w:rsidP="00F0759C">
      <w:pPr>
        <w:autoSpaceDE w:val="0"/>
        <w:autoSpaceDN w:val="0"/>
        <w:adjustRightInd w:val="0"/>
        <w:jc w:val="both"/>
        <w:rPr>
          <w:rFonts w:ascii="Times New Roman" w:hAnsi="Times New Roman"/>
          <w:lang w:val="hu-HU"/>
        </w:rPr>
      </w:pPr>
      <w:r w:rsidRPr="00BB472A">
        <w:rPr>
          <w:rFonts w:ascii="Times New Roman" w:hAnsi="Times New Roman"/>
          <w:lang w:val="hu-HU"/>
        </w:rPr>
        <w:t xml:space="preserve">- amelyben közvetetten vagy közvetlenül </w:t>
      </w:r>
      <w:proofErr w:type="gramStart"/>
      <w:r w:rsidRPr="00BB472A">
        <w:rPr>
          <w:rFonts w:ascii="Times New Roman" w:hAnsi="Times New Roman"/>
          <w:lang w:val="hu-HU"/>
        </w:rPr>
        <w:t>több, mint</w:t>
      </w:r>
      <w:proofErr w:type="gramEnd"/>
      <w:r w:rsidRPr="00BB472A">
        <w:rPr>
          <w:rFonts w:ascii="Times New Roman" w:hAnsi="Times New Roman"/>
          <w:lang w:val="hu-HU"/>
        </w:rPr>
        <w:t xml:space="preserve"> 25%-os tulajdoni résszel vagy szavazati joggal rendelkezik olyan jogi személy vagy jogi személyiséggel nem rendelkező gazdasági társaság, amelynek tekintetében az 56. § (1) bekezdés </w:t>
      </w:r>
      <w:r w:rsidRPr="00BB472A">
        <w:rPr>
          <w:rFonts w:ascii="Times New Roman" w:hAnsi="Times New Roman"/>
          <w:i/>
          <w:iCs/>
          <w:lang w:val="hu-HU"/>
        </w:rPr>
        <w:t xml:space="preserve">k) </w:t>
      </w:r>
      <w:r w:rsidRPr="00BB472A">
        <w:rPr>
          <w:rFonts w:ascii="Times New Roman" w:hAnsi="Times New Roman"/>
          <w:lang w:val="hu-HU"/>
        </w:rPr>
        <w:t xml:space="preserve">pontjában meghatározott feltételek fennállnak. </w:t>
      </w:r>
    </w:p>
    <w:p w14:paraId="68489525" w14:textId="77777777" w:rsidR="00F0759C" w:rsidRPr="00BB472A" w:rsidRDefault="00F0759C" w:rsidP="00F0759C">
      <w:pPr>
        <w:autoSpaceDE w:val="0"/>
        <w:autoSpaceDN w:val="0"/>
        <w:adjustRightInd w:val="0"/>
        <w:jc w:val="both"/>
        <w:rPr>
          <w:rFonts w:ascii="Times New Roman" w:hAnsi="Times New Roman"/>
          <w:lang w:val="hu-HU"/>
        </w:rPr>
      </w:pPr>
    </w:p>
    <w:p w14:paraId="438E9305" w14:textId="77777777" w:rsidR="00F0759C" w:rsidRPr="00BB472A" w:rsidRDefault="00F0759C" w:rsidP="00F0759C">
      <w:pPr>
        <w:autoSpaceDE w:val="0"/>
        <w:autoSpaceDN w:val="0"/>
        <w:adjustRightInd w:val="0"/>
        <w:jc w:val="both"/>
        <w:rPr>
          <w:rFonts w:ascii="Times New Roman" w:hAnsi="Times New Roman"/>
          <w:lang w:val="hu-HU"/>
        </w:rPr>
      </w:pPr>
      <w:r w:rsidRPr="00BB472A">
        <w:rPr>
          <w:rFonts w:ascii="Times New Roman" w:hAnsi="Times New Roman"/>
          <w:lang w:val="hu-HU"/>
        </w:rPr>
        <w:t xml:space="preserve">A)* nincs ilyen közvetetten vagy közvetlenül </w:t>
      </w:r>
      <w:proofErr w:type="gramStart"/>
      <w:r w:rsidRPr="00BB472A">
        <w:rPr>
          <w:rFonts w:ascii="Times New Roman" w:hAnsi="Times New Roman"/>
          <w:lang w:val="hu-HU"/>
        </w:rPr>
        <w:t>több, mint</w:t>
      </w:r>
      <w:proofErr w:type="gramEnd"/>
      <w:r w:rsidRPr="00BB472A">
        <w:rPr>
          <w:rFonts w:ascii="Times New Roman" w:hAnsi="Times New Roman"/>
          <w:lang w:val="hu-HU"/>
        </w:rPr>
        <w:t xml:space="preserve"> 25%-os tulajdoni résszel vagy szavazati joggal rendelkező jogi személy vagy jogi személyiséggel nem rendelkező gazdasági társaság. </w:t>
      </w:r>
    </w:p>
    <w:p w14:paraId="4FAAF3D8" w14:textId="77777777" w:rsidR="009549FC" w:rsidRPr="004A6635" w:rsidRDefault="009549FC" w:rsidP="009549FC">
      <w:pPr>
        <w:autoSpaceDE w:val="0"/>
        <w:autoSpaceDN w:val="0"/>
        <w:adjustRightInd w:val="0"/>
        <w:jc w:val="both"/>
        <w:rPr>
          <w:rFonts w:ascii="Times New Roman" w:hAnsi="Times New Roman"/>
          <w:lang w:val="hu-HU"/>
        </w:rPr>
      </w:pPr>
    </w:p>
    <w:p w14:paraId="6C5974D1" w14:textId="77777777" w:rsidR="009549FC" w:rsidRPr="004A6635" w:rsidRDefault="009549FC" w:rsidP="009549FC">
      <w:pPr>
        <w:autoSpaceDE w:val="0"/>
        <w:autoSpaceDN w:val="0"/>
        <w:adjustRightInd w:val="0"/>
        <w:jc w:val="both"/>
        <w:rPr>
          <w:rFonts w:ascii="Times New Roman" w:hAnsi="Times New Roman"/>
          <w:lang w:val="hu-HU"/>
        </w:rPr>
      </w:pPr>
    </w:p>
    <w:p w14:paraId="3EE35D7A"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3385EC5C" w14:textId="77777777" w:rsidR="009549FC" w:rsidRPr="004A6635" w:rsidRDefault="009549FC" w:rsidP="009549FC">
      <w:pPr>
        <w:jc w:val="both"/>
        <w:rPr>
          <w:rFonts w:ascii="Times New Roman" w:hAnsi="Times New Roman"/>
          <w:lang w:val="hu-HU"/>
        </w:rPr>
      </w:pPr>
    </w:p>
    <w:p w14:paraId="33C9538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4D951351"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6B12DEA5"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DF44013" w14:textId="77777777" w:rsidR="009549FC" w:rsidRPr="004A6635" w:rsidRDefault="009549FC" w:rsidP="009549FC">
      <w:pPr>
        <w:autoSpaceDE w:val="0"/>
        <w:autoSpaceDN w:val="0"/>
        <w:adjustRightInd w:val="0"/>
        <w:jc w:val="both"/>
        <w:rPr>
          <w:rFonts w:ascii="Times New Roman" w:hAnsi="Times New Roman"/>
          <w:lang w:val="hu-HU"/>
        </w:rPr>
      </w:pPr>
    </w:p>
    <w:p w14:paraId="2E4AF48B" w14:textId="77777777" w:rsidR="009549FC" w:rsidRPr="004A6635" w:rsidRDefault="009549FC" w:rsidP="009549FC">
      <w:pPr>
        <w:autoSpaceDE w:val="0"/>
        <w:autoSpaceDN w:val="0"/>
        <w:adjustRightInd w:val="0"/>
        <w:jc w:val="both"/>
        <w:rPr>
          <w:rFonts w:ascii="Times New Roman" w:hAnsi="Times New Roman"/>
          <w:lang w:val="hu-HU"/>
        </w:rPr>
      </w:pPr>
      <w:r w:rsidRPr="004A6635">
        <w:rPr>
          <w:rFonts w:ascii="Times New Roman" w:hAnsi="Times New Roman"/>
          <w:lang w:val="hu-HU"/>
        </w:rPr>
        <w:t>B)* Amennyiben a több, mint 25%-os tulajdoni résszel vagy szavazati hányaddal rendelkező gazdasági társaság társulásként adózik, akkor az ilyen társulás tulajdonos társaságaira - amelyet az alábbiakban nevezek meg -</w:t>
      </w:r>
    </w:p>
    <w:p w14:paraId="0C943198" w14:textId="77777777" w:rsidR="009549FC" w:rsidRPr="004A6635" w:rsidRDefault="009549FC" w:rsidP="009549FC">
      <w:pPr>
        <w:autoSpaceDE w:val="0"/>
        <w:autoSpaceDN w:val="0"/>
        <w:adjustRightInd w:val="0"/>
        <w:jc w:val="both"/>
        <w:rPr>
          <w:rFonts w:ascii="Times New Roman" w:hAnsi="Times New Roman"/>
          <w:lang w:val="hu-HU"/>
        </w:rPr>
      </w:pPr>
    </w:p>
    <w:p w14:paraId="2C3F576E" w14:textId="77777777" w:rsidR="009549FC" w:rsidRPr="004A6635" w:rsidRDefault="009549FC" w:rsidP="009549FC">
      <w:pPr>
        <w:autoSpaceDE w:val="0"/>
        <w:autoSpaceDN w:val="0"/>
        <w:adjustRightInd w:val="0"/>
        <w:jc w:val="both"/>
        <w:rPr>
          <w:rFonts w:ascii="Times New Roman" w:hAnsi="Times New Roman"/>
          <w:lang w:val="hu-HU"/>
        </w:rPr>
      </w:pPr>
      <w:r w:rsidRPr="004A6635">
        <w:rPr>
          <w:rFonts w:ascii="Times New Roman" w:hAnsi="Times New Roman"/>
          <w:lang w:val="hu-HU"/>
        </w:rPr>
        <w:t>…………………</w:t>
      </w:r>
    </w:p>
    <w:p w14:paraId="1509EE2E" w14:textId="77777777" w:rsidR="009549FC" w:rsidRPr="004A6635" w:rsidRDefault="009549FC" w:rsidP="009549FC">
      <w:pPr>
        <w:autoSpaceDE w:val="0"/>
        <w:autoSpaceDN w:val="0"/>
        <w:adjustRightInd w:val="0"/>
        <w:rPr>
          <w:rFonts w:ascii="Times New Roman" w:hAnsi="Times New Roman"/>
          <w:lang w:val="hu-HU"/>
        </w:rPr>
      </w:pPr>
      <w:r w:rsidRPr="004A6635">
        <w:rPr>
          <w:rFonts w:ascii="Times New Roman" w:hAnsi="Times New Roman"/>
          <w:lang w:val="hu-HU"/>
        </w:rPr>
        <w:t>vonatkozóan a Kbt. 56. § (2) bekezdésében hivatkozott kizáró feltételek nem állnak fenn.</w:t>
      </w:r>
    </w:p>
    <w:p w14:paraId="39031EAC" w14:textId="77777777" w:rsidR="009549FC" w:rsidRPr="004A6635" w:rsidRDefault="009549FC" w:rsidP="009549FC">
      <w:pPr>
        <w:pStyle w:val="Szvegtrzsbehzssal3"/>
        <w:spacing w:after="0" w:line="240" w:lineRule="auto"/>
        <w:ind w:left="0"/>
        <w:rPr>
          <w:rFonts w:ascii="Times New Roman" w:hAnsi="Times New Roman"/>
          <w:caps/>
          <w:sz w:val="24"/>
          <w:szCs w:val="24"/>
        </w:rPr>
      </w:pPr>
    </w:p>
    <w:p w14:paraId="47BC7CA8" w14:textId="77777777" w:rsidR="009549FC" w:rsidRPr="004A6635" w:rsidRDefault="009549FC" w:rsidP="009549FC">
      <w:pPr>
        <w:rPr>
          <w:rFonts w:ascii="Times New Roman" w:hAnsi="Times New Roman"/>
          <w:lang w:val="hu-HU"/>
        </w:rPr>
      </w:pPr>
    </w:p>
    <w:p w14:paraId="25072082"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1D76EF26" w14:textId="77777777" w:rsidR="009549FC" w:rsidRPr="004A6635" w:rsidRDefault="009549FC" w:rsidP="009549FC">
      <w:pPr>
        <w:jc w:val="both"/>
        <w:rPr>
          <w:rFonts w:ascii="Times New Roman" w:hAnsi="Times New Roman"/>
          <w:lang w:val="hu-HU"/>
        </w:rPr>
      </w:pPr>
    </w:p>
    <w:p w14:paraId="76C1491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01CD6DB"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1D6B8D11" w14:textId="77777777" w:rsidR="009549FC"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20F823E" w14:textId="77777777" w:rsidR="009549FC" w:rsidRPr="004A6635" w:rsidRDefault="009549FC" w:rsidP="009549FC">
      <w:pPr>
        <w:pStyle w:val="llb1"/>
        <w:spacing w:after="0" w:line="240" w:lineRule="auto"/>
        <w:rPr>
          <w:rFonts w:ascii="Times New Roman" w:hAnsi="Times New Roman"/>
          <w:color w:val="auto"/>
        </w:rPr>
        <w:sectPr w:rsidR="009549FC" w:rsidRPr="004A6635">
          <w:footerReference w:type="default" r:id="rId17"/>
          <w:pgSz w:w="11906" w:h="16838"/>
          <w:pgMar w:top="1418" w:right="1418" w:bottom="1418" w:left="1418" w:header="0" w:footer="709" w:gutter="0"/>
          <w:cols w:space="720"/>
          <w:formProt w:val="0"/>
          <w:docGrid w:linePitch="360" w:charSpace="4096"/>
        </w:sectPr>
      </w:pPr>
    </w:p>
    <w:p w14:paraId="68045FC9" w14:textId="77777777" w:rsidR="00085D13" w:rsidRPr="004A6635" w:rsidRDefault="00085D13" w:rsidP="00085D13">
      <w:pPr>
        <w:jc w:val="right"/>
        <w:rPr>
          <w:rFonts w:ascii="Times New Roman" w:hAnsi="Times New Roman"/>
          <w:b/>
          <w:bCs/>
          <w:caps/>
          <w:lang w:val="hu-HU"/>
        </w:rPr>
      </w:pPr>
      <w:r w:rsidRPr="004A6635">
        <w:rPr>
          <w:rFonts w:ascii="Times New Roman" w:hAnsi="Times New Roman"/>
          <w:b/>
          <w:bCs/>
          <w:lang w:val="hu-HU"/>
        </w:rPr>
        <w:lastRenderedPageBreak/>
        <w:t>5</w:t>
      </w:r>
      <w:r w:rsidR="00455F55" w:rsidRPr="004A6635">
        <w:rPr>
          <w:rFonts w:ascii="Times New Roman" w:hAnsi="Times New Roman"/>
          <w:b/>
          <w:bCs/>
          <w:lang w:val="hu-HU"/>
        </w:rPr>
        <w:t>. sz.</w:t>
      </w:r>
      <w:r w:rsidRPr="004A6635">
        <w:rPr>
          <w:rFonts w:ascii="Times New Roman" w:hAnsi="Times New Roman"/>
          <w:b/>
          <w:bCs/>
          <w:lang w:val="hu-HU"/>
        </w:rPr>
        <w:t xml:space="preserve"> melléklet</w:t>
      </w:r>
    </w:p>
    <w:p w14:paraId="0ADB8501" w14:textId="77777777" w:rsidR="006A364E" w:rsidRPr="004A6635" w:rsidRDefault="00085D13" w:rsidP="006A364E">
      <w:pPr>
        <w:jc w:val="center"/>
        <w:rPr>
          <w:rFonts w:ascii="Times New Roman" w:hAnsi="Times New Roman"/>
          <w:b/>
          <w:bCs/>
          <w:caps/>
          <w:lang w:val="hu-HU"/>
        </w:rPr>
      </w:pPr>
      <w:r w:rsidRPr="004A6635">
        <w:rPr>
          <w:rFonts w:ascii="Times New Roman" w:hAnsi="Times New Roman"/>
          <w:b/>
          <w:bCs/>
          <w:caps/>
          <w:lang w:val="hu-HU"/>
        </w:rPr>
        <w:t>Nyilatkozat</w:t>
      </w:r>
    </w:p>
    <w:p w14:paraId="228A28D1" w14:textId="77777777" w:rsidR="006442DC" w:rsidRPr="004A6635" w:rsidRDefault="006442DC" w:rsidP="006A364E">
      <w:pPr>
        <w:jc w:val="center"/>
        <w:rPr>
          <w:rFonts w:ascii="Times New Roman" w:hAnsi="Times New Roman"/>
          <w:b/>
          <w:bCs/>
          <w:caps/>
          <w:lang w:val="hu-HU"/>
        </w:rPr>
      </w:pPr>
    </w:p>
    <w:p w14:paraId="294CAF45" w14:textId="77777777" w:rsidR="006442DC" w:rsidRPr="004A6635" w:rsidRDefault="006442DC" w:rsidP="00085D13">
      <w:pPr>
        <w:jc w:val="center"/>
        <w:rPr>
          <w:rFonts w:ascii="Times New Roman" w:hAnsi="Times New Roman"/>
          <w:b/>
          <w:bCs/>
          <w:lang w:val="hu-HU"/>
        </w:rPr>
      </w:pPr>
    </w:p>
    <w:p w14:paraId="7DECBFA2" w14:textId="77777777" w:rsidR="00085D13" w:rsidRPr="004A6635" w:rsidRDefault="00085D13" w:rsidP="00085D13">
      <w:pPr>
        <w:jc w:val="center"/>
        <w:rPr>
          <w:rFonts w:ascii="Times New Roman" w:hAnsi="Times New Roman"/>
          <w:b/>
          <w:bCs/>
          <w:lang w:val="hu-HU"/>
        </w:rPr>
      </w:pPr>
      <w:r w:rsidRPr="004A6635">
        <w:rPr>
          <w:rFonts w:ascii="Times New Roman" w:hAnsi="Times New Roman"/>
          <w:b/>
          <w:bCs/>
          <w:lang w:val="hu-HU"/>
        </w:rPr>
        <w:t>a 310/2011. (XII. 23.) Korm. rendelet 15. § (2) bekezdés a) pontja alapján az eljárást megindító felhívás megküldésétől visszafelé számított öt évben befejezett teljesítéseiről, különösen a közbeszerzés tárgyára vonatkozó referenciáiról</w:t>
      </w:r>
    </w:p>
    <w:p w14:paraId="7E809452" w14:textId="77777777" w:rsidR="00085D13" w:rsidRPr="004A6635" w:rsidRDefault="00085D13" w:rsidP="00085D13">
      <w:pPr>
        <w:jc w:val="center"/>
        <w:rPr>
          <w:rFonts w:ascii="Times New Roman" w:hAnsi="Times New Roman"/>
          <w:b/>
          <w:bCs/>
          <w:lang w:val="hu-HU"/>
        </w:rPr>
      </w:pPr>
    </w:p>
    <w:p w14:paraId="25C71257" w14:textId="77777777" w:rsidR="00085D13" w:rsidRPr="00BB472A" w:rsidRDefault="00085D13" w:rsidP="00085D13">
      <w:pPr>
        <w:jc w:val="both"/>
        <w:rPr>
          <w:rFonts w:ascii="Times New Roman" w:hAnsi="Times New Roman"/>
          <w:lang w:val="hu-HU"/>
        </w:rPr>
      </w:pPr>
      <w:r w:rsidRPr="00BB472A">
        <w:rPr>
          <w:rFonts w:ascii="Times New Roman" w:hAnsi="Times New Roman"/>
          <w:lang w:val="hu-HU"/>
        </w:rPr>
        <w:t>Alulírott</w:t>
      </w:r>
      <w:proofErr w:type="gramStart"/>
      <w:r w:rsidRPr="00BB472A">
        <w:rPr>
          <w:rFonts w:ascii="Times New Roman" w:hAnsi="Times New Roman"/>
          <w:lang w:val="hu-HU"/>
        </w:rPr>
        <w:t>…………………………………………</w:t>
      </w:r>
      <w:proofErr w:type="gramEnd"/>
      <w:r w:rsidRPr="00BB472A">
        <w:rPr>
          <w:rFonts w:ascii="Times New Roman" w:hAnsi="Times New Roman"/>
          <w:lang w:val="hu-HU"/>
        </w:rPr>
        <w:t xml:space="preserve"> mint a(z)……………………………….. (székhely</w:t>
      </w:r>
      <w:proofErr w:type="gramStart"/>
      <w:r w:rsidRPr="00BB472A">
        <w:rPr>
          <w:rFonts w:ascii="Times New Roman" w:hAnsi="Times New Roman"/>
          <w:lang w:val="hu-HU"/>
        </w:rPr>
        <w:t>:………………………………………</w:t>
      </w:r>
      <w:proofErr w:type="gramEnd"/>
      <w:r w:rsidRPr="00BB472A">
        <w:rPr>
          <w:rFonts w:ascii="Times New Roman" w:hAnsi="Times New Roman"/>
          <w:lang w:val="hu-HU"/>
        </w:rPr>
        <w:t>) cégjegyzésre jogosult/meghatalmazott képviselője</w:t>
      </w:r>
      <w:r w:rsidRPr="004A6635">
        <w:rPr>
          <w:rStyle w:val="Lbjegyzet-hivatkozs"/>
          <w:rFonts w:ascii="Times New Roman" w:hAnsi="Times New Roman"/>
        </w:rPr>
        <w:footnoteReference w:id="15"/>
      </w:r>
      <w:r w:rsidRPr="00BB472A">
        <w:rPr>
          <w:rFonts w:ascii="Times New Roman" w:hAnsi="Times New Roman"/>
          <w:lang w:val="hu-HU"/>
        </w:rPr>
        <w:t xml:space="preserve">  ezennel kijelentem, hogy a(z)……………………………… mint ajánlattevő</w:t>
      </w:r>
      <w:r w:rsidR="005D41C9" w:rsidRPr="00BB472A">
        <w:rPr>
          <w:rFonts w:ascii="Times New Roman" w:hAnsi="Times New Roman"/>
          <w:lang w:val="hu-HU"/>
        </w:rPr>
        <w:t xml:space="preserve"> </w:t>
      </w:r>
      <w:r w:rsidRPr="00BB472A">
        <w:rPr>
          <w:rFonts w:ascii="Times New Roman" w:hAnsi="Times New Roman"/>
          <w:lang w:val="hu-HU"/>
        </w:rPr>
        <w:t>/ közös ajánlattevő</w:t>
      </w:r>
      <w:r w:rsidR="005D41C9" w:rsidRPr="00BB472A">
        <w:rPr>
          <w:rFonts w:ascii="Times New Roman" w:hAnsi="Times New Roman"/>
          <w:lang w:val="hu-HU"/>
        </w:rPr>
        <w:t xml:space="preserve"> </w:t>
      </w:r>
      <w:r w:rsidRPr="00BB472A">
        <w:rPr>
          <w:rFonts w:ascii="Times New Roman" w:hAnsi="Times New Roman"/>
          <w:lang w:val="hu-HU"/>
        </w:rPr>
        <w:t>/ az alkalmasság igazolására igénybe vett más szervezet</w:t>
      </w:r>
      <w:r w:rsidRPr="004A6635">
        <w:rPr>
          <w:rStyle w:val="Lbjegyzet-hivatkozs"/>
          <w:rFonts w:ascii="Times New Roman" w:hAnsi="Times New Roman"/>
        </w:rPr>
        <w:footnoteReference w:id="16"/>
      </w:r>
      <w:r w:rsidRPr="00BB472A">
        <w:rPr>
          <w:rFonts w:ascii="Times New Roman" w:hAnsi="Times New Roman"/>
          <w:lang w:val="hu-HU"/>
        </w:rPr>
        <w:t xml:space="preserve"> az eljárást megindító felhívás megküldésétől visszafelé számított öt évben az alábbi közbeszerzés tárgya szerinti építési beruházásokat teljesítette:</w:t>
      </w:r>
    </w:p>
    <w:p w14:paraId="61175385" w14:textId="77777777" w:rsidR="005D41C9" w:rsidRPr="00BB472A" w:rsidRDefault="005D41C9" w:rsidP="00085D13">
      <w:pPr>
        <w:jc w:val="both"/>
        <w:rPr>
          <w:rFonts w:ascii="Times New Roman" w:hAnsi="Times New Roman"/>
          <w:lang w:val="hu-HU"/>
        </w:rPr>
      </w:pPr>
    </w:p>
    <w:tbl>
      <w:tblPr>
        <w:tblW w:w="13989"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551"/>
        <w:gridCol w:w="1701"/>
        <w:gridCol w:w="2534"/>
        <w:gridCol w:w="2686"/>
        <w:gridCol w:w="2723"/>
        <w:gridCol w:w="1794"/>
      </w:tblGrid>
      <w:tr w:rsidR="00F52FD9" w:rsidRPr="000002F0" w14:paraId="2F3512F1" w14:textId="77777777" w:rsidTr="00F52FD9">
        <w:trPr>
          <w:trHeight w:val="253"/>
          <w:tblCellSpacing w:w="20" w:type="dxa"/>
          <w:jc w:val="center"/>
        </w:trPr>
        <w:tc>
          <w:tcPr>
            <w:tcW w:w="2491" w:type="dxa"/>
            <w:shd w:val="clear" w:color="auto" w:fill="BFBFBF"/>
            <w:vAlign w:val="center"/>
          </w:tcPr>
          <w:p w14:paraId="56EBECD5" w14:textId="77777777" w:rsidR="00F52FD9" w:rsidRPr="00BB472A" w:rsidRDefault="00F52FD9" w:rsidP="00C144A7">
            <w:pPr>
              <w:jc w:val="center"/>
              <w:rPr>
                <w:rFonts w:ascii="Times New Roman" w:hAnsi="Times New Roman"/>
                <w:b/>
                <w:bCs/>
                <w:lang w:val="hu-HU"/>
              </w:rPr>
            </w:pPr>
            <w:r w:rsidRPr="00BB472A">
              <w:rPr>
                <w:rFonts w:ascii="Times New Roman" w:hAnsi="Times New Roman"/>
                <w:b/>
                <w:bCs/>
                <w:lang w:val="hu-HU"/>
              </w:rPr>
              <w:t>Szerződést kötő másik fél</w:t>
            </w:r>
          </w:p>
          <w:p w14:paraId="33E98737" w14:textId="77777777" w:rsidR="00F52FD9" w:rsidRPr="00BB472A" w:rsidRDefault="00F52FD9" w:rsidP="00C144A7">
            <w:pPr>
              <w:jc w:val="center"/>
              <w:rPr>
                <w:rFonts w:ascii="Times New Roman" w:hAnsi="Times New Roman"/>
                <w:lang w:val="hu-HU"/>
              </w:rPr>
            </w:pPr>
            <w:r w:rsidRPr="00BB472A">
              <w:rPr>
                <w:rFonts w:ascii="Times New Roman" w:hAnsi="Times New Roman"/>
                <w:lang w:val="hu-HU"/>
              </w:rPr>
              <w:t>(neve, székhelye, elérhetősége)</w:t>
            </w:r>
          </w:p>
        </w:tc>
        <w:tc>
          <w:tcPr>
            <w:tcW w:w="1661" w:type="dxa"/>
            <w:shd w:val="clear" w:color="auto" w:fill="BFBFBF"/>
            <w:vAlign w:val="center"/>
          </w:tcPr>
          <w:p w14:paraId="20F508AC"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Teljesítés ideje</w:t>
            </w:r>
            <w:r w:rsidRPr="004A6635">
              <w:rPr>
                <w:rFonts w:ascii="Times New Roman" w:hAnsi="Times New Roman"/>
                <w:lang w:val="pt-BR"/>
              </w:rPr>
              <w:t xml:space="preserve"> (időtartama, -tól -ig)</w:t>
            </w:r>
          </w:p>
        </w:tc>
        <w:tc>
          <w:tcPr>
            <w:tcW w:w="2494" w:type="dxa"/>
            <w:shd w:val="clear" w:color="auto" w:fill="BFBFBF"/>
            <w:vAlign w:val="center"/>
          </w:tcPr>
          <w:p w14:paraId="735A7118" w14:textId="09052DCE" w:rsidR="00F52FD9" w:rsidRPr="004A6635" w:rsidRDefault="00F52FD9" w:rsidP="00C144A7">
            <w:pPr>
              <w:jc w:val="center"/>
              <w:rPr>
                <w:rFonts w:ascii="Times New Roman" w:hAnsi="Times New Roman"/>
                <w:b/>
                <w:bCs/>
                <w:lang w:val="pt-BR"/>
              </w:rPr>
            </w:pPr>
            <w:r w:rsidRPr="004A6635">
              <w:rPr>
                <w:rFonts w:ascii="Times New Roman" w:hAnsi="Times New Roman"/>
                <w:b/>
                <w:bCs/>
                <w:lang w:val="pt-BR"/>
              </w:rPr>
              <w:t>Szerződés (</w:t>
            </w:r>
            <w:r w:rsidR="00E770D1" w:rsidRPr="006D2329">
              <w:rPr>
                <w:rFonts w:ascii="Times New Roman" w:hAnsi="Times New Roman"/>
                <w:b/>
                <w:lang w:val="pt-BR"/>
              </w:rPr>
              <w:t>..................................</w:t>
            </w:r>
            <w:r w:rsidRPr="004A6635">
              <w:rPr>
                <w:rFonts w:ascii="Times New Roman" w:hAnsi="Times New Roman"/>
                <w:b/>
                <w:bCs/>
                <w:lang w:val="pt-BR"/>
              </w:rPr>
              <w:t>) tárgya, megnevezése</w:t>
            </w:r>
          </w:p>
        </w:tc>
        <w:tc>
          <w:tcPr>
            <w:tcW w:w="2646" w:type="dxa"/>
            <w:shd w:val="clear" w:color="auto" w:fill="BFBFBF"/>
            <w:vAlign w:val="center"/>
          </w:tcPr>
          <w:p w14:paraId="6FB191EA"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Ellenszolgáltatás összege (nettó Ft) vagy a korábbi szerződés mennyiségére utaló más adat megjelölése</w:t>
            </w:r>
          </w:p>
        </w:tc>
        <w:tc>
          <w:tcPr>
            <w:tcW w:w="2683" w:type="dxa"/>
            <w:shd w:val="clear" w:color="auto" w:fill="BFBFBF"/>
          </w:tcPr>
          <w:p w14:paraId="0A37A2F1" w14:textId="77777777" w:rsidR="00F52FD9" w:rsidRPr="004A6635" w:rsidRDefault="00F52FD9" w:rsidP="00C144A7">
            <w:pPr>
              <w:jc w:val="center"/>
              <w:rPr>
                <w:rFonts w:ascii="Times New Roman" w:hAnsi="Times New Roman"/>
                <w:b/>
                <w:bCs/>
                <w:lang w:val="pt-BR"/>
              </w:rPr>
            </w:pPr>
            <w:r w:rsidRPr="00BB472A">
              <w:rPr>
                <w:rFonts w:ascii="Times New Roman" w:hAnsi="Times New Roman"/>
                <w:b/>
                <w:lang w:val="pt-BR"/>
              </w:rPr>
              <w:t>Konzorcium vagy projekttársaság tagjaként a saját teljesítés értéke, vagy az ellenszolgáltatás nettó összegének %-a</w:t>
            </w:r>
          </w:p>
        </w:tc>
        <w:tc>
          <w:tcPr>
            <w:tcW w:w="1734" w:type="dxa"/>
            <w:shd w:val="clear" w:color="auto" w:fill="BFBFBF"/>
            <w:vAlign w:val="center"/>
          </w:tcPr>
          <w:p w14:paraId="13729E71"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A teljesítés az előírásoknak és a szerződésnek megfelelően történt?</w:t>
            </w:r>
          </w:p>
        </w:tc>
      </w:tr>
      <w:tr w:rsidR="00F52FD9" w:rsidRPr="000002F0" w14:paraId="3E3ABDFF" w14:textId="77777777" w:rsidTr="00F52FD9">
        <w:trPr>
          <w:trHeight w:val="253"/>
          <w:tblCellSpacing w:w="20" w:type="dxa"/>
          <w:jc w:val="center"/>
        </w:trPr>
        <w:tc>
          <w:tcPr>
            <w:tcW w:w="2491" w:type="dxa"/>
          </w:tcPr>
          <w:p w14:paraId="222482BE" w14:textId="77777777" w:rsidR="00F52FD9" w:rsidRPr="004A6635" w:rsidRDefault="00F52FD9" w:rsidP="00C144A7">
            <w:pPr>
              <w:spacing w:after="60"/>
              <w:jc w:val="center"/>
              <w:rPr>
                <w:rFonts w:ascii="Times New Roman" w:hAnsi="Times New Roman"/>
                <w:lang w:val="pt-BR"/>
              </w:rPr>
            </w:pPr>
          </w:p>
        </w:tc>
        <w:tc>
          <w:tcPr>
            <w:tcW w:w="1661" w:type="dxa"/>
          </w:tcPr>
          <w:p w14:paraId="6DB868AB" w14:textId="77777777" w:rsidR="00F52FD9" w:rsidRPr="004A6635" w:rsidRDefault="00F52FD9" w:rsidP="00C144A7">
            <w:pPr>
              <w:spacing w:after="60"/>
              <w:jc w:val="center"/>
              <w:rPr>
                <w:rFonts w:ascii="Times New Roman" w:hAnsi="Times New Roman"/>
                <w:lang w:val="pt-BR"/>
              </w:rPr>
            </w:pPr>
          </w:p>
        </w:tc>
        <w:tc>
          <w:tcPr>
            <w:tcW w:w="2494" w:type="dxa"/>
          </w:tcPr>
          <w:p w14:paraId="56946A6C" w14:textId="77777777" w:rsidR="00F52FD9" w:rsidRPr="004A6635" w:rsidRDefault="00F52FD9" w:rsidP="00C144A7">
            <w:pPr>
              <w:jc w:val="center"/>
              <w:rPr>
                <w:rFonts w:ascii="Times New Roman" w:hAnsi="Times New Roman"/>
                <w:lang w:val="pt-BR"/>
              </w:rPr>
            </w:pPr>
          </w:p>
        </w:tc>
        <w:tc>
          <w:tcPr>
            <w:tcW w:w="2646" w:type="dxa"/>
          </w:tcPr>
          <w:p w14:paraId="16C38648" w14:textId="77777777" w:rsidR="00F52FD9" w:rsidRPr="004A6635" w:rsidRDefault="00F52FD9" w:rsidP="00C144A7">
            <w:pPr>
              <w:jc w:val="center"/>
              <w:rPr>
                <w:rFonts w:ascii="Times New Roman" w:hAnsi="Times New Roman"/>
                <w:lang w:val="pt-BR"/>
              </w:rPr>
            </w:pPr>
          </w:p>
        </w:tc>
        <w:tc>
          <w:tcPr>
            <w:tcW w:w="2683" w:type="dxa"/>
          </w:tcPr>
          <w:p w14:paraId="660331D9" w14:textId="77777777" w:rsidR="00F52FD9" w:rsidRPr="004A6635" w:rsidRDefault="00F52FD9" w:rsidP="00C144A7">
            <w:pPr>
              <w:jc w:val="center"/>
              <w:rPr>
                <w:rFonts w:ascii="Times New Roman" w:hAnsi="Times New Roman"/>
                <w:lang w:val="pt-BR"/>
              </w:rPr>
            </w:pPr>
          </w:p>
        </w:tc>
        <w:tc>
          <w:tcPr>
            <w:tcW w:w="1734" w:type="dxa"/>
          </w:tcPr>
          <w:p w14:paraId="239C4CCB" w14:textId="77777777" w:rsidR="00F52FD9" w:rsidRPr="004A6635" w:rsidRDefault="00F52FD9" w:rsidP="00C144A7">
            <w:pPr>
              <w:jc w:val="center"/>
              <w:rPr>
                <w:rFonts w:ascii="Times New Roman" w:hAnsi="Times New Roman"/>
                <w:lang w:val="pt-BR"/>
              </w:rPr>
            </w:pPr>
          </w:p>
        </w:tc>
      </w:tr>
      <w:tr w:rsidR="00F52FD9" w:rsidRPr="000002F0" w14:paraId="388DCCFA" w14:textId="77777777" w:rsidTr="00F52FD9">
        <w:trPr>
          <w:trHeight w:val="253"/>
          <w:tblCellSpacing w:w="20" w:type="dxa"/>
          <w:jc w:val="center"/>
        </w:trPr>
        <w:tc>
          <w:tcPr>
            <w:tcW w:w="2491" w:type="dxa"/>
          </w:tcPr>
          <w:p w14:paraId="6E97A697" w14:textId="77777777" w:rsidR="00F52FD9" w:rsidRPr="004A6635" w:rsidRDefault="00F52FD9" w:rsidP="00C144A7">
            <w:pPr>
              <w:spacing w:after="60"/>
              <w:jc w:val="center"/>
              <w:rPr>
                <w:rFonts w:ascii="Times New Roman" w:hAnsi="Times New Roman"/>
                <w:lang w:val="pt-BR"/>
              </w:rPr>
            </w:pPr>
          </w:p>
        </w:tc>
        <w:tc>
          <w:tcPr>
            <w:tcW w:w="1661" w:type="dxa"/>
          </w:tcPr>
          <w:p w14:paraId="4ADEEF95" w14:textId="77777777" w:rsidR="00F52FD9" w:rsidRPr="004A6635" w:rsidRDefault="00F52FD9" w:rsidP="00C144A7">
            <w:pPr>
              <w:spacing w:after="60"/>
              <w:jc w:val="center"/>
              <w:rPr>
                <w:rFonts w:ascii="Times New Roman" w:hAnsi="Times New Roman"/>
                <w:lang w:val="pt-BR"/>
              </w:rPr>
            </w:pPr>
          </w:p>
        </w:tc>
        <w:tc>
          <w:tcPr>
            <w:tcW w:w="2494" w:type="dxa"/>
          </w:tcPr>
          <w:p w14:paraId="659A035D" w14:textId="77777777" w:rsidR="00F52FD9" w:rsidRPr="004A6635" w:rsidRDefault="00F52FD9" w:rsidP="00C144A7">
            <w:pPr>
              <w:jc w:val="center"/>
              <w:rPr>
                <w:rFonts w:ascii="Times New Roman" w:hAnsi="Times New Roman"/>
                <w:lang w:val="pt-BR"/>
              </w:rPr>
            </w:pPr>
          </w:p>
        </w:tc>
        <w:tc>
          <w:tcPr>
            <w:tcW w:w="2646" w:type="dxa"/>
          </w:tcPr>
          <w:p w14:paraId="607FF7A0" w14:textId="77777777" w:rsidR="00F52FD9" w:rsidRPr="004A6635" w:rsidRDefault="00F52FD9" w:rsidP="00C144A7">
            <w:pPr>
              <w:jc w:val="center"/>
              <w:rPr>
                <w:rFonts w:ascii="Times New Roman" w:hAnsi="Times New Roman"/>
                <w:lang w:val="pt-BR"/>
              </w:rPr>
            </w:pPr>
          </w:p>
        </w:tc>
        <w:tc>
          <w:tcPr>
            <w:tcW w:w="2683" w:type="dxa"/>
          </w:tcPr>
          <w:p w14:paraId="284BA418" w14:textId="77777777" w:rsidR="00F52FD9" w:rsidRPr="004A6635" w:rsidRDefault="00F52FD9" w:rsidP="00C144A7">
            <w:pPr>
              <w:jc w:val="center"/>
              <w:rPr>
                <w:rFonts w:ascii="Times New Roman" w:hAnsi="Times New Roman"/>
                <w:lang w:val="pt-BR"/>
              </w:rPr>
            </w:pPr>
          </w:p>
        </w:tc>
        <w:tc>
          <w:tcPr>
            <w:tcW w:w="1734" w:type="dxa"/>
          </w:tcPr>
          <w:p w14:paraId="78E306EE" w14:textId="77777777" w:rsidR="00F52FD9" w:rsidRPr="004A6635" w:rsidRDefault="00F52FD9" w:rsidP="00C144A7">
            <w:pPr>
              <w:jc w:val="center"/>
              <w:rPr>
                <w:rFonts w:ascii="Times New Roman" w:hAnsi="Times New Roman"/>
                <w:lang w:val="pt-BR"/>
              </w:rPr>
            </w:pPr>
          </w:p>
        </w:tc>
      </w:tr>
    </w:tbl>
    <w:p w14:paraId="32FD57AE" w14:textId="77777777" w:rsidR="00085D13" w:rsidRPr="004A6635" w:rsidRDefault="00085D13" w:rsidP="00085D13">
      <w:pPr>
        <w:spacing w:after="120"/>
        <w:rPr>
          <w:rFonts w:ascii="Times New Roman" w:hAnsi="Times New Roman"/>
          <w:lang w:val="pt-BR"/>
        </w:rPr>
      </w:pPr>
    </w:p>
    <w:p w14:paraId="3C198547" w14:textId="62D422B4" w:rsidR="00C044A6" w:rsidRPr="004A6635" w:rsidRDefault="00C044A6" w:rsidP="00085D13">
      <w:pPr>
        <w:spacing w:after="120"/>
        <w:rPr>
          <w:rFonts w:ascii="Times New Roman" w:hAnsi="Times New Roman"/>
          <w:b/>
          <w:lang w:val="hu-HU"/>
        </w:rPr>
      </w:pPr>
      <w:r w:rsidRPr="004A6635">
        <w:rPr>
          <w:rFonts w:ascii="Times New Roman" w:hAnsi="Times New Roman"/>
          <w:lang w:val="pt-BR"/>
        </w:rPr>
        <w:t xml:space="preserve">A nyilatkozatot </w:t>
      </w:r>
      <w:r w:rsidR="00F0759C" w:rsidRPr="004A6635">
        <w:rPr>
          <w:rFonts w:ascii="Times New Roman" w:hAnsi="Times New Roman"/>
          <w:lang w:val="pt-BR"/>
        </w:rPr>
        <w:t>a „</w:t>
      </w:r>
      <w:r w:rsidR="00DB25A8" w:rsidRPr="004A6635">
        <w:rPr>
          <w:rFonts w:ascii="Times New Roman" w:hAnsi="Times New Roman"/>
          <w:b/>
          <w:lang w:val="hu-HU"/>
        </w:rPr>
        <w:t xml:space="preserve"> </w:t>
      </w:r>
      <w:r w:rsidR="00232BC7" w:rsidRPr="004A6635">
        <w:rPr>
          <w:rFonts w:ascii="Times New Roman" w:hAnsi="Times New Roman"/>
          <w:b/>
          <w:lang w:val="hu-HU"/>
        </w:rPr>
        <w:t>A buszvégállomás területének felújítása Bábolnán</w:t>
      </w:r>
      <w:r w:rsidRPr="004A6635">
        <w:rPr>
          <w:rFonts w:ascii="Times New Roman" w:hAnsi="Times New Roman"/>
          <w:b/>
          <w:lang w:val="hu-HU"/>
        </w:rPr>
        <w:t xml:space="preserve">” </w:t>
      </w:r>
      <w:r w:rsidRPr="004A6635">
        <w:rPr>
          <w:rFonts w:ascii="Times New Roman" w:hAnsi="Times New Roman"/>
          <w:lang w:val="hu-HU"/>
        </w:rPr>
        <w:t>tárgyú közbeszerzési eljáráshoz tettem.</w:t>
      </w:r>
    </w:p>
    <w:p w14:paraId="3A1AD12E" w14:textId="77777777" w:rsidR="00C044A6" w:rsidRPr="004A6635" w:rsidRDefault="00C044A6" w:rsidP="00085D13">
      <w:pPr>
        <w:spacing w:after="120"/>
        <w:rPr>
          <w:rFonts w:ascii="Times New Roman" w:hAnsi="Times New Roman"/>
          <w:lang w:val="pt-BR"/>
        </w:rPr>
      </w:pPr>
    </w:p>
    <w:p w14:paraId="31D7AA21" w14:textId="77777777" w:rsidR="00085D13" w:rsidRPr="004A6635" w:rsidRDefault="00085D13" w:rsidP="00F52FD9">
      <w:pPr>
        <w:tabs>
          <w:tab w:val="center" w:pos="10773"/>
        </w:tabs>
        <w:spacing w:after="120"/>
        <w:rPr>
          <w:rFonts w:ascii="Times New Roman" w:hAnsi="Times New Roman"/>
          <w:lang w:val="pt-BR"/>
        </w:rPr>
      </w:pPr>
      <w:r w:rsidRPr="004A6635">
        <w:rPr>
          <w:rFonts w:ascii="Times New Roman" w:hAnsi="Times New Roman"/>
          <w:lang w:val="pt-BR"/>
        </w:rPr>
        <w:t>Keltezés (helység, év, hónap, nap)</w:t>
      </w:r>
      <w:r w:rsidR="00F52FD9" w:rsidRPr="004A6635">
        <w:rPr>
          <w:rFonts w:ascii="Times New Roman" w:hAnsi="Times New Roman"/>
          <w:lang w:val="pt-BR"/>
        </w:rPr>
        <w:tab/>
        <w:t>_________________</w:t>
      </w:r>
      <w:r w:rsidRPr="004A6635">
        <w:rPr>
          <w:rFonts w:ascii="Times New Roman" w:hAnsi="Times New Roman"/>
          <w:lang w:val="pt-BR"/>
        </w:rPr>
        <w:t>____________________</w:t>
      </w:r>
    </w:p>
    <w:p w14:paraId="39A6745A" w14:textId="77777777" w:rsidR="00085D13" w:rsidRPr="004A6635" w:rsidRDefault="00085D13" w:rsidP="00085D13">
      <w:pPr>
        <w:tabs>
          <w:tab w:val="left" w:pos="7513"/>
          <w:tab w:val="center" w:pos="10200"/>
        </w:tabs>
        <w:spacing w:after="120"/>
        <w:ind w:left="7371"/>
        <w:jc w:val="center"/>
        <w:rPr>
          <w:rFonts w:ascii="Times New Roman" w:hAnsi="Times New Roman"/>
          <w:lang w:val="pt-BR"/>
        </w:rPr>
      </w:pPr>
      <w:r w:rsidRPr="004A6635">
        <w:rPr>
          <w:rFonts w:ascii="Times New Roman" w:hAnsi="Times New Roman"/>
          <w:lang w:val="pt-BR"/>
        </w:rPr>
        <w:t>(cégjegyzésre jogosult vagy szabályszerűen</w:t>
      </w:r>
    </w:p>
    <w:p w14:paraId="41CA7BA9" w14:textId="77777777" w:rsidR="007C6D2C" w:rsidRPr="004A6635" w:rsidRDefault="00085D13" w:rsidP="00085D13">
      <w:pPr>
        <w:tabs>
          <w:tab w:val="left" w:pos="7513"/>
          <w:tab w:val="center" w:pos="10200"/>
        </w:tabs>
        <w:spacing w:after="120"/>
        <w:ind w:left="7371"/>
        <w:jc w:val="center"/>
        <w:rPr>
          <w:rFonts w:ascii="Times New Roman" w:hAnsi="Times New Roman"/>
          <w:lang w:val="pt-BR"/>
        </w:rPr>
        <w:sectPr w:rsidR="007C6D2C" w:rsidRPr="004A6635">
          <w:headerReference w:type="default" r:id="rId18"/>
          <w:footerReference w:type="default" r:id="rId19"/>
          <w:pgSz w:w="16838" w:h="11906" w:orient="landscape"/>
          <w:pgMar w:top="1418" w:right="1418" w:bottom="1418" w:left="1418" w:header="709" w:footer="709" w:gutter="0"/>
          <w:cols w:space="720"/>
          <w:formProt w:val="0"/>
          <w:docGrid w:linePitch="360" w:charSpace="4096"/>
        </w:sectPr>
      </w:pPr>
      <w:r w:rsidRPr="004A6635">
        <w:rPr>
          <w:rFonts w:ascii="Times New Roman" w:hAnsi="Times New Roman"/>
          <w:lang w:val="pt-BR"/>
        </w:rPr>
        <w:t>meghatalmazott képviselő aláírása)</w:t>
      </w:r>
    </w:p>
    <w:p w14:paraId="0FF6C981" w14:textId="77777777" w:rsidR="00C7179F" w:rsidRPr="004A6635" w:rsidRDefault="00C7179F" w:rsidP="00C7179F">
      <w:pPr>
        <w:tabs>
          <w:tab w:val="right" w:pos="0"/>
          <w:tab w:val="right" w:pos="9026"/>
        </w:tabs>
        <w:jc w:val="right"/>
        <w:outlineLvl w:val="0"/>
        <w:rPr>
          <w:rFonts w:ascii="Times New Roman" w:hAnsi="Times New Roman"/>
          <w:b/>
          <w:bCs/>
        </w:rPr>
      </w:pPr>
      <w:r w:rsidRPr="004A6635">
        <w:rPr>
          <w:rFonts w:ascii="Times New Roman" w:hAnsi="Times New Roman"/>
          <w:b/>
          <w:bCs/>
        </w:rPr>
        <w:lastRenderedPageBreak/>
        <w:t>6. sz. melléklet</w:t>
      </w:r>
    </w:p>
    <w:p w14:paraId="099D1BCE" w14:textId="77777777" w:rsidR="00C7179F" w:rsidRPr="004A6635" w:rsidRDefault="00C7179F" w:rsidP="00C7179F">
      <w:pPr>
        <w:tabs>
          <w:tab w:val="right" w:pos="0"/>
          <w:tab w:val="left" w:pos="7688"/>
          <w:tab w:val="right" w:pos="9026"/>
        </w:tabs>
        <w:outlineLvl w:val="0"/>
        <w:rPr>
          <w:rFonts w:ascii="Times New Roman" w:hAnsi="Times New Roman"/>
          <w:b/>
          <w:bCs/>
        </w:rPr>
      </w:pPr>
    </w:p>
    <w:p w14:paraId="6B405B51" w14:textId="77777777" w:rsidR="00C7179F" w:rsidRPr="004A6635" w:rsidRDefault="00C7179F" w:rsidP="00C7179F">
      <w:pPr>
        <w:jc w:val="center"/>
        <w:rPr>
          <w:rFonts w:ascii="Times New Roman" w:hAnsi="Times New Roman"/>
          <w:b/>
          <w:caps/>
        </w:rPr>
      </w:pPr>
      <w:r w:rsidRPr="004A6635">
        <w:rPr>
          <w:rFonts w:ascii="Times New Roman" w:hAnsi="Times New Roman"/>
          <w:b/>
          <w:caps/>
        </w:rPr>
        <w:t>Nyilatkozat</w:t>
      </w:r>
    </w:p>
    <w:p w14:paraId="1EFC1615" w14:textId="77777777" w:rsidR="00C7179F" w:rsidRPr="004A6635" w:rsidRDefault="00C7179F" w:rsidP="00C7179F">
      <w:pPr>
        <w:pStyle w:val="Alcm"/>
        <w:rPr>
          <w:rFonts w:ascii="Times New Roman" w:hAnsi="Times New Roman" w:cs="Times New Roman"/>
          <w:lang w:val="en-AU"/>
        </w:rPr>
      </w:pPr>
    </w:p>
    <w:p w14:paraId="47E7ED95" w14:textId="77777777" w:rsidR="00C7179F" w:rsidRPr="004A6635" w:rsidRDefault="00C7179F" w:rsidP="00C7179F">
      <w:pPr>
        <w:jc w:val="center"/>
        <w:rPr>
          <w:rFonts w:ascii="Times New Roman" w:hAnsi="Times New Roman"/>
          <w:bCs/>
        </w:rPr>
      </w:pPr>
      <w:r w:rsidRPr="004A6635">
        <w:rPr>
          <w:rFonts w:ascii="Times New Roman" w:hAnsi="Times New Roman"/>
          <w:bCs/>
        </w:rPr>
        <w:t>a 310/2011 (XII.23.) Korm. rendelet 14.§ (8) bekezdése, valamint a 17.§ (6) bekezdés szerinti a gazdasági és pénzügyi és/vagy műszaki és szakmai alkalmassági követelményeknek való megfelelésről</w:t>
      </w:r>
      <w:r w:rsidRPr="004A6635">
        <w:rPr>
          <w:rStyle w:val="Lbjegyzet-hivatkozs"/>
          <w:rFonts w:ascii="Times New Roman" w:hAnsi="Times New Roman"/>
          <w:bCs/>
        </w:rPr>
        <w:footnoteReference w:id="17"/>
      </w:r>
    </w:p>
    <w:p w14:paraId="279251AF" w14:textId="77777777" w:rsidR="00C7179F" w:rsidRPr="004A6635" w:rsidRDefault="00C7179F" w:rsidP="00C7179F">
      <w:pPr>
        <w:jc w:val="center"/>
        <w:rPr>
          <w:rFonts w:ascii="Times New Roman" w:hAnsi="Times New Roman"/>
        </w:rPr>
      </w:pPr>
      <w:r w:rsidRPr="004A6635">
        <w:rPr>
          <w:rFonts w:ascii="Times New Roman" w:hAnsi="Times New Roman"/>
          <w:bCs/>
        </w:rPr>
        <w:t>amennyiben alkalmasságát - választása szerint - nyilatkozattal kívánja igazolni.</w:t>
      </w:r>
    </w:p>
    <w:p w14:paraId="33547746" w14:textId="77777777" w:rsidR="00C7179F" w:rsidRPr="004A6635" w:rsidRDefault="00C7179F" w:rsidP="00C7179F">
      <w:pPr>
        <w:rPr>
          <w:rFonts w:ascii="Times New Roman" w:hAnsi="Times New Roman"/>
        </w:rPr>
      </w:pPr>
    </w:p>
    <w:p w14:paraId="4A7083F5" w14:textId="77777777" w:rsidR="00C7179F" w:rsidRPr="004A6635" w:rsidRDefault="00C7179F" w:rsidP="00C7179F">
      <w:pPr>
        <w:rPr>
          <w:rFonts w:ascii="Times New Roman" w:hAnsi="Times New Roman"/>
        </w:rPr>
      </w:pPr>
    </w:p>
    <w:p w14:paraId="59832B70" w14:textId="7A19ED77" w:rsidR="00C7179F" w:rsidRPr="004A6635" w:rsidRDefault="00C7179F" w:rsidP="00C7179F">
      <w:pPr>
        <w:jc w:val="both"/>
        <w:rPr>
          <w:rFonts w:ascii="Times New Roman" w:hAnsi="Times New Roman"/>
        </w:rPr>
      </w:pPr>
      <w:r w:rsidRPr="004A6635">
        <w:rPr>
          <w:rFonts w:ascii="Times New Roman" w:hAnsi="Times New Roman"/>
        </w:rPr>
        <w:t xml:space="preserve">Alulírott………………….mint a ……………………………… (ajánlattevő megnevezése) …………………………. (ajánlattevő székhelye), …………………………… (ajánlattevőt nyilvántartó cégbíróság neve), ………………………(ajánlattevő cégjegyzékszáma) nevében kötelezettségvállalásra jogosult …………….. (tisztség megjelölése) kijelentem, hogy a(z) </w:t>
      </w:r>
      <w:r w:rsidRPr="004A6635">
        <w:rPr>
          <w:rFonts w:ascii="Times New Roman" w:hAnsi="Times New Roman"/>
          <w:b/>
        </w:rPr>
        <w:t>Bábolna Város Önkormányzata</w:t>
      </w:r>
      <w:r w:rsidRPr="004A6635">
        <w:rPr>
          <w:rFonts w:ascii="Times New Roman" w:hAnsi="Times New Roman"/>
        </w:rPr>
        <w:t>, mint Ajánlatkérő által kezdeményezett a „</w:t>
      </w:r>
      <w:r w:rsidR="00DB25A8" w:rsidRPr="004A6635">
        <w:rPr>
          <w:rFonts w:ascii="Times New Roman" w:hAnsi="Times New Roman"/>
          <w:b/>
          <w:lang w:val="hu-HU"/>
        </w:rPr>
        <w:t xml:space="preserve"> </w:t>
      </w:r>
      <w:r w:rsidR="00232BC7" w:rsidRPr="004A6635">
        <w:rPr>
          <w:rFonts w:ascii="Times New Roman" w:hAnsi="Times New Roman"/>
          <w:b/>
          <w:lang w:val="hu-HU"/>
        </w:rPr>
        <w:t>A buszvégállomás területének felújítása Bábolnán</w:t>
      </w:r>
      <w:r w:rsidRPr="004A6635">
        <w:rPr>
          <w:rFonts w:ascii="Times New Roman" w:hAnsi="Times New Roman"/>
          <w:b/>
        </w:rPr>
        <w:t>”</w:t>
      </w:r>
      <w:r w:rsidRPr="004A6635">
        <w:rPr>
          <w:rFonts w:ascii="Times New Roman" w:hAnsi="Times New Roman"/>
        </w:rPr>
        <w:t xml:space="preserve"> tárgyban megindított közbeszerzési eljárásban</w:t>
      </w:r>
    </w:p>
    <w:p w14:paraId="182654F0" w14:textId="77777777" w:rsidR="00C7179F" w:rsidRPr="004A6635" w:rsidRDefault="00C7179F" w:rsidP="00C7179F">
      <w:pPr>
        <w:jc w:val="both"/>
        <w:rPr>
          <w:rFonts w:ascii="Times New Roman" w:hAnsi="Times New Roman"/>
        </w:rPr>
      </w:pPr>
    </w:p>
    <w:p w14:paraId="11952839" w14:textId="77777777" w:rsidR="00C7179F" w:rsidRPr="004A6635" w:rsidRDefault="00C7179F" w:rsidP="00C7179F">
      <w:pPr>
        <w:spacing w:before="120" w:after="120"/>
        <w:jc w:val="center"/>
        <w:rPr>
          <w:rFonts w:ascii="Times New Roman" w:hAnsi="Times New Roman"/>
        </w:rPr>
      </w:pPr>
      <w:r w:rsidRPr="004A6635">
        <w:rPr>
          <w:rFonts w:ascii="Times New Roman" w:hAnsi="Times New Roman"/>
        </w:rPr>
        <w:t>nyilatkozom,</w:t>
      </w:r>
    </w:p>
    <w:p w14:paraId="2234CC8E" w14:textId="77777777" w:rsidR="00C7179F" w:rsidRPr="004A6635" w:rsidRDefault="00C7179F" w:rsidP="00C7179F">
      <w:pPr>
        <w:spacing w:before="120" w:after="120"/>
        <w:jc w:val="center"/>
        <w:rPr>
          <w:rFonts w:ascii="Times New Roman" w:hAnsi="Times New Roman"/>
        </w:rPr>
      </w:pPr>
    </w:p>
    <w:p w14:paraId="5E981FC0" w14:textId="77777777" w:rsidR="00C7179F" w:rsidRPr="004A6635" w:rsidRDefault="00C7179F" w:rsidP="00C7179F">
      <w:pPr>
        <w:jc w:val="both"/>
        <w:rPr>
          <w:rFonts w:ascii="Times New Roman" w:hAnsi="Times New Roman"/>
        </w:rPr>
      </w:pPr>
      <w:r w:rsidRPr="004A6635">
        <w:rPr>
          <w:rFonts w:ascii="Times New Roman" w:hAnsi="Times New Roman"/>
        </w:rPr>
        <w:t xml:space="preserve">hogy ajánlatkérő által tárgyi eljárás ajánlattételi felhívásában előírt gazdasági és pénzügyi, valamint műszaki és szakmai alkalmassági feltételeknek mindenben megfelelek. </w:t>
      </w:r>
    </w:p>
    <w:p w14:paraId="0D07037C" w14:textId="77777777" w:rsidR="00C7179F" w:rsidRPr="004A6635" w:rsidRDefault="00C7179F" w:rsidP="00C7179F">
      <w:pPr>
        <w:jc w:val="both"/>
        <w:rPr>
          <w:rFonts w:ascii="Times New Roman" w:hAnsi="Times New Roman"/>
        </w:rPr>
      </w:pPr>
      <w:r w:rsidRPr="004A6635">
        <w:rPr>
          <w:rFonts w:ascii="Times New Roman" w:hAnsi="Times New Roman"/>
        </w:rPr>
        <w:t xml:space="preserve">Tudomásul veszem, hogy amennyiben az Ajánlatkérőnek kétsége merül fel jelen nyilatkozat valóságtartalmával kapcsolatban, akkor a Kbt. 67.§ (1) bekezdése alapján felvilágosítás kérés keretében előírhatja számomra a megfelelő igazolás benyújtását. </w:t>
      </w:r>
    </w:p>
    <w:p w14:paraId="611D73C0" w14:textId="77777777" w:rsidR="00C7179F" w:rsidRPr="004A6635" w:rsidRDefault="00C7179F" w:rsidP="00C7179F">
      <w:pPr>
        <w:rPr>
          <w:rFonts w:ascii="Times New Roman" w:hAnsi="Times New Roman"/>
        </w:rPr>
      </w:pPr>
    </w:p>
    <w:p w14:paraId="41EE866F" w14:textId="77777777" w:rsidR="00C7179F" w:rsidRPr="004A6635" w:rsidRDefault="00C7179F" w:rsidP="00C7179F">
      <w:pPr>
        <w:rPr>
          <w:rFonts w:ascii="Times New Roman" w:hAnsi="Times New Roman"/>
        </w:rPr>
      </w:pPr>
    </w:p>
    <w:p w14:paraId="76A82990" w14:textId="77777777" w:rsidR="00C7179F" w:rsidRPr="004A6635" w:rsidRDefault="00C7179F" w:rsidP="00C7179F">
      <w:pPr>
        <w:rPr>
          <w:rFonts w:ascii="Times New Roman" w:hAnsi="Times New Roman"/>
        </w:rPr>
      </w:pPr>
      <w:r w:rsidRPr="004A6635">
        <w:rPr>
          <w:rFonts w:ascii="Times New Roman" w:hAnsi="Times New Roman"/>
        </w:rPr>
        <w:t>Keltezés (helység, év, hónap, nap)</w:t>
      </w:r>
    </w:p>
    <w:p w14:paraId="2C4F5FF7" w14:textId="77777777" w:rsidR="00C7179F" w:rsidRPr="004A6635" w:rsidRDefault="00C7179F" w:rsidP="00C7179F">
      <w:pPr>
        <w:rPr>
          <w:rFonts w:ascii="Times New Roman" w:hAnsi="Times New Roman"/>
        </w:rPr>
      </w:pPr>
    </w:p>
    <w:p w14:paraId="7C215ADF" w14:textId="77777777" w:rsidR="00C7179F" w:rsidRPr="004A6635" w:rsidRDefault="00C7179F" w:rsidP="00C7179F">
      <w:pPr>
        <w:rPr>
          <w:rFonts w:ascii="Times New Roman" w:hAnsi="Times New Roman"/>
        </w:rPr>
      </w:pPr>
    </w:p>
    <w:p w14:paraId="26A81C8B" w14:textId="77777777" w:rsidR="00C7179F" w:rsidRPr="004A6635" w:rsidRDefault="00C7179F" w:rsidP="00C7179F">
      <w:pPr>
        <w:tabs>
          <w:tab w:val="center" w:pos="6237"/>
        </w:tabs>
        <w:jc w:val="both"/>
        <w:rPr>
          <w:rFonts w:ascii="Times New Roman" w:hAnsi="Times New Roman"/>
        </w:rPr>
      </w:pPr>
      <w:r w:rsidRPr="004A6635">
        <w:rPr>
          <w:rFonts w:ascii="Times New Roman" w:hAnsi="Times New Roman"/>
        </w:rPr>
        <w:tab/>
        <w:t>______________________________</w:t>
      </w:r>
    </w:p>
    <w:p w14:paraId="1A5BB9F8" w14:textId="77777777" w:rsidR="00C7179F" w:rsidRPr="004A6635" w:rsidRDefault="00C7179F" w:rsidP="00C7179F">
      <w:pPr>
        <w:tabs>
          <w:tab w:val="center" w:pos="6237"/>
        </w:tabs>
        <w:jc w:val="both"/>
        <w:rPr>
          <w:rFonts w:ascii="Times New Roman" w:hAnsi="Times New Roman"/>
        </w:rPr>
      </w:pPr>
      <w:r w:rsidRPr="004A6635">
        <w:rPr>
          <w:rFonts w:ascii="Times New Roman" w:hAnsi="Times New Roman"/>
        </w:rPr>
        <w:tab/>
        <w:t>(cégjegyzésre jogosult vagy szabályszerűen</w:t>
      </w:r>
    </w:p>
    <w:p w14:paraId="4BFA1EC8" w14:textId="77777777" w:rsidR="00C7179F" w:rsidRPr="004A6635" w:rsidRDefault="00C7179F" w:rsidP="00C7179F">
      <w:pPr>
        <w:tabs>
          <w:tab w:val="center" w:pos="6237"/>
        </w:tabs>
        <w:rPr>
          <w:rFonts w:ascii="Times New Roman" w:hAnsi="Times New Roman"/>
        </w:rPr>
      </w:pPr>
      <w:r w:rsidRPr="004A6635">
        <w:rPr>
          <w:rFonts w:ascii="Times New Roman" w:hAnsi="Times New Roman"/>
        </w:rPr>
        <w:tab/>
        <w:t>meghatalmazott képviselő aláírása)</w:t>
      </w:r>
    </w:p>
    <w:p w14:paraId="0854B4B1" w14:textId="16F38AAF" w:rsidR="00085D13" w:rsidRPr="004A6635" w:rsidRDefault="00AA1482" w:rsidP="00166E5B">
      <w:pPr>
        <w:jc w:val="right"/>
        <w:rPr>
          <w:rFonts w:ascii="Times New Roman" w:eastAsia="Calibri" w:hAnsi="Times New Roman"/>
          <w:bCs/>
          <w:color w:val="000000"/>
          <w:lang w:val="hu-HU" w:eastAsia="hu-HU"/>
        </w:rPr>
      </w:pPr>
      <w:r w:rsidRPr="004A6635">
        <w:rPr>
          <w:rFonts w:ascii="Times New Roman" w:hAnsi="Times New Roman"/>
        </w:rPr>
        <w:br w:type="page"/>
      </w:r>
    </w:p>
    <w:p w14:paraId="34A4AB6A" w14:textId="0BC16620" w:rsidR="007C6D2C" w:rsidRPr="004A6635" w:rsidRDefault="00166E5B">
      <w:pPr>
        <w:pStyle w:val="Alaprtelmezett"/>
        <w:jc w:val="right"/>
        <w:rPr>
          <w:rFonts w:ascii="Times New Roman" w:hAnsi="Times New Roman" w:cs="Times New Roman"/>
        </w:rPr>
      </w:pPr>
      <w:r>
        <w:rPr>
          <w:rFonts w:ascii="Times New Roman" w:hAnsi="Times New Roman" w:cs="Times New Roman"/>
          <w:b/>
          <w:bCs/>
        </w:rPr>
        <w:lastRenderedPageBreak/>
        <w:t>7</w:t>
      </w:r>
      <w:r w:rsidR="00455F55" w:rsidRPr="004A6635">
        <w:rPr>
          <w:rFonts w:ascii="Times New Roman" w:hAnsi="Times New Roman" w:cs="Times New Roman"/>
          <w:b/>
          <w:bCs/>
        </w:rPr>
        <w:t>. sz.</w:t>
      </w:r>
      <w:r w:rsidR="00356590" w:rsidRPr="004A6635">
        <w:rPr>
          <w:rFonts w:ascii="Times New Roman" w:hAnsi="Times New Roman" w:cs="Times New Roman"/>
          <w:b/>
          <w:bCs/>
        </w:rPr>
        <w:t xml:space="preserve"> melléklet</w:t>
      </w:r>
    </w:p>
    <w:p w14:paraId="2C50D56E" w14:textId="77777777" w:rsidR="007C6D2C" w:rsidRPr="004A6635" w:rsidRDefault="007C6D2C">
      <w:pPr>
        <w:pStyle w:val="Alaprtelmezett"/>
        <w:jc w:val="center"/>
        <w:rPr>
          <w:rFonts w:ascii="Times New Roman" w:hAnsi="Times New Roman" w:cs="Times New Roman"/>
        </w:rPr>
      </w:pPr>
    </w:p>
    <w:p w14:paraId="3418A139" w14:textId="77777777" w:rsidR="007C6D2C" w:rsidRPr="004A6635" w:rsidRDefault="00356590">
      <w:pPr>
        <w:pStyle w:val="Alaprtelmezett"/>
        <w:jc w:val="center"/>
        <w:rPr>
          <w:rFonts w:ascii="Times New Roman" w:hAnsi="Times New Roman" w:cs="Times New Roman"/>
        </w:rPr>
      </w:pPr>
      <w:r w:rsidRPr="004A6635">
        <w:rPr>
          <w:rFonts w:ascii="Times New Roman" w:hAnsi="Times New Roman" w:cs="Times New Roman"/>
          <w:b/>
          <w:bCs/>
        </w:rPr>
        <w:t>MEGHATALMAZÁS</w:t>
      </w:r>
    </w:p>
    <w:p w14:paraId="2FEDCD64" w14:textId="77777777" w:rsidR="007C6D2C" w:rsidRPr="004A6635" w:rsidRDefault="007C6D2C">
      <w:pPr>
        <w:pStyle w:val="Alaprtelmezett"/>
        <w:jc w:val="both"/>
        <w:rPr>
          <w:rFonts w:ascii="Times New Roman" w:hAnsi="Times New Roman" w:cs="Times New Roman"/>
        </w:rPr>
      </w:pPr>
    </w:p>
    <w:p w14:paraId="50ED4C52" w14:textId="77777777" w:rsidR="007C6D2C" w:rsidRPr="004A6635" w:rsidRDefault="007C6D2C">
      <w:pPr>
        <w:pStyle w:val="Alaprtelmezett"/>
        <w:jc w:val="both"/>
        <w:rPr>
          <w:rFonts w:ascii="Times New Roman" w:hAnsi="Times New Roman" w:cs="Times New Roman"/>
        </w:rPr>
      </w:pPr>
    </w:p>
    <w:p w14:paraId="3A95BB35" w14:textId="7B7516BF" w:rsidR="007C6D2C" w:rsidRPr="004A6635" w:rsidRDefault="00356590">
      <w:pPr>
        <w:pStyle w:val="Alaprtelmezett"/>
        <w:jc w:val="both"/>
        <w:rPr>
          <w:rFonts w:ascii="Times New Roman" w:hAnsi="Times New Roman" w:cs="Times New Roman"/>
        </w:rPr>
      </w:pPr>
      <w:r w:rsidRPr="004A6635">
        <w:rPr>
          <w:rFonts w:ascii="Times New Roman" w:hAnsi="Times New Roman" w:cs="Times New Roman"/>
        </w:rPr>
        <w:t xml:space="preserve">Alulírott …………………………………, mint a(z) ……………………………………………… (székhely: ……………………………………………………) ajánlattevő/alvállalkozó/ az alkalmasság igazolására igénybe vett más szervezet cégjegyzésre jogosult képviselője ezennel meghatalmazom ……………………………… (szig.sz.: …; szül.: …; an.: …; lakcím: …), hogy a </w:t>
      </w:r>
      <w:r w:rsidR="001F76D6" w:rsidRPr="004A6635">
        <w:rPr>
          <w:rFonts w:ascii="Times New Roman" w:hAnsi="Times New Roman" w:cs="Times New Roman"/>
          <w:b/>
        </w:rPr>
        <w:t>Bábolna Város Önkormányzata</w:t>
      </w:r>
      <w:r w:rsidRPr="004A6635">
        <w:rPr>
          <w:rFonts w:ascii="Times New Roman" w:hAnsi="Times New Roman" w:cs="Times New Roman"/>
        </w:rPr>
        <w:t xml:space="preserve">, mint Ajánlatkérő által kezdeményezett </w:t>
      </w:r>
      <w:r w:rsidR="00F0759C" w:rsidRPr="004A6635">
        <w:rPr>
          <w:rFonts w:ascii="Times New Roman" w:hAnsi="Times New Roman" w:cs="Times New Roman"/>
        </w:rPr>
        <w:t>a „</w:t>
      </w:r>
      <w:r w:rsidR="00232BC7" w:rsidRPr="004A6635">
        <w:rPr>
          <w:rFonts w:ascii="Times New Roman" w:hAnsi="Times New Roman" w:cs="Times New Roman"/>
        </w:rPr>
        <w:t>A buszvégállomás területének felújítása Bábolnán</w:t>
      </w:r>
      <w:r w:rsidR="00C044A6" w:rsidRPr="004A6635">
        <w:rPr>
          <w:rFonts w:ascii="Times New Roman" w:hAnsi="Times New Roman" w:cs="Times New Roman"/>
          <w:b/>
        </w:rPr>
        <w:t>”</w:t>
      </w:r>
      <w:r w:rsidRPr="004A6635">
        <w:rPr>
          <w:rFonts w:ascii="Times New Roman" w:hAnsi="Times New Roman" w:cs="Times New Roman"/>
          <w:i/>
          <w:iCs/>
        </w:rPr>
        <w:t xml:space="preserve"> </w:t>
      </w:r>
      <w:r w:rsidRPr="004A6635">
        <w:rPr>
          <w:rFonts w:ascii="Times New Roman" w:hAnsi="Times New Roman" w:cs="Times New Roman"/>
        </w:rPr>
        <w:t>tárgyban hirdetmény közzététele nélkül induló közbeszerzési eljárás kapcsán készített ajánlatunkat aláírásával lássa el.</w:t>
      </w:r>
    </w:p>
    <w:p w14:paraId="1D3BBCCB" w14:textId="77777777" w:rsidR="00980AC5" w:rsidRPr="004A6635" w:rsidRDefault="00980AC5">
      <w:pPr>
        <w:pStyle w:val="Alaprtelmezett"/>
        <w:jc w:val="both"/>
        <w:rPr>
          <w:rFonts w:ascii="Times New Roman" w:hAnsi="Times New Roman" w:cs="Times New Roman"/>
        </w:rPr>
      </w:pPr>
    </w:p>
    <w:p w14:paraId="17C677BD" w14:textId="77777777" w:rsidR="007C6D2C" w:rsidRPr="004A6635" w:rsidRDefault="00356590">
      <w:pPr>
        <w:pStyle w:val="Alaprtelmezett"/>
        <w:rPr>
          <w:rFonts w:ascii="Times New Roman" w:hAnsi="Times New Roman" w:cs="Times New Roman"/>
        </w:rPr>
      </w:pPr>
      <w:r w:rsidRPr="004A6635">
        <w:rPr>
          <w:rFonts w:ascii="Times New Roman" w:hAnsi="Times New Roman" w:cs="Times New Roman"/>
        </w:rPr>
        <w:t>Keltezés (helység, év, hónap, nap)</w:t>
      </w:r>
    </w:p>
    <w:p w14:paraId="33EC45C8" w14:textId="77777777" w:rsidR="007C6D2C" w:rsidRPr="004A6635" w:rsidRDefault="007C6D2C">
      <w:pPr>
        <w:pStyle w:val="Alaprtelmezett"/>
        <w:tabs>
          <w:tab w:val="center" w:pos="7088"/>
        </w:tabs>
        <w:rPr>
          <w:rFonts w:ascii="Times New Roman" w:hAnsi="Times New Roman" w:cs="Times New Roman"/>
        </w:rPr>
      </w:pPr>
    </w:p>
    <w:p w14:paraId="0A3DE55F" w14:textId="77777777" w:rsidR="007C6D2C" w:rsidRPr="004A6635" w:rsidRDefault="007C6D2C">
      <w:pPr>
        <w:pStyle w:val="Alaprtelmezett"/>
        <w:tabs>
          <w:tab w:val="center" w:pos="7088"/>
        </w:tabs>
        <w:rPr>
          <w:rFonts w:ascii="Times New Roman" w:hAnsi="Times New Roman" w:cs="Times New Roman"/>
        </w:rPr>
      </w:pPr>
    </w:p>
    <w:p w14:paraId="03952D94" w14:textId="77777777" w:rsidR="007C6D2C" w:rsidRPr="004A6635" w:rsidRDefault="00356590" w:rsidP="00DB25A8">
      <w:pPr>
        <w:pStyle w:val="Alaprtelmezett"/>
        <w:tabs>
          <w:tab w:val="clear" w:pos="708"/>
          <w:tab w:val="center" w:pos="2268"/>
          <w:tab w:val="center" w:pos="7088"/>
        </w:tabs>
        <w:spacing w:after="0"/>
        <w:rPr>
          <w:rFonts w:ascii="Times New Roman" w:hAnsi="Times New Roman" w:cs="Times New Roman"/>
        </w:rPr>
      </w:pPr>
      <w:r w:rsidRPr="004A6635">
        <w:rPr>
          <w:rFonts w:ascii="Times New Roman" w:hAnsi="Times New Roman" w:cs="Times New Roman"/>
        </w:rPr>
        <w:tab/>
      </w:r>
      <w:r w:rsidR="00DB25A8" w:rsidRPr="004A6635">
        <w:rPr>
          <w:rFonts w:ascii="Times New Roman" w:hAnsi="Times New Roman" w:cs="Times New Roman"/>
        </w:rPr>
        <w:t>_____________________________</w:t>
      </w:r>
      <w:r w:rsidRPr="004A6635">
        <w:rPr>
          <w:rFonts w:ascii="Times New Roman" w:hAnsi="Times New Roman" w:cs="Times New Roman"/>
        </w:rPr>
        <w:tab/>
      </w:r>
      <w:r w:rsidR="00DB25A8" w:rsidRPr="004A6635">
        <w:rPr>
          <w:rFonts w:ascii="Times New Roman" w:hAnsi="Times New Roman" w:cs="Times New Roman"/>
        </w:rPr>
        <w:t>_____________________________</w:t>
      </w:r>
    </w:p>
    <w:p w14:paraId="0D0245DC" w14:textId="77777777" w:rsidR="007C6D2C" w:rsidRPr="004A6635" w:rsidRDefault="00356590" w:rsidP="00DB25A8">
      <w:pPr>
        <w:pStyle w:val="Alaprtelmezett"/>
        <w:tabs>
          <w:tab w:val="clear" w:pos="708"/>
          <w:tab w:val="center" w:pos="2268"/>
          <w:tab w:val="center" w:pos="7088"/>
        </w:tabs>
        <w:spacing w:after="0" w:line="240" w:lineRule="auto"/>
        <w:rPr>
          <w:rFonts w:ascii="Times New Roman" w:hAnsi="Times New Roman" w:cs="Times New Roman"/>
        </w:rPr>
      </w:pPr>
      <w:r w:rsidRPr="004A6635">
        <w:rPr>
          <w:rFonts w:ascii="Times New Roman" w:hAnsi="Times New Roman" w:cs="Times New Roman"/>
        </w:rPr>
        <w:tab/>
        <w:t>(meghatalmazó cégjegyzésre jogosult</w:t>
      </w:r>
      <w:r w:rsidRPr="004A6635">
        <w:rPr>
          <w:rFonts w:ascii="Times New Roman" w:hAnsi="Times New Roman" w:cs="Times New Roman"/>
        </w:rPr>
        <w:tab/>
        <w:t>(meghatalmazott aláírása)</w:t>
      </w:r>
    </w:p>
    <w:p w14:paraId="2B3EBA27" w14:textId="77777777" w:rsidR="007C6D2C" w:rsidRPr="004A6635" w:rsidRDefault="00356590" w:rsidP="00DB25A8">
      <w:pPr>
        <w:pStyle w:val="Alaprtelmezett"/>
        <w:tabs>
          <w:tab w:val="clear" w:pos="708"/>
          <w:tab w:val="center" w:pos="2268"/>
          <w:tab w:val="center" w:pos="7088"/>
        </w:tabs>
        <w:spacing w:after="0" w:line="240" w:lineRule="auto"/>
        <w:rPr>
          <w:rFonts w:ascii="Times New Roman" w:hAnsi="Times New Roman" w:cs="Times New Roman"/>
        </w:rPr>
      </w:pPr>
      <w:r w:rsidRPr="004A6635">
        <w:rPr>
          <w:rFonts w:ascii="Times New Roman" w:hAnsi="Times New Roman" w:cs="Times New Roman"/>
        </w:rPr>
        <w:tab/>
        <w:t>képviselőjének aláírása)</w:t>
      </w:r>
    </w:p>
    <w:p w14:paraId="20782A9C" w14:textId="77777777" w:rsidR="007C6D2C" w:rsidRPr="004A6635" w:rsidRDefault="007C6D2C">
      <w:pPr>
        <w:pStyle w:val="Alaprtelmezett"/>
        <w:tabs>
          <w:tab w:val="center" w:pos="7088"/>
        </w:tabs>
        <w:rPr>
          <w:rFonts w:ascii="Times New Roman" w:hAnsi="Times New Roman" w:cs="Times New Roman"/>
        </w:rPr>
      </w:pPr>
    </w:p>
    <w:p w14:paraId="3D075E3E" w14:textId="77777777" w:rsidR="007C6D2C" w:rsidRPr="004A6635" w:rsidRDefault="007C6D2C">
      <w:pPr>
        <w:pStyle w:val="Alaprtelmezett"/>
        <w:tabs>
          <w:tab w:val="center" w:pos="7088"/>
        </w:tabs>
        <w:rPr>
          <w:rFonts w:ascii="Times New Roman" w:hAnsi="Times New Roman" w:cs="Times New Roman"/>
        </w:rPr>
      </w:pPr>
    </w:p>
    <w:p w14:paraId="5EB73382" w14:textId="77777777" w:rsidR="007C6D2C" w:rsidRPr="004A6635" w:rsidRDefault="00356590">
      <w:pPr>
        <w:pStyle w:val="Alaprtelmezett"/>
        <w:tabs>
          <w:tab w:val="center" w:pos="7088"/>
        </w:tabs>
        <w:rPr>
          <w:rFonts w:ascii="Times New Roman" w:hAnsi="Times New Roman" w:cs="Times New Roman"/>
        </w:rPr>
      </w:pPr>
      <w:r w:rsidRPr="004A6635">
        <w:rPr>
          <w:rFonts w:ascii="Times New Roman" w:hAnsi="Times New Roman" w:cs="Times New Roman"/>
        </w:rPr>
        <w:t>Előttünk, mint tanúk előtt:</w:t>
      </w:r>
    </w:p>
    <w:p w14:paraId="353FEAE7" w14:textId="77777777" w:rsidR="007C6D2C" w:rsidRPr="004A6635" w:rsidRDefault="007C6D2C">
      <w:pPr>
        <w:pStyle w:val="Alaprtelmezett"/>
        <w:tabs>
          <w:tab w:val="left" w:pos="5387"/>
        </w:tabs>
        <w:rPr>
          <w:rFonts w:ascii="Times New Roman" w:hAnsi="Times New Roman" w:cs="Times New Roman"/>
        </w:rPr>
      </w:pPr>
    </w:p>
    <w:p w14:paraId="7023703D" w14:textId="77777777" w:rsidR="007C6D2C" w:rsidRPr="004A6635" w:rsidRDefault="00356590">
      <w:pPr>
        <w:pStyle w:val="Alaprtelmezett"/>
        <w:tabs>
          <w:tab w:val="left" w:pos="5387"/>
        </w:tabs>
        <w:rPr>
          <w:rFonts w:ascii="Times New Roman" w:hAnsi="Times New Roman" w:cs="Times New Roman"/>
        </w:rPr>
      </w:pPr>
      <w:r w:rsidRPr="004A6635">
        <w:rPr>
          <w:rFonts w:ascii="Times New Roman" w:hAnsi="Times New Roman" w:cs="Times New Roman"/>
        </w:rPr>
        <w:t>Aláírás:</w:t>
      </w:r>
      <w:r w:rsidRPr="004A6635">
        <w:rPr>
          <w:rFonts w:ascii="Times New Roman" w:hAnsi="Times New Roman" w:cs="Times New Roman"/>
        </w:rPr>
        <w:tab/>
        <w:t>Aláírás:</w:t>
      </w:r>
    </w:p>
    <w:p w14:paraId="1A95C993" w14:textId="77777777" w:rsidR="007C6D2C" w:rsidRPr="004A6635" w:rsidRDefault="00980AC5">
      <w:pPr>
        <w:pStyle w:val="Alaprtelmezett"/>
        <w:tabs>
          <w:tab w:val="left" w:pos="5387"/>
        </w:tabs>
        <w:rPr>
          <w:rFonts w:ascii="Times New Roman" w:hAnsi="Times New Roman" w:cs="Times New Roman"/>
        </w:rPr>
      </w:pPr>
      <w:r w:rsidRPr="004A6635">
        <w:rPr>
          <w:rFonts w:ascii="Times New Roman" w:hAnsi="Times New Roman" w:cs="Times New Roman"/>
        </w:rPr>
        <w:t>Név:</w:t>
      </w:r>
      <w:r w:rsidRPr="004A6635">
        <w:rPr>
          <w:rFonts w:ascii="Times New Roman" w:hAnsi="Times New Roman" w:cs="Times New Roman"/>
        </w:rPr>
        <w:tab/>
      </w:r>
      <w:r w:rsidRPr="004A6635">
        <w:rPr>
          <w:rFonts w:ascii="Times New Roman" w:hAnsi="Times New Roman" w:cs="Times New Roman"/>
        </w:rPr>
        <w:tab/>
      </w:r>
      <w:r w:rsidR="00356590" w:rsidRPr="004A6635">
        <w:rPr>
          <w:rFonts w:ascii="Times New Roman" w:hAnsi="Times New Roman" w:cs="Times New Roman"/>
        </w:rPr>
        <w:t>Név:</w:t>
      </w:r>
    </w:p>
    <w:p w14:paraId="7F62D827" w14:textId="77777777" w:rsidR="007C6D2C" w:rsidRDefault="00356590" w:rsidP="003F7B61">
      <w:pPr>
        <w:pStyle w:val="Alaprtelmezett"/>
        <w:tabs>
          <w:tab w:val="left" w:pos="5387"/>
        </w:tabs>
        <w:rPr>
          <w:rFonts w:ascii="Times New Roman" w:hAnsi="Times New Roman" w:cs="Times New Roman"/>
        </w:rPr>
      </w:pPr>
      <w:r w:rsidRPr="004A6635">
        <w:rPr>
          <w:rFonts w:ascii="Times New Roman" w:hAnsi="Times New Roman" w:cs="Times New Roman"/>
        </w:rPr>
        <w:t>Lakcím:</w:t>
      </w:r>
      <w:r w:rsidRPr="004A6635">
        <w:rPr>
          <w:rFonts w:ascii="Times New Roman" w:hAnsi="Times New Roman" w:cs="Times New Roman"/>
        </w:rPr>
        <w:tab/>
        <w:t>Lakcím:</w:t>
      </w:r>
    </w:p>
    <w:p w14:paraId="7C39F6FB" w14:textId="56C4EC06" w:rsidR="00E770D1" w:rsidRDefault="00E770D1">
      <w:pPr>
        <w:rPr>
          <w:rFonts w:ascii="Times New Roman" w:eastAsia="Calibri" w:hAnsi="Times New Roman"/>
          <w:color w:val="000000"/>
          <w:lang w:val="hu-HU" w:eastAsia="hu-HU"/>
        </w:rPr>
      </w:pPr>
      <w:r w:rsidRPr="00BB472A">
        <w:rPr>
          <w:rFonts w:ascii="Times New Roman" w:hAnsi="Times New Roman"/>
          <w:lang w:val="hu-HU"/>
        </w:rPr>
        <w:br w:type="page"/>
      </w:r>
    </w:p>
    <w:p w14:paraId="5B9F914C" w14:textId="77777777" w:rsidR="00E770D1" w:rsidRPr="004A6635" w:rsidRDefault="00E770D1" w:rsidP="003F7B61">
      <w:pPr>
        <w:pStyle w:val="Alaprtelmezett"/>
        <w:tabs>
          <w:tab w:val="left" w:pos="5387"/>
        </w:tabs>
        <w:rPr>
          <w:rFonts w:ascii="Times New Roman" w:hAnsi="Times New Roman" w:cs="Times New Roman"/>
        </w:rPr>
      </w:pPr>
    </w:p>
    <w:p w14:paraId="5023B1E7" w14:textId="26C60C1C" w:rsidR="00085D13" w:rsidRPr="004A6635" w:rsidRDefault="00166E5B" w:rsidP="002B2975">
      <w:pPr>
        <w:pStyle w:val="Listaszerbekezds1"/>
        <w:spacing w:after="0" w:line="240" w:lineRule="auto"/>
        <w:ind w:left="0"/>
        <w:jc w:val="right"/>
        <w:rPr>
          <w:rFonts w:ascii="Times New Roman" w:hAnsi="Times New Roman" w:cs="Times New Roman"/>
          <w:b/>
          <w:bCs/>
        </w:rPr>
      </w:pPr>
      <w:r>
        <w:rPr>
          <w:rFonts w:ascii="Times New Roman" w:hAnsi="Times New Roman" w:cs="Times New Roman"/>
          <w:b/>
          <w:bCs/>
        </w:rPr>
        <w:t>8</w:t>
      </w:r>
      <w:r w:rsidR="00085D13" w:rsidRPr="004A6635">
        <w:rPr>
          <w:rFonts w:ascii="Times New Roman" w:hAnsi="Times New Roman" w:cs="Times New Roman"/>
          <w:b/>
          <w:bCs/>
        </w:rPr>
        <w:t>. sz. melléklet</w:t>
      </w:r>
    </w:p>
    <w:p w14:paraId="046CCB6E" w14:textId="77777777" w:rsidR="00085D13" w:rsidRPr="004A6635" w:rsidRDefault="00085D13" w:rsidP="002B2975">
      <w:pPr>
        <w:pStyle w:val="Listaszerbekezds1"/>
        <w:spacing w:after="0" w:line="240" w:lineRule="auto"/>
        <w:ind w:left="0"/>
        <w:jc w:val="center"/>
        <w:rPr>
          <w:rFonts w:ascii="Times New Roman" w:hAnsi="Times New Roman" w:cs="Times New Roman"/>
          <w:b/>
          <w:bCs/>
        </w:rPr>
      </w:pPr>
    </w:p>
    <w:p w14:paraId="5CC4ECA3" w14:textId="77777777" w:rsidR="00085D13" w:rsidRPr="004A6635" w:rsidRDefault="00085D13" w:rsidP="002B2975">
      <w:pPr>
        <w:pStyle w:val="Listaszerbekezds1"/>
        <w:spacing w:after="0" w:line="240" w:lineRule="auto"/>
        <w:ind w:left="0"/>
        <w:jc w:val="center"/>
        <w:rPr>
          <w:rFonts w:ascii="Times New Roman" w:hAnsi="Times New Roman" w:cs="Times New Roman"/>
          <w:b/>
          <w:bCs/>
          <w:caps/>
        </w:rPr>
      </w:pPr>
      <w:r w:rsidRPr="004A6635">
        <w:rPr>
          <w:rFonts w:ascii="Times New Roman" w:hAnsi="Times New Roman" w:cs="Times New Roman"/>
          <w:b/>
          <w:bCs/>
          <w:caps/>
        </w:rPr>
        <w:t>nyilatkozat</w:t>
      </w:r>
    </w:p>
    <w:p w14:paraId="09B71378" w14:textId="77777777" w:rsidR="006442DC" w:rsidRPr="004A6635" w:rsidRDefault="006442DC" w:rsidP="002B2975">
      <w:pPr>
        <w:pStyle w:val="Listaszerbekezds1"/>
        <w:spacing w:after="0" w:line="240" w:lineRule="auto"/>
        <w:ind w:left="0"/>
        <w:jc w:val="center"/>
        <w:rPr>
          <w:rFonts w:ascii="Times New Roman" w:hAnsi="Times New Roman" w:cs="Times New Roman"/>
          <w:b/>
          <w:bCs/>
          <w:caps/>
        </w:rPr>
      </w:pPr>
    </w:p>
    <w:p w14:paraId="4F72856F" w14:textId="77777777" w:rsidR="002B2975" w:rsidRPr="004A6635" w:rsidRDefault="002B2975" w:rsidP="002B2975">
      <w:pPr>
        <w:pStyle w:val="Listaszerbekezds1"/>
        <w:spacing w:after="0" w:line="240" w:lineRule="auto"/>
        <w:ind w:left="0"/>
        <w:jc w:val="center"/>
        <w:rPr>
          <w:rFonts w:ascii="Times New Roman" w:hAnsi="Times New Roman" w:cs="Times New Roman"/>
          <w:b/>
          <w:bCs/>
          <w:caps/>
        </w:rPr>
      </w:pPr>
    </w:p>
    <w:p w14:paraId="7775DEEB" w14:textId="77777777" w:rsidR="00085D13" w:rsidRPr="004A6635" w:rsidRDefault="00085D13" w:rsidP="002B2975">
      <w:pPr>
        <w:pStyle w:val="Listaszerbekezds1"/>
        <w:spacing w:after="0" w:line="240" w:lineRule="auto"/>
        <w:ind w:left="0"/>
        <w:jc w:val="center"/>
        <w:rPr>
          <w:rFonts w:ascii="Times New Roman" w:hAnsi="Times New Roman" w:cs="Times New Roman"/>
          <w:b/>
          <w:bCs/>
        </w:rPr>
      </w:pPr>
      <w:r w:rsidRPr="004A6635">
        <w:rPr>
          <w:rFonts w:ascii="Times New Roman" w:hAnsi="Times New Roman" w:cs="Times New Roman"/>
          <w:b/>
          <w:bCs/>
        </w:rPr>
        <w:t xml:space="preserve">a Kbt. 126. § (5) bekezdés szerint az </w:t>
      </w:r>
      <w:r w:rsidRPr="004A6635">
        <w:rPr>
          <w:rFonts w:ascii="Times New Roman" w:hAnsi="Times New Roman" w:cs="Times New Roman"/>
          <w:b/>
          <w:shd w:val="clear" w:color="auto" w:fill="FFFFFF"/>
        </w:rPr>
        <w:t xml:space="preserve">előleg-visszafizetési </w:t>
      </w:r>
      <w:r w:rsidRPr="004A6635">
        <w:rPr>
          <w:rFonts w:ascii="Times New Roman" w:hAnsi="Times New Roman" w:cs="Times New Roman"/>
          <w:b/>
          <w:bCs/>
        </w:rPr>
        <w:t>biztosíték rendelkezésre bocsátásáról</w:t>
      </w:r>
    </w:p>
    <w:p w14:paraId="7FF5D747" w14:textId="77777777" w:rsidR="00085D13" w:rsidRPr="004A6635" w:rsidRDefault="00085D13" w:rsidP="002B2975">
      <w:pPr>
        <w:pStyle w:val="Listaszerbekezds1"/>
        <w:spacing w:after="0" w:line="240" w:lineRule="auto"/>
        <w:ind w:left="0"/>
        <w:rPr>
          <w:rFonts w:ascii="Times New Roman" w:hAnsi="Times New Roman" w:cs="Times New Roman"/>
          <w:b/>
          <w:bCs/>
        </w:rPr>
      </w:pPr>
    </w:p>
    <w:p w14:paraId="1550AD04" w14:textId="065DC849" w:rsidR="00085D13" w:rsidRPr="004A6635" w:rsidRDefault="00085D13" w:rsidP="002B2975">
      <w:pPr>
        <w:jc w:val="both"/>
        <w:rPr>
          <w:rFonts w:ascii="Times New Roman" w:hAnsi="Times New Roman"/>
          <w:lang w:val="hu-HU"/>
        </w:rPr>
      </w:pPr>
      <w:r w:rsidRPr="004A6635">
        <w:rPr>
          <w:rFonts w:ascii="Times New Roman" w:hAnsi="Times New Roman"/>
          <w:lang w:val="hu-HU"/>
        </w:rPr>
        <w:t xml:space="preserve">Alulírott …………………………………………………………………, mint a(z) ……………….………………….............................................................. (székhely: ………...................................…….......................................) ajánlattevő szervezet cégjegyzésre jogosult képviselője a </w:t>
      </w:r>
      <w:r w:rsidR="00D56FC1"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a „</w:t>
      </w:r>
      <w:r w:rsidR="00232BC7" w:rsidRPr="004A6635">
        <w:rPr>
          <w:rFonts w:ascii="Times New Roman" w:hAnsi="Times New Roman"/>
          <w:lang w:val="hu-HU"/>
        </w:rPr>
        <w:t>A buszvégállomás területének felújítása Bábolnán</w:t>
      </w:r>
      <w:r w:rsidR="0067005D" w:rsidRPr="004A6635">
        <w:rPr>
          <w:rFonts w:ascii="Times New Roman" w:hAnsi="Times New Roman"/>
          <w:b/>
          <w:lang w:val="hu-HU"/>
        </w:rPr>
        <w:t>”</w:t>
      </w:r>
      <w:r w:rsidRPr="004A6635">
        <w:rPr>
          <w:rFonts w:ascii="Times New Roman" w:hAnsi="Times New Roman"/>
          <w:bCs/>
          <w:lang w:val="hu-HU"/>
        </w:rPr>
        <w:t xml:space="preserve"> </w:t>
      </w:r>
      <w:r w:rsidRPr="004A6635">
        <w:rPr>
          <w:rFonts w:ascii="Times New Roman" w:hAnsi="Times New Roman"/>
          <w:lang w:val="hu-HU"/>
        </w:rPr>
        <w:t>tárgyában kiírt közbeszerzési eljárás során az alábbi nyilatkozatot teszem.</w:t>
      </w:r>
    </w:p>
    <w:p w14:paraId="530A2D6C" w14:textId="77777777" w:rsidR="002B2975" w:rsidRPr="004A6635" w:rsidRDefault="002B2975" w:rsidP="002B2975">
      <w:pPr>
        <w:jc w:val="both"/>
        <w:rPr>
          <w:rFonts w:ascii="Times New Roman" w:hAnsi="Times New Roman"/>
          <w:lang w:val="hu-HU"/>
        </w:rPr>
      </w:pPr>
    </w:p>
    <w:p w14:paraId="487D6033" w14:textId="77777777" w:rsidR="00085D13" w:rsidRPr="004A6635" w:rsidRDefault="00085D13" w:rsidP="002B2975">
      <w:pPr>
        <w:jc w:val="both"/>
        <w:rPr>
          <w:rFonts w:ascii="Times New Roman" w:hAnsi="Times New Roman"/>
          <w:lang w:val="pt-BR"/>
        </w:rPr>
      </w:pPr>
      <w:r w:rsidRPr="004A6635">
        <w:rPr>
          <w:rFonts w:ascii="Times New Roman" w:hAnsi="Times New Roman"/>
          <w:lang w:val="pt-BR"/>
        </w:rPr>
        <w:t>Ezúton</w:t>
      </w:r>
    </w:p>
    <w:p w14:paraId="0CE067D0" w14:textId="77777777" w:rsidR="00085D13" w:rsidRPr="004A6635" w:rsidRDefault="00085D13" w:rsidP="002B2975">
      <w:pPr>
        <w:jc w:val="center"/>
        <w:rPr>
          <w:rFonts w:ascii="Times New Roman" w:hAnsi="Times New Roman"/>
          <w:b/>
          <w:bCs/>
          <w:lang w:val="pt-BR"/>
        </w:rPr>
      </w:pPr>
      <w:r w:rsidRPr="004A6635">
        <w:rPr>
          <w:rFonts w:ascii="Times New Roman" w:hAnsi="Times New Roman"/>
          <w:b/>
          <w:bCs/>
          <w:lang w:val="pt-BR"/>
        </w:rPr>
        <w:t>n y i l a t k o z o m, hogy</w:t>
      </w:r>
    </w:p>
    <w:p w14:paraId="17FB3D87" w14:textId="77777777" w:rsidR="002B2975" w:rsidRPr="004A6635" w:rsidRDefault="002B2975" w:rsidP="002B2975">
      <w:pPr>
        <w:jc w:val="center"/>
        <w:rPr>
          <w:rFonts w:ascii="Times New Roman" w:hAnsi="Times New Roman"/>
          <w:b/>
          <w:bCs/>
          <w:lang w:val="pt-BR"/>
        </w:rPr>
      </w:pPr>
    </w:p>
    <w:p w14:paraId="1C7428E8" w14:textId="77777777" w:rsidR="00091237" w:rsidRPr="004A6635" w:rsidRDefault="00091237" w:rsidP="002B2975">
      <w:pPr>
        <w:jc w:val="center"/>
        <w:rPr>
          <w:rFonts w:ascii="Times New Roman" w:eastAsia="Calibri" w:hAnsi="Times New Roman"/>
          <w:b/>
          <w:shd w:val="clear" w:color="auto" w:fill="FFFFFF"/>
          <w:lang w:val="pt-BR" w:eastAsia="hu-HU"/>
        </w:rPr>
      </w:pPr>
    </w:p>
    <w:p w14:paraId="2F51FCFC" w14:textId="77777777" w:rsidR="002B2975" w:rsidRPr="004A6635" w:rsidRDefault="00085D13" w:rsidP="002B2975">
      <w:pPr>
        <w:pStyle w:val="Listaszerbekezds1"/>
        <w:spacing w:after="0" w:line="240" w:lineRule="auto"/>
        <w:ind w:left="0"/>
        <w:jc w:val="both"/>
        <w:rPr>
          <w:rFonts w:ascii="Times New Roman" w:hAnsi="Times New Roman" w:cs="Times New Roman"/>
          <w:shd w:val="clear" w:color="auto" w:fill="FFFFFF"/>
        </w:rPr>
      </w:pPr>
      <w:r w:rsidRPr="004A6635">
        <w:rPr>
          <w:rFonts w:ascii="Times New Roman" w:hAnsi="Times New Roman" w:cs="Times New Roman"/>
          <w:shd w:val="clear" w:color="auto" w:fill="FFFFFF"/>
        </w:rPr>
        <w:t>az igényelt előleg mértékével megegyező mértékű előleg-visszafizetési biztosítékot</w:t>
      </w:r>
      <w:r w:rsidRPr="004A6635">
        <w:rPr>
          <w:rFonts w:ascii="Times New Roman" w:hAnsi="Times New Roman" w:cs="Times New Roman"/>
          <w:u w:val="single"/>
          <w:shd w:val="clear" w:color="auto" w:fill="FFFFFF"/>
        </w:rPr>
        <w:t xml:space="preserve"> </w:t>
      </w:r>
      <w:r w:rsidRPr="004A6635">
        <w:rPr>
          <w:rFonts w:ascii="Times New Roman" w:hAnsi="Times New Roman" w:cs="Times New Roman"/>
          <w:shd w:val="clear" w:color="auto" w:fill="FFFFFF"/>
        </w:rPr>
        <w:t>rendelkezésre bocsátom, legkésőbb az előlegbekérő benyújtásának időpontjáig</w:t>
      </w:r>
      <w:r w:rsidR="0016079A" w:rsidRPr="004A6635">
        <w:rPr>
          <w:rFonts w:ascii="Times New Roman" w:hAnsi="Times New Roman" w:cs="Times New Roman"/>
          <w:shd w:val="clear" w:color="auto" w:fill="FFFFFF"/>
        </w:rPr>
        <w:t>.</w:t>
      </w:r>
    </w:p>
    <w:p w14:paraId="77632BEE" w14:textId="77777777" w:rsidR="0016079A" w:rsidRPr="004A6635" w:rsidRDefault="0016079A" w:rsidP="002B2975">
      <w:pPr>
        <w:pStyle w:val="Listaszerbekezds1"/>
        <w:spacing w:after="0" w:line="240" w:lineRule="auto"/>
        <w:ind w:left="0"/>
        <w:jc w:val="both"/>
        <w:rPr>
          <w:rFonts w:ascii="Times New Roman" w:hAnsi="Times New Roman" w:cs="Times New Roman"/>
          <w:shd w:val="clear" w:color="auto" w:fill="FFFFFF"/>
        </w:rPr>
      </w:pPr>
    </w:p>
    <w:p w14:paraId="3299483E" w14:textId="77777777" w:rsidR="00085D13" w:rsidRPr="004A6635" w:rsidRDefault="00085D13" w:rsidP="002B2975">
      <w:pPr>
        <w:pStyle w:val="Listaszerbekezds1"/>
        <w:spacing w:after="0" w:line="240" w:lineRule="auto"/>
        <w:ind w:left="0"/>
        <w:jc w:val="both"/>
        <w:rPr>
          <w:rFonts w:ascii="Times New Roman" w:hAnsi="Times New Roman" w:cs="Times New Roman"/>
        </w:rPr>
      </w:pPr>
      <w:r w:rsidRPr="004A6635">
        <w:rPr>
          <w:rFonts w:ascii="Times New Roman" w:hAnsi="Times New Roman" w:cs="Times New Roman"/>
          <w:shd w:val="clear" w:color="auto" w:fill="FFFFFF"/>
        </w:rPr>
        <w:t xml:space="preserve">Tudomásul veszem, hogy a biztosíték kizárólag az előírt pénzösszegnek a </w:t>
      </w:r>
      <w:r w:rsidR="0016079A" w:rsidRPr="004A6635">
        <w:rPr>
          <w:rFonts w:ascii="Times New Roman" w:hAnsi="Times New Roman" w:cs="Times New Roman"/>
          <w:b/>
        </w:rPr>
        <w:t>Bábolna Város Önkormányzata</w:t>
      </w:r>
      <w:r w:rsidRPr="004A6635">
        <w:rPr>
          <w:rFonts w:ascii="Times New Roman" w:hAnsi="Times New Roman" w:cs="Times New Roman"/>
          <w:shd w:val="clear" w:color="auto" w:fill="FFFFFF"/>
        </w:rPr>
        <w:t xml:space="preserve"> fizetési számlájára történő befizetéssel vagy </w:t>
      </w:r>
      <w:r w:rsidR="00FF53C6" w:rsidRPr="004A6635">
        <w:rPr>
          <w:rFonts w:ascii="Times New Roman" w:hAnsi="Times New Roman" w:cs="Times New Roman"/>
          <w:shd w:val="clear" w:color="auto" w:fill="FFFFFF"/>
        </w:rPr>
        <w:t xml:space="preserve">részére </w:t>
      </w:r>
      <w:r w:rsidRPr="004A6635">
        <w:rPr>
          <w:rFonts w:ascii="Times New Roman" w:hAnsi="Times New Roman" w:cs="Times New Roman"/>
          <w:shd w:val="clear" w:color="auto" w:fill="FFFFFF"/>
        </w:rPr>
        <w:t>bankgarancia biztosításával, vagy biztosítási szerződés alapján kiállított - készfizető kezességvállalást tartalmazó – kötelezvénnyel teljesíthető</w:t>
      </w:r>
      <w:r w:rsidRPr="004A6635">
        <w:rPr>
          <w:rFonts w:ascii="Times New Roman" w:hAnsi="Times New Roman" w:cs="Times New Roman"/>
        </w:rPr>
        <w:t>.</w:t>
      </w:r>
    </w:p>
    <w:p w14:paraId="3D7532E3" w14:textId="77777777" w:rsidR="00085D13" w:rsidRPr="004A6635" w:rsidRDefault="00085D13" w:rsidP="002B2975">
      <w:pPr>
        <w:pStyle w:val="Listaszerbekezds1"/>
        <w:spacing w:after="0" w:line="240" w:lineRule="auto"/>
        <w:ind w:left="0"/>
        <w:rPr>
          <w:rFonts w:ascii="Times New Roman" w:hAnsi="Times New Roman" w:cs="Times New Roman"/>
        </w:rPr>
      </w:pPr>
    </w:p>
    <w:p w14:paraId="542E096D" w14:textId="77777777" w:rsidR="0016079A" w:rsidRPr="004A6635" w:rsidRDefault="0016079A" w:rsidP="002B2975">
      <w:pPr>
        <w:pStyle w:val="Listaszerbekezds1"/>
        <w:spacing w:after="0" w:line="240" w:lineRule="auto"/>
        <w:ind w:left="0"/>
        <w:rPr>
          <w:rFonts w:ascii="Times New Roman" w:hAnsi="Times New Roman" w:cs="Times New Roman"/>
        </w:rPr>
      </w:pPr>
    </w:p>
    <w:p w14:paraId="052C8812" w14:textId="77777777" w:rsidR="00085D13" w:rsidRPr="004A6635" w:rsidRDefault="00085D13" w:rsidP="002B2975">
      <w:pPr>
        <w:rPr>
          <w:rFonts w:ascii="Times New Roman" w:hAnsi="Times New Roman"/>
          <w:lang w:val="hu-HU"/>
        </w:rPr>
      </w:pPr>
      <w:r w:rsidRPr="004A6635">
        <w:rPr>
          <w:rFonts w:ascii="Times New Roman" w:hAnsi="Times New Roman"/>
          <w:lang w:val="hu-HU"/>
        </w:rPr>
        <w:t>Keltezés (helység, év, hónap, nap)</w:t>
      </w:r>
    </w:p>
    <w:p w14:paraId="186CDC7B" w14:textId="77777777" w:rsidR="00085D13" w:rsidRPr="004A6635" w:rsidRDefault="00085D13" w:rsidP="002B2975">
      <w:pPr>
        <w:rPr>
          <w:rFonts w:ascii="Times New Roman" w:hAnsi="Times New Roman"/>
          <w:lang w:val="hu-HU"/>
        </w:rPr>
      </w:pPr>
    </w:p>
    <w:p w14:paraId="2353082B"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______________________________</w:t>
      </w:r>
    </w:p>
    <w:p w14:paraId="436D16EA"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(cégjegyzésre jogosult vagy szabályszerűen</w:t>
      </w:r>
    </w:p>
    <w:p w14:paraId="4B14D8D0"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meghatalmazott képviselő aláírása)</w:t>
      </w:r>
    </w:p>
    <w:p w14:paraId="79CE7A2D" w14:textId="77777777" w:rsidR="000D41CB" w:rsidRPr="004A6635" w:rsidRDefault="000D41CB" w:rsidP="002B2975">
      <w:pPr>
        <w:tabs>
          <w:tab w:val="center" w:pos="7088"/>
        </w:tabs>
        <w:rPr>
          <w:rFonts w:ascii="Times New Roman" w:hAnsi="Times New Roman"/>
          <w:lang w:val="hu-HU"/>
        </w:rPr>
      </w:pPr>
    </w:p>
    <w:p w14:paraId="01320FA8" w14:textId="77777777" w:rsidR="000D41CB" w:rsidRPr="004A6635" w:rsidRDefault="00D07A33" w:rsidP="004C35B9">
      <w:pPr>
        <w:pStyle w:val="Listaszerbekezds1"/>
        <w:spacing w:after="0" w:line="240" w:lineRule="auto"/>
        <w:ind w:left="0"/>
        <w:jc w:val="center"/>
        <w:rPr>
          <w:rFonts w:ascii="Times New Roman" w:hAnsi="Times New Roman" w:cs="Times New Roman"/>
          <w:b/>
          <w:bCs/>
        </w:rPr>
      </w:pPr>
      <w:r w:rsidRPr="004A6635">
        <w:rPr>
          <w:rFonts w:ascii="Times New Roman" w:hAnsi="Times New Roman" w:cs="Times New Roman"/>
        </w:rPr>
        <w:br w:type="page"/>
      </w:r>
      <w:r w:rsidR="000D41CB" w:rsidRPr="004A6635">
        <w:rPr>
          <w:rFonts w:ascii="Times New Roman" w:hAnsi="Times New Roman" w:cs="Times New Roman"/>
          <w:b/>
          <w:bCs/>
          <w:caps/>
        </w:rPr>
        <w:lastRenderedPageBreak/>
        <w:t>5. kötet</w:t>
      </w:r>
    </w:p>
    <w:p w14:paraId="788F4485" w14:textId="77777777" w:rsidR="000D41CB" w:rsidRPr="004A6635" w:rsidRDefault="000D41CB" w:rsidP="000D41CB">
      <w:pPr>
        <w:pStyle w:val="Alaprtelmezett"/>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b/>
          <w:bCs/>
          <w:caps/>
        </w:rPr>
      </w:pPr>
      <w:r w:rsidRPr="004A6635">
        <w:rPr>
          <w:rFonts w:ascii="Times New Roman" w:hAnsi="Times New Roman" w:cs="Times New Roman"/>
          <w:b/>
          <w:bCs/>
          <w:caps/>
        </w:rPr>
        <w:t xml:space="preserve">MŰSZAKI </w:t>
      </w:r>
      <w:r w:rsidR="00D07A33" w:rsidRPr="004A6635">
        <w:rPr>
          <w:rFonts w:ascii="Times New Roman" w:hAnsi="Times New Roman" w:cs="Times New Roman"/>
          <w:b/>
          <w:bCs/>
          <w:caps/>
        </w:rPr>
        <w:t>LEÍRÁS</w:t>
      </w:r>
      <w:r w:rsidR="006442DC" w:rsidRPr="004A6635">
        <w:rPr>
          <w:rFonts w:ascii="Times New Roman" w:hAnsi="Times New Roman" w:cs="Times New Roman"/>
          <w:b/>
          <w:bCs/>
          <w:caps/>
        </w:rPr>
        <w:t xml:space="preserve"> és árazatlan költségvetés</w:t>
      </w:r>
    </w:p>
    <w:p w14:paraId="2B448DC4" w14:textId="77777777" w:rsidR="000D41CB" w:rsidRPr="004A6635" w:rsidRDefault="000D41CB" w:rsidP="00B51C85">
      <w:pPr>
        <w:pStyle w:val="Alaprtelmezett"/>
        <w:tabs>
          <w:tab w:val="clear" w:pos="708"/>
        </w:tabs>
        <w:spacing w:after="0" w:line="240" w:lineRule="auto"/>
        <w:jc w:val="both"/>
        <w:rPr>
          <w:rFonts w:ascii="Times New Roman" w:hAnsi="Times New Roman" w:cs="Times New Roman"/>
        </w:rPr>
      </w:pPr>
    </w:p>
    <w:p w14:paraId="7FFF6959" w14:textId="77777777" w:rsidR="00B51C85" w:rsidRPr="004A6635" w:rsidRDefault="00B51C85" w:rsidP="00B51C85">
      <w:pPr>
        <w:pStyle w:val="Alaprtelmezett"/>
        <w:tabs>
          <w:tab w:val="clear" w:pos="708"/>
        </w:tabs>
        <w:spacing w:after="0" w:line="240" w:lineRule="auto"/>
        <w:jc w:val="both"/>
        <w:rPr>
          <w:rFonts w:ascii="Times New Roman" w:hAnsi="Times New Roman" w:cs="Times New Roman"/>
        </w:rPr>
      </w:pPr>
    </w:p>
    <w:p w14:paraId="047970AC" w14:textId="66AD452E" w:rsidR="004A7701" w:rsidRPr="004A6635" w:rsidRDefault="00232BC7" w:rsidP="004A7701">
      <w:pPr>
        <w:pStyle w:val="NormlWeb"/>
        <w:tabs>
          <w:tab w:val="clear" w:pos="708"/>
        </w:tabs>
        <w:spacing w:before="0" w:after="0" w:line="240" w:lineRule="auto"/>
        <w:ind w:left="390" w:right="150"/>
        <w:jc w:val="both"/>
      </w:pPr>
      <w:r w:rsidRPr="004A6635">
        <w:t>A buszvégállomás területének felújítása Bábolnán</w:t>
      </w:r>
    </w:p>
    <w:p w14:paraId="41E43B58" w14:textId="77777777" w:rsidR="004A7701" w:rsidRPr="004A6635" w:rsidRDefault="004A7701" w:rsidP="004A7701">
      <w:pPr>
        <w:pStyle w:val="NormlWeb"/>
        <w:tabs>
          <w:tab w:val="clear" w:pos="708"/>
        </w:tabs>
        <w:spacing w:before="0" w:after="0" w:line="240" w:lineRule="auto"/>
        <w:ind w:left="390" w:right="150"/>
        <w:jc w:val="both"/>
      </w:pPr>
    </w:p>
    <w:p w14:paraId="31EFA95F" w14:textId="048FAA8B" w:rsidR="00AA6788" w:rsidRPr="004A6635" w:rsidRDefault="00AA6788" w:rsidP="00AA6788">
      <w:pPr>
        <w:pStyle w:val="NormlWeb"/>
        <w:tabs>
          <w:tab w:val="clear" w:pos="708"/>
        </w:tabs>
        <w:spacing w:before="0" w:after="0" w:line="240" w:lineRule="auto"/>
        <w:ind w:left="390" w:right="150"/>
        <w:jc w:val="both"/>
      </w:pPr>
      <w:r>
        <w:t>A buszvégállomás aszfalttal burkolt területe átalakul. Az aszfaltozott terület megszűnik, az aszfaltozott terület térburkolatot kap. Növekszik a zöldfelület nagysága</w:t>
      </w:r>
      <w:r w:rsidR="005C327B">
        <w:t xml:space="preserve">, amelynek keretében növénytelepítési munkálatok végzésére kerül sor. </w:t>
      </w:r>
      <w:r>
        <w:t xml:space="preserve"> </w:t>
      </w:r>
      <w:proofErr w:type="gramStart"/>
      <w:r>
        <w:t>A</w:t>
      </w:r>
      <w:proofErr w:type="gramEnd"/>
      <w:r>
        <w:t xml:space="preserve"> megnövekedett zöld felületen kerékpártároló kerül kialakításra, padok kerülnek elhelyezésre, öntözőrendszer kerül beépítésre. Korszerűsítésre és bővítésre kerül a buszvégállomás területén a közvilágítás. A csapadékvízelvezető rendszer átépítésre kerül. A buszvégállomással szemben lévő ABC elérése lehetségessé válik azzal, hogy gyalogátkelő kerül kialakításra az Ácsi úton.</w:t>
      </w:r>
    </w:p>
    <w:p w14:paraId="6BC57608" w14:textId="77777777" w:rsidR="004A7701" w:rsidRPr="004A6635" w:rsidRDefault="004A7701" w:rsidP="004A7701">
      <w:pPr>
        <w:rPr>
          <w:rFonts w:ascii="Times New Roman" w:hAnsi="Times New Roman"/>
          <w:lang w:val="hu-HU" w:eastAsia="hu-HU"/>
        </w:rPr>
      </w:pPr>
    </w:p>
    <w:p w14:paraId="114E13A9" w14:textId="77777777" w:rsidR="00096756" w:rsidRPr="004A6635" w:rsidRDefault="00096756" w:rsidP="004A7701">
      <w:pPr>
        <w:rPr>
          <w:rFonts w:ascii="Times New Roman" w:hAnsi="Times New Roman"/>
          <w:lang w:val="hu-HU" w:eastAsia="hu-HU"/>
        </w:rPr>
      </w:pPr>
      <w:r w:rsidRPr="004A6635">
        <w:rPr>
          <w:rFonts w:ascii="Times New Roman" w:hAnsi="Times New Roman"/>
          <w:lang w:val="hu-HU" w:eastAsia="hu-HU"/>
        </w:rPr>
        <w:t xml:space="preserve"> </w:t>
      </w:r>
    </w:p>
    <w:p w14:paraId="7B54EC85" w14:textId="77777777" w:rsidR="00096756" w:rsidRPr="004A6635" w:rsidRDefault="00096756" w:rsidP="004A7701">
      <w:pPr>
        <w:rPr>
          <w:rFonts w:ascii="Times New Roman" w:hAnsi="Times New Roman"/>
          <w:lang w:val="hu-HU" w:eastAsia="hu-HU"/>
        </w:rPr>
      </w:pPr>
    </w:p>
    <w:p w14:paraId="04029804" w14:textId="77777777" w:rsidR="004A7701" w:rsidRPr="004A6635" w:rsidRDefault="004A7701" w:rsidP="00262CC9">
      <w:pPr>
        <w:jc w:val="both"/>
        <w:rPr>
          <w:rFonts w:ascii="Times New Roman" w:hAnsi="Times New Roman"/>
          <w:lang w:val="hu-HU" w:eastAsia="hu-HU"/>
        </w:rPr>
      </w:pPr>
      <w:r w:rsidRPr="00BB472A">
        <w:rPr>
          <w:rFonts w:ascii="Times New Roman" w:hAnsi="Times New Roman"/>
          <w:iCs/>
          <w:lang w:val="hu-HU" w:eastAsia="hu-HU"/>
        </w:rPr>
        <w:t>Ajánlatkérő felhívja a figyelmet, hogy</w:t>
      </w:r>
      <w:r w:rsidRPr="00BB472A">
        <w:rPr>
          <w:rFonts w:ascii="Times New Roman" w:hAnsi="Times New Roman"/>
          <w:lang w:val="hu-HU"/>
        </w:rPr>
        <w:t xml:space="preserve"> ha a dokumentációban közölt leírások bármelyike meghatározott eredetű, típusú dologra, eljárásra, tevékenységre, személyre, illetve szabadalomra, vagy védjegyre való hivatkozást tartalmaz, úgy ezt kizárólag a közbeszerzés tárgyának, vagy annak valamely elemének egyértelmű és közérthető meghatározása tette szükségessé, és a megnevezés csak a tárgy jellegének egyértelmű meghatározása érdekében történt. Az ajánlatkérő bármely a leírásban meghatározott termékkel műszakilag, esztétikailag, és minőségileg egyenértékű, a leírásban hivatkozott termékkel felhasználhatóságában, használhatóságában, kezelhetőségében, rendeltetésében és tartósságában egyenértékű, más gyártású termék szállítását és/vagy felhasználását is elfogadja akkor is, ha a 310/2011. (XII. 23.) Korm. r. 26. § (6) bekezdésében előírt „vagy azzal egyenértékű” kifejezés bármely okból az adott helyen nem került feltüntetésre. azzal, hogy az egyenértékűséget – kétség esetén – az ajánlattevőnek igazolnia kell.</w:t>
      </w:r>
    </w:p>
    <w:p w14:paraId="728E81EE" w14:textId="77777777" w:rsidR="004A7701" w:rsidRPr="004A6635" w:rsidRDefault="004A7701" w:rsidP="004A7701">
      <w:pPr>
        <w:rPr>
          <w:rFonts w:ascii="Times New Roman" w:hAnsi="Times New Roman"/>
          <w:lang w:val="hu-HU" w:eastAsia="hu-HU"/>
        </w:rPr>
      </w:pPr>
    </w:p>
    <w:sectPr w:rsidR="004A7701" w:rsidRPr="004A6635" w:rsidSect="00E9756A">
      <w:headerReference w:type="default" r:id="rId20"/>
      <w:footerReference w:type="default" r:id="rId21"/>
      <w:pgSz w:w="11906" w:h="16838"/>
      <w:pgMar w:top="1417" w:right="1417" w:bottom="1417" w:left="1417" w:header="708" w:footer="708" w:gutter="0"/>
      <w:cols w:space="720"/>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B5C1D3" w15:done="0"/>
  <w15:commentEx w15:paraId="2043EE59" w15:done="0"/>
  <w15:commentEx w15:paraId="3F8C4068" w15:done="0"/>
  <w15:commentEx w15:paraId="2EA2BE7E" w15:done="0"/>
  <w15:commentEx w15:paraId="2FC831B0" w15:done="0"/>
  <w15:commentEx w15:paraId="14C8F3FB" w15:done="0"/>
  <w15:commentEx w15:paraId="1759B838" w15:done="0"/>
  <w15:commentEx w15:paraId="35E1F9E0" w15:done="0"/>
  <w15:commentEx w15:paraId="4C9DE556" w15:done="0"/>
  <w15:commentEx w15:paraId="39F02268" w15:done="0"/>
  <w15:commentEx w15:paraId="0BE15085" w15:done="0"/>
  <w15:commentEx w15:paraId="5DDABE4E" w15:done="0"/>
  <w15:commentEx w15:paraId="2BC394D2" w15:done="0"/>
  <w15:commentEx w15:paraId="6D45348D" w15:done="0"/>
  <w15:commentEx w15:paraId="26BAE671" w15:done="0"/>
  <w15:commentEx w15:paraId="093118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6D541" w14:textId="77777777" w:rsidR="00AA6788" w:rsidRDefault="00AA6788">
      <w:r>
        <w:separator/>
      </w:r>
    </w:p>
  </w:endnote>
  <w:endnote w:type="continuationSeparator" w:id="0">
    <w:p w14:paraId="242B1A27" w14:textId="77777777" w:rsidR="00AA6788" w:rsidRDefault="00AA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619C4" w14:textId="77777777" w:rsidR="00AA6788" w:rsidRDefault="00AA6788" w:rsidP="0005617A">
    <w:pPr>
      <w:pStyle w:val="llb1"/>
      <w:spacing w:after="0" w:line="100" w:lineRule="atLeast"/>
      <w:jc w:val="center"/>
    </w:pPr>
    <w:r>
      <w:fldChar w:fldCharType="begin"/>
    </w:r>
    <w:r>
      <w:instrText>PAGE</w:instrText>
    </w:r>
    <w:r>
      <w:fldChar w:fldCharType="separate"/>
    </w:r>
    <w:r w:rsidR="005C327B">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DA15" w14:textId="77777777" w:rsidR="00AA6788" w:rsidRDefault="00AA6788">
    <w:pPr>
      <w:pStyle w:val="llb1"/>
      <w:spacing w:after="0" w:line="100" w:lineRule="atLeast"/>
      <w:jc w:val="center"/>
    </w:pPr>
  </w:p>
  <w:p w14:paraId="2B8C3D02" w14:textId="77777777" w:rsidR="00AA6788" w:rsidRDefault="00AA6788">
    <w:pPr>
      <w:pStyle w:val="llb1"/>
      <w:spacing w:after="0" w:line="100" w:lineRule="atLeast"/>
      <w:jc w:val="center"/>
    </w:pPr>
    <w:r>
      <w:fldChar w:fldCharType="begin"/>
    </w:r>
    <w:r>
      <w:instrText>PAGE</w:instrText>
    </w:r>
    <w:r>
      <w:fldChar w:fldCharType="separate"/>
    </w:r>
    <w:r w:rsidR="005C327B">
      <w:rPr>
        <w:noProof/>
      </w:rPr>
      <w:t>40</w:t>
    </w:r>
    <w:r>
      <w:rPr>
        <w:noProof/>
      </w:rPr>
      <w:fldChar w:fldCharType="end"/>
    </w:r>
  </w:p>
  <w:p w14:paraId="3E0D466D" w14:textId="77777777" w:rsidR="00AA6788" w:rsidRDefault="00AA6788">
    <w:pPr>
      <w:pStyle w:val="llb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EF80F" w14:textId="77777777" w:rsidR="00AA6788" w:rsidRDefault="00AA6788">
    <w:pPr>
      <w:pStyle w:val="llb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28327" w14:textId="77777777" w:rsidR="00AA6788" w:rsidRDefault="00AA6788">
    <w:pPr>
      <w:pStyle w:val="llb1"/>
      <w:jc w:val="center"/>
    </w:pPr>
    <w:r>
      <w:fldChar w:fldCharType="begin"/>
    </w:r>
    <w:r>
      <w:instrText>PAGE</w:instrText>
    </w:r>
    <w:r>
      <w:fldChar w:fldCharType="separate"/>
    </w:r>
    <w:r w:rsidR="005C327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A3C5E" w14:textId="77777777" w:rsidR="00AA6788" w:rsidRDefault="00AA6788">
      <w:r>
        <w:separator/>
      </w:r>
    </w:p>
  </w:footnote>
  <w:footnote w:type="continuationSeparator" w:id="0">
    <w:p w14:paraId="6AE4FB64" w14:textId="77777777" w:rsidR="00AA6788" w:rsidRDefault="00AA6788">
      <w:r>
        <w:continuationSeparator/>
      </w:r>
    </w:p>
  </w:footnote>
  <w:footnote w:id="1">
    <w:p w14:paraId="7D319CF7" w14:textId="77777777" w:rsidR="00AA6788" w:rsidRPr="000042E6" w:rsidRDefault="00AA6788"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2">
    <w:p w14:paraId="735FBBD8" w14:textId="77777777" w:rsidR="00AA6788" w:rsidRPr="000042E6" w:rsidRDefault="00AA6788"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3">
    <w:p w14:paraId="3AB64115" w14:textId="77777777" w:rsidR="00AA6788" w:rsidRPr="000042E6" w:rsidRDefault="00AA6788"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4">
    <w:p w14:paraId="7CEBA6F4" w14:textId="77777777" w:rsidR="00AA6788" w:rsidRPr="000042E6" w:rsidRDefault="00AA6788"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w:t>
      </w:r>
      <w:proofErr w:type="gramStart"/>
      <w:r w:rsidRPr="000042E6">
        <w:rPr>
          <w:rFonts w:ascii="Tahoma" w:hAnsi="Tahoma" w:cs="Tahoma"/>
          <w:sz w:val="16"/>
          <w:szCs w:val="16"/>
        </w:rPr>
        <w:t>mikro-</w:t>
      </w:r>
      <w:proofErr w:type="gramEnd"/>
      <w:r w:rsidRPr="000042E6">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5">
    <w:p w14:paraId="7770E728" w14:textId="77777777" w:rsidR="00AA6788" w:rsidRPr="000042E6" w:rsidRDefault="00AA6788"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nem alkalmazandó szövegrészt kérjük törölni.</w:t>
      </w:r>
    </w:p>
  </w:footnote>
  <w:footnote w:id="6">
    <w:p w14:paraId="4160E7EF" w14:textId="77777777" w:rsidR="00AA6788" w:rsidRPr="000042E6" w:rsidRDefault="00AA6788"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megfelelő rész kitöltendő!</w:t>
      </w:r>
    </w:p>
  </w:footnote>
  <w:footnote w:id="7">
    <w:p w14:paraId="3DAEA626" w14:textId="77777777" w:rsidR="00AA6788" w:rsidRPr="000042E6" w:rsidRDefault="00AA6788" w:rsidP="009549FC">
      <w:pPr>
        <w:pStyle w:val="Lbjegyzetszveg"/>
        <w:rPr>
          <w:rFonts w:ascii="Tahoma" w:hAnsi="Tahoma" w:cs="Tahoma"/>
          <w:sz w:val="16"/>
          <w:szCs w:val="16"/>
          <w:vertAlign w:val="superscript"/>
        </w:rPr>
      </w:pPr>
      <w:r w:rsidRPr="000042E6">
        <w:rPr>
          <w:rStyle w:val="Lbjegyzet-hivatkozs"/>
          <w:rFonts w:ascii="Tahoma" w:hAnsi="Tahoma" w:cs="Tahoma"/>
          <w:szCs w:val="16"/>
        </w:rPr>
        <w:footnoteRef/>
      </w:r>
      <w:r w:rsidRPr="000042E6">
        <w:rPr>
          <w:rFonts w:ascii="Tahoma" w:hAnsi="Tahoma" w:cs="Tahoma"/>
          <w:sz w:val="16"/>
          <w:szCs w:val="16"/>
          <w:vertAlign w:val="superscript"/>
        </w:rPr>
        <w:t xml:space="preserve"> </w:t>
      </w:r>
      <w:r w:rsidRPr="000042E6">
        <w:rPr>
          <w:rFonts w:ascii="Tahoma" w:hAnsi="Tahoma" w:cs="Tahoma"/>
          <w:sz w:val="16"/>
          <w:szCs w:val="16"/>
        </w:rPr>
        <w:t>A megfelelő rész kitöltendő!</w:t>
      </w:r>
    </w:p>
  </w:footnote>
  <w:footnote w:id="8">
    <w:p w14:paraId="68BF914B" w14:textId="77777777" w:rsidR="00AA6788" w:rsidRPr="000042E6" w:rsidRDefault="00AA6788" w:rsidP="009549FC">
      <w:pPr>
        <w:pStyle w:val="NormlWeb"/>
        <w:spacing w:before="0" w:after="0"/>
        <w:ind w:right="150"/>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Kbt. 57. § (1) bekezdés a)-d), valamint f) pontjában foglalt kizáró okokra vonatkozó nyilatkozatot az alvállalkozó és az alkalmasság igazolásában részt vevő más szervezet vonatkozásában az ajánlattevő választása szerint a következők szerint lehet igazolni:</w:t>
      </w:r>
    </w:p>
    <w:p w14:paraId="1835E49B" w14:textId="77777777" w:rsidR="00AA6788" w:rsidRPr="000042E6" w:rsidRDefault="00AA6788" w:rsidP="009549FC">
      <w:pPr>
        <w:pStyle w:val="NormlWeb"/>
        <w:spacing w:before="0" w:after="0"/>
        <w:ind w:right="150"/>
        <w:jc w:val="both"/>
        <w:rPr>
          <w:rFonts w:ascii="Tahoma" w:hAnsi="Tahoma" w:cs="Tahoma"/>
          <w:sz w:val="16"/>
          <w:szCs w:val="16"/>
        </w:rPr>
      </w:pPr>
      <w:proofErr w:type="gramStart"/>
      <w:r w:rsidRPr="000042E6">
        <w:rPr>
          <w:rFonts w:ascii="Tahoma" w:hAnsi="Tahoma" w:cs="Tahoma"/>
          <w:iCs/>
          <w:sz w:val="16"/>
          <w:szCs w:val="16"/>
        </w:rPr>
        <w:t>a</w:t>
      </w:r>
      <w:proofErr w:type="gramEnd"/>
      <w:r w:rsidRPr="000042E6">
        <w:rPr>
          <w:rFonts w:ascii="Tahoma" w:hAnsi="Tahoma" w:cs="Tahoma"/>
          <w:iCs/>
          <w:sz w:val="16"/>
          <w:szCs w:val="16"/>
        </w:rPr>
        <w:t>)</w:t>
      </w:r>
      <w:r w:rsidRPr="000042E6">
        <w:rPr>
          <w:rStyle w:val="apple-converted-space"/>
          <w:rFonts w:ascii="Tahoma" w:hAnsi="Tahoma" w:cs="Tahoma"/>
          <w:iCs/>
          <w:sz w:val="16"/>
          <w:szCs w:val="16"/>
        </w:rPr>
        <w:t xml:space="preserve"> </w:t>
      </w:r>
      <w:r w:rsidRPr="000042E6">
        <w:rPr>
          <w:rStyle w:val="apple-converted-space"/>
          <w:rFonts w:ascii="Tahoma" w:hAnsi="Tahoma" w:cs="Tahoma"/>
          <w:b/>
          <w:iCs/>
          <w:sz w:val="16"/>
          <w:szCs w:val="16"/>
        </w:rPr>
        <w:t xml:space="preserve">ajánlattevő </w:t>
      </w:r>
      <w:r w:rsidRPr="000042E6">
        <w:rPr>
          <w:rFonts w:ascii="Tahoma" w:hAnsi="Tahoma" w:cs="Tahoma"/>
          <w:b/>
          <w:sz w:val="16"/>
          <w:szCs w:val="16"/>
        </w:rPr>
        <w:t>saját nyilatkozatot nyújt be (a fentiek szerint - 6. sz. iratminta) arról, hogy nem vesz igénybe a Kbt. 57. § (1) bekezdés a)-d), valamint f) pontja szerinti kizáró okok hatálya alá eső alvállalkozót, valamint az általa alkalmasságának igazolására igénybe vett más szervezet nem tartozik a Kbt. 57. § (1) bekezdés a)-d), valamint f) pontja szerinti kizáró okok hatálya alá</w:t>
      </w:r>
      <w:r w:rsidRPr="000042E6">
        <w:rPr>
          <w:rFonts w:ascii="Tahoma" w:hAnsi="Tahoma" w:cs="Tahoma"/>
          <w:sz w:val="16"/>
          <w:szCs w:val="16"/>
        </w:rPr>
        <w:t>, vagy</w:t>
      </w:r>
    </w:p>
    <w:p w14:paraId="668FD989" w14:textId="77777777" w:rsidR="00AA6788" w:rsidRPr="000042E6" w:rsidRDefault="00AA6788" w:rsidP="009549FC">
      <w:pPr>
        <w:pStyle w:val="NormlWeb"/>
        <w:spacing w:before="0" w:after="0"/>
        <w:ind w:right="150"/>
        <w:jc w:val="both"/>
        <w:rPr>
          <w:rFonts w:ascii="Tahoma" w:hAnsi="Tahoma" w:cs="Tahoma"/>
          <w:sz w:val="16"/>
          <w:szCs w:val="16"/>
        </w:rPr>
      </w:pPr>
      <w:r w:rsidRPr="000042E6">
        <w:rPr>
          <w:rFonts w:ascii="Tahoma" w:hAnsi="Tahoma" w:cs="Tahoma"/>
          <w:iCs/>
          <w:sz w:val="16"/>
          <w:szCs w:val="16"/>
        </w:rPr>
        <w:t>b)</w:t>
      </w:r>
      <w:r w:rsidRPr="000042E6">
        <w:rPr>
          <w:rStyle w:val="apple-converted-space"/>
          <w:rFonts w:ascii="Tahoma" w:hAnsi="Tahoma" w:cs="Tahoma"/>
          <w:iCs/>
          <w:sz w:val="16"/>
          <w:szCs w:val="16"/>
        </w:rPr>
        <w:t xml:space="preserve"> </w:t>
      </w:r>
      <w:r w:rsidRPr="000042E6">
        <w:rPr>
          <w:rFonts w:ascii="Tahoma" w:hAnsi="Tahoma" w:cs="Tahoma"/>
          <w:sz w:val="16"/>
          <w:szCs w:val="16"/>
        </w:rPr>
        <w:t>az eljárásban megjelölt alvállalkozó nyilatkozatát - a meg nem jelöltekre az</w:t>
      </w:r>
      <w:r w:rsidRPr="000042E6">
        <w:rPr>
          <w:rStyle w:val="apple-converted-space"/>
          <w:rFonts w:ascii="Tahoma" w:hAnsi="Tahoma" w:cs="Tahoma"/>
          <w:sz w:val="16"/>
          <w:szCs w:val="16"/>
        </w:rPr>
        <w:t xml:space="preserve"> </w:t>
      </w:r>
      <w:r w:rsidRPr="000042E6">
        <w:rPr>
          <w:rFonts w:ascii="Tahoma" w:hAnsi="Tahoma" w:cs="Tahoma"/>
          <w:iCs/>
          <w:sz w:val="16"/>
          <w:szCs w:val="16"/>
        </w:rPr>
        <w:t>a)</w:t>
      </w:r>
      <w:r w:rsidRPr="000042E6">
        <w:rPr>
          <w:rStyle w:val="apple-converted-space"/>
          <w:rFonts w:ascii="Tahoma" w:hAnsi="Tahoma" w:cs="Tahoma"/>
          <w:iCs/>
          <w:sz w:val="16"/>
          <w:szCs w:val="16"/>
        </w:rPr>
        <w:t xml:space="preserve"> </w:t>
      </w:r>
      <w:r w:rsidRPr="000042E6">
        <w:rPr>
          <w:rFonts w:ascii="Tahoma" w:hAnsi="Tahoma" w:cs="Tahoma"/>
          <w:sz w:val="16"/>
          <w:szCs w:val="16"/>
        </w:rPr>
        <w:t>pont szerinti nyilatkozat mellett -, valamint az alkalmasság igazolására igénybe vett más szervezet nyilatkozatát is benyújthatja arról, hogy a szervezet nem tartozik a Kbt. 57. § (1) bekezdés a)-d), valamint f) pontja szerinti kizáró okok hatálya alá.</w:t>
      </w:r>
    </w:p>
  </w:footnote>
  <w:footnote w:id="9">
    <w:p w14:paraId="379944B2" w14:textId="77777777" w:rsidR="00AA6788" w:rsidRPr="000042E6" w:rsidRDefault="00AA6788"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Megfelelő válasz aláhúzandó!</w:t>
      </w:r>
    </w:p>
  </w:footnote>
  <w:footnote w:id="10">
    <w:p w14:paraId="0DED3809" w14:textId="77777777" w:rsidR="00AA6788" w:rsidRPr="000042E6" w:rsidRDefault="00AA6788"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Megfelelő válasz aláhúzandó!</w:t>
      </w:r>
    </w:p>
  </w:footnote>
  <w:footnote w:id="11">
    <w:p w14:paraId="608B5CCD" w14:textId="77777777" w:rsidR="00AA6788" w:rsidRPr="000042E6" w:rsidRDefault="00AA6788" w:rsidP="009549FC">
      <w:pPr>
        <w:pStyle w:val="NormlWeb"/>
        <w:spacing w:before="0" w:after="0"/>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pénzmosás és a terrorizmus finanszírozása megelőzéséről és megakadályozásáról szóló 2007. évi CXXXVI. törvény 3. § r) pontja szerint</w:t>
      </w:r>
      <w:r w:rsidRPr="000042E6">
        <w:rPr>
          <w:rFonts w:ascii="Tahoma" w:hAnsi="Tahoma" w:cs="Tahoma"/>
          <w:iCs/>
          <w:sz w:val="16"/>
          <w:szCs w:val="16"/>
        </w:rPr>
        <w:t xml:space="preserve"> </w:t>
      </w:r>
      <w:r w:rsidRPr="000042E6">
        <w:rPr>
          <w:rFonts w:ascii="Tahoma" w:hAnsi="Tahoma" w:cs="Tahoma"/>
          <w:iCs/>
          <w:sz w:val="16"/>
          <w:szCs w:val="16"/>
          <w:u w:val="single"/>
        </w:rPr>
        <w:t>tényleges tulajdonos</w:t>
      </w:r>
      <w:r w:rsidRPr="000042E6">
        <w:rPr>
          <w:rFonts w:ascii="Tahoma" w:hAnsi="Tahoma" w:cs="Tahoma"/>
          <w:iCs/>
          <w:sz w:val="16"/>
          <w:szCs w:val="16"/>
        </w:rPr>
        <w:t>:</w:t>
      </w:r>
    </w:p>
    <w:p w14:paraId="5D7412C4"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iCs/>
          <w:sz w:val="16"/>
          <w:szCs w:val="16"/>
        </w:rPr>
        <w:t>ra)</w:t>
      </w:r>
      <w:r w:rsidRPr="000042E6">
        <w:rPr>
          <w:rFonts w:ascii="Tahoma" w:hAnsi="Tahoma" w:cs="Tahoma"/>
          <w:sz w:val="16"/>
          <w:szCs w:val="16"/>
        </w:rPr>
        <w:t xml:space="preserve"> az a természetes személy, aki jogi személyben vagy jogi személyiséggel nem rendelkező szervezetben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900D16E"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iCs/>
          <w:sz w:val="16"/>
          <w:szCs w:val="16"/>
        </w:rPr>
        <w:t>rb)</w:t>
      </w:r>
      <w:r w:rsidRPr="000042E6">
        <w:rPr>
          <w:rFonts w:ascii="Tahoma" w:hAnsi="Tahoma" w:cs="Tahoma"/>
          <w:sz w:val="16"/>
          <w:szCs w:val="16"/>
        </w:rPr>
        <w:t xml:space="preserve"> az a természetes személy, aki jogi személyben vagy jogi személyiséggel nem rendelkező szervezetben – a Polgári Törvénykönyvről szóló 1959. évi IV. törvény (a továbbiakban: Ptk.) 685/B. § (2) bekezdésében meghatározott – meghatározó befolyással rendelkezik,</w:t>
      </w:r>
    </w:p>
    <w:p w14:paraId="3F6F35D6"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iCs/>
          <w:sz w:val="16"/>
          <w:szCs w:val="16"/>
        </w:rPr>
        <w:t>rc)</w:t>
      </w:r>
      <w:r w:rsidRPr="000042E6">
        <w:rPr>
          <w:rFonts w:ascii="Tahoma" w:hAnsi="Tahoma" w:cs="Tahoma"/>
          <w:sz w:val="16"/>
          <w:szCs w:val="16"/>
        </w:rPr>
        <w:t xml:space="preserve"> az a természetes személy, akinek megbízásából valamely ügyleti megbízást végrehajtanak, továbbá</w:t>
      </w:r>
    </w:p>
    <w:p w14:paraId="28713A85"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iCs/>
          <w:sz w:val="16"/>
          <w:szCs w:val="16"/>
        </w:rPr>
        <w:t>rd)</w:t>
      </w:r>
      <w:r w:rsidRPr="000042E6">
        <w:rPr>
          <w:rFonts w:ascii="Tahoma" w:hAnsi="Tahoma" w:cs="Tahoma"/>
          <w:sz w:val="16"/>
          <w:szCs w:val="16"/>
        </w:rPr>
        <w:t xml:space="preserve"> alapítványok esetében az a természetes személy,</w:t>
      </w:r>
    </w:p>
    <w:p w14:paraId="1ADEC9C0"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sz w:val="16"/>
          <w:szCs w:val="16"/>
        </w:rPr>
        <w:t>1. aki az alapítvány vagyona legalább huszonöt százalékának a kedvezményezettje, ha a leendő kedvezményezetteket már meghatározták,</w:t>
      </w:r>
    </w:p>
    <w:p w14:paraId="6FEE7E86"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sz w:val="16"/>
          <w:szCs w:val="16"/>
        </w:rPr>
        <w:t>2. akinek érdekében az alapítványt létrehozták, illetve működtetik, ha a kedvezményezetteket még nem határozták meg, vagy</w:t>
      </w:r>
    </w:p>
    <w:p w14:paraId="2B78C83A" w14:textId="77777777" w:rsidR="00AA6788" w:rsidRPr="000042E6" w:rsidRDefault="00AA6788" w:rsidP="009549FC">
      <w:pPr>
        <w:pStyle w:val="NormlWeb"/>
        <w:spacing w:before="0" w:after="0"/>
        <w:jc w:val="both"/>
        <w:rPr>
          <w:rFonts w:ascii="Tahoma" w:hAnsi="Tahoma" w:cs="Tahoma"/>
          <w:sz w:val="16"/>
          <w:szCs w:val="16"/>
        </w:rPr>
      </w:pPr>
      <w:r w:rsidRPr="000042E6">
        <w:rPr>
          <w:rFonts w:ascii="Tahoma" w:hAnsi="Tahoma" w:cs="Tahoma"/>
          <w:sz w:val="16"/>
          <w:szCs w:val="16"/>
        </w:rPr>
        <w:t xml:space="preserve">3. aki tagja az </w:t>
      </w:r>
      <w:proofErr w:type="gramStart"/>
      <w:r w:rsidRPr="000042E6">
        <w:rPr>
          <w:rFonts w:ascii="Tahoma" w:hAnsi="Tahoma" w:cs="Tahoma"/>
          <w:sz w:val="16"/>
          <w:szCs w:val="16"/>
        </w:rPr>
        <w:t>alapítvány kezelő</w:t>
      </w:r>
      <w:proofErr w:type="gramEnd"/>
      <w:r w:rsidRPr="000042E6">
        <w:rPr>
          <w:rFonts w:ascii="Tahoma" w:hAnsi="Tahoma" w:cs="Tahoma"/>
          <w:sz w:val="16"/>
          <w:szCs w:val="16"/>
        </w:rPr>
        <w:t xml:space="preserve"> szervének, vagy meghatározó befolyást gyakorol az alapítvány vagyonának legalább huszonöt százaléka felett, illetve az alapítvány képviseletében eljár;</w:t>
      </w:r>
    </w:p>
  </w:footnote>
  <w:footnote w:id="12">
    <w:p w14:paraId="53A62220" w14:textId="77777777" w:rsidR="00AA6788" w:rsidRPr="000042E6" w:rsidRDefault="00AA6788"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Szükség esetén bővíthető!</w:t>
      </w:r>
    </w:p>
  </w:footnote>
  <w:footnote w:id="13">
    <w:p w14:paraId="2778034A" w14:textId="77777777" w:rsidR="00AA6788" w:rsidRDefault="00AA6788" w:rsidP="00F0759C">
      <w:pPr>
        <w:pStyle w:val="Lbjegyzetszveg"/>
      </w:pPr>
      <w:r>
        <w:rPr>
          <w:rStyle w:val="Lbjegyzet-hivatkozs"/>
        </w:rPr>
        <w:footnoteRef/>
      </w:r>
      <w:r>
        <w:t xml:space="preserve"> </w:t>
      </w:r>
      <w:r>
        <w:rPr>
          <w:rFonts w:ascii="Tahoma" w:hAnsi="Tahoma" w:cs="Tahoma"/>
          <w:noProof/>
          <w:sz w:val="16"/>
          <w:szCs w:val="16"/>
        </w:rPr>
        <w:t xml:space="preserve">az ra)-rb) </w:t>
      </w:r>
      <w:r w:rsidRPr="009A3007">
        <w:rPr>
          <w:rFonts w:ascii="Tahoma" w:hAnsi="Tahoma" w:cs="Tahoma"/>
          <w:noProof/>
          <w:sz w:val="16"/>
          <w:szCs w:val="16"/>
        </w:rPr>
        <w:t>alpontokban meghatározott természetes személy hiányában a jogi személy vagy jogi személyiséggel nem rendelkező szervezet vezető tisztségviselője</w:t>
      </w:r>
    </w:p>
  </w:footnote>
  <w:footnote w:id="14">
    <w:p w14:paraId="4222E34F" w14:textId="77777777" w:rsidR="00AA6788" w:rsidRPr="006E4093" w:rsidRDefault="00AA6788" w:rsidP="00F0759C">
      <w:pPr>
        <w:pStyle w:val="Lbjegyzetszveg"/>
        <w:ind w:left="142" w:hanging="142"/>
        <w:jc w:val="both"/>
        <w:rPr>
          <w:rFonts w:ascii="Tahoma" w:hAnsi="Tahoma" w:cs="Tahoma"/>
          <w:noProof/>
          <w:sz w:val="16"/>
          <w:szCs w:val="16"/>
        </w:rPr>
      </w:pPr>
      <w:r w:rsidRPr="006E4093">
        <w:rPr>
          <w:rStyle w:val="Lbjegyzet-hivatkozs"/>
          <w:rFonts w:ascii="Tahoma" w:hAnsi="Tahoma" w:cs="Tahoma"/>
          <w:noProof/>
          <w:sz w:val="16"/>
          <w:szCs w:val="16"/>
        </w:rPr>
        <w:footnoteRef/>
      </w:r>
      <w:r w:rsidRPr="006E4093">
        <w:rPr>
          <w:rFonts w:ascii="Tahoma" w:hAnsi="Tahoma" w:cs="Tahoma"/>
          <w:noProof/>
          <w:sz w:val="16"/>
          <w:szCs w:val="16"/>
        </w:rPr>
        <w:t xml:space="preserve"> Szükség esetén bővíthető!</w:t>
      </w:r>
    </w:p>
  </w:footnote>
  <w:footnote w:id="15">
    <w:p w14:paraId="4F7714BB" w14:textId="77777777" w:rsidR="00AA6788" w:rsidRDefault="00AA6788" w:rsidP="00085D13">
      <w:pPr>
        <w:pStyle w:val="Lbjegyzetszveg"/>
      </w:pPr>
      <w:r w:rsidRPr="00B070B5">
        <w:rPr>
          <w:rStyle w:val="Lbjegyzet-hivatkozs"/>
          <w:rFonts w:ascii="Times New Roman" w:hAnsi="Times New Roman"/>
        </w:rPr>
        <w:footnoteRef/>
      </w:r>
      <w:r w:rsidRPr="00B070B5">
        <w:rPr>
          <w:rFonts w:ascii="Times New Roman" w:hAnsi="Times New Roman" w:cs="Times New Roman"/>
        </w:rPr>
        <w:t xml:space="preserve"> Kérjük a nyilatkozatot aláíró személye sze</w:t>
      </w:r>
      <w:r>
        <w:rPr>
          <w:rFonts w:ascii="Times New Roman" w:hAnsi="Times New Roman" w:cs="Times New Roman"/>
        </w:rPr>
        <w:t>rint a megfelelő részt aláhúzni!</w:t>
      </w:r>
    </w:p>
  </w:footnote>
  <w:footnote w:id="16">
    <w:p w14:paraId="26632B44" w14:textId="77777777" w:rsidR="00AA6788" w:rsidRDefault="00AA6788" w:rsidP="00085D13">
      <w:pPr>
        <w:pStyle w:val="Lbjegyzetszveg"/>
      </w:pPr>
      <w:r w:rsidRPr="00B070B5">
        <w:rPr>
          <w:rStyle w:val="Lbjegyzet-hivatkozs"/>
          <w:rFonts w:ascii="Times New Roman" w:hAnsi="Times New Roman"/>
        </w:rPr>
        <w:footnoteRef/>
      </w:r>
      <w:r w:rsidRPr="00B070B5">
        <w:rPr>
          <w:rFonts w:ascii="Times New Roman" w:hAnsi="Times New Roman" w:cs="Times New Roman"/>
        </w:rPr>
        <w:t xml:space="preserve"> A nyilatkozattevő személye szerint a megfelelő rész aláhúzandó!</w:t>
      </w:r>
    </w:p>
  </w:footnote>
  <w:footnote w:id="17">
    <w:p w14:paraId="457FA7AB" w14:textId="77777777" w:rsidR="00AA6788" w:rsidRPr="00BB472A" w:rsidRDefault="00AA6788" w:rsidP="00C7179F">
      <w:pPr>
        <w:rPr>
          <w:rFonts w:ascii="Tahoma" w:hAnsi="Tahoma" w:cs="Tahoma"/>
          <w:sz w:val="16"/>
          <w:szCs w:val="16"/>
          <w:lang w:val="hu-HU"/>
        </w:rPr>
      </w:pPr>
      <w:r w:rsidRPr="00F705FE">
        <w:rPr>
          <w:rStyle w:val="Lbjegyzet-hivatkozs"/>
          <w:rFonts w:ascii="Tahoma" w:hAnsi="Tahoma" w:cs="Tahoma"/>
          <w:sz w:val="16"/>
          <w:szCs w:val="16"/>
        </w:rPr>
        <w:footnoteRef/>
      </w:r>
      <w:r w:rsidRPr="00BB472A">
        <w:rPr>
          <w:rFonts w:ascii="Tahoma" w:hAnsi="Tahoma" w:cs="Tahoma"/>
          <w:sz w:val="16"/>
          <w:szCs w:val="16"/>
          <w:lang w:val="hu-HU"/>
        </w:rPr>
        <w:t xml:space="preserve"> Amennyiben alkalmasságát - választása szerint - nyilatkozattal kívánja igazolni.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69C10" w14:textId="77777777" w:rsidR="00AA6788" w:rsidRDefault="00AA6788">
    <w:pPr>
      <w:pStyle w:val="lfej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70A90" w14:textId="77777777" w:rsidR="00AA6788" w:rsidRDefault="00AA6788">
    <w:pPr>
      <w:pStyle w:val="lfej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7685816"/>
    <w:name w:val="WW8Num4"/>
    <w:lvl w:ilvl="0">
      <w:start w:val="1"/>
      <w:numFmt w:val="bullet"/>
      <w:lvlText w:val="-"/>
      <w:lvlJc w:val="left"/>
      <w:pPr>
        <w:tabs>
          <w:tab w:val="num" w:pos="720"/>
        </w:tabs>
        <w:ind w:left="720" w:hanging="360"/>
      </w:pPr>
      <w:rPr>
        <w:rFonts w:ascii="Garamond" w:hAnsi="Garamond"/>
      </w:rPr>
    </w:lvl>
    <w:lvl w:ilvl="1">
      <w:start w:val="1"/>
      <w:numFmt w:val="lowerLetter"/>
      <w:lvlText w:val="%2)"/>
      <w:lvlJc w:val="left"/>
      <w:pPr>
        <w:tabs>
          <w:tab w:val="num" w:pos="72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12"/>
    <w:multiLevelType w:val="singleLevel"/>
    <w:tmpl w:val="088A0AA0"/>
    <w:name w:val="WW8Num18"/>
    <w:lvl w:ilvl="0">
      <w:start w:val="1"/>
      <w:numFmt w:val="decimal"/>
      <w:lvlText w:val="%1."/>
      <w:lvlJc w:val="left"/>
      <w:pPr>
        <w:tabs>
          <w:tab w:val="num" w:pos="0"/>
        </w:tabs>
        <w:ind w:left="720" w:hanging="360"/>
      </w:pPr>
      <w:rPr>
        <w:rFonts w:ascii="Tahoma" w:eastAsia="Calibri" w:hAnsi="Tahoma" w:cs="Tahoma"/>
        <w:sz w:val="21"/>
        <w:szCs w:val="21"/>
      </w:rPr>
    </w:lvl>
  </w:abstractNum>
  <w:abstractNum w:abstractNumId="2">
    <w:nsid w:val="00000015"/>
    <w:multiLevelType w:val="multilevel"/>
    <w:tmpl w:val="00000015"/>
    <w:name w:val="WW8Num21"/>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
    <w:nsid w:val="00000016"/>
    <w:multiLevelType w:val="singleLevel"/>
    <w:tmpl w:val="9E8A922A"/>
    <w:name w:val="WW8Num22"/>
    <w:lvl w:ilvl="0">
      <w:start w:val="1"/>
      <w:numFmt w:val="decimal"/>
      <w:lvlText w:val="%1."/>
      <w:lvlJc w:val="left"/>
      <w:pPr>
        <w:tabs>
          <w:tab w:val="num" w:pos="502"/>
        </w:tabs>
        <w:ind w:left="502" w:hanging="360"/>
      </w:pPr>
      <w:rPr>
        <w:rFonts w:ascii="Tahoma" w:hAnsi="Tahoma" w:cs="Tahoma" w:hint="default"/>
        <w:b w:val="0"/>
      </w:rPr>
    </w:lvl>
  </w:abstractNum>
  <w:abstractNum w:abstractNumId="4">
    <w:nsid w:val="00000017"/>
    <w:multiLevelType w:val="singleLevel"/>
    <w:tmpl w:val="6E9CC31A"/>
    <w:name w:val="WW8Num23"/>
    <w:lvl w:ilvl="0">
      <w:start w:val="1"/>
      <w:numFmt w:val="decimal"/>
      <w:lvlText w:val="%1."/>
      <w:lvlJc w:val="left"/>
      <w:pPr>
        <w:tabs>
          <w:tab w:val="num" w:pos="0"/>
        </w:tabs>
        <w:ind w:left="502" w:hanging="360"/>
      </w:pPr>
      <w:rPr>
        <w:rFonts w:ascii="Tahoma" w:hAnsi="Tahoma" w:cs="Tahoma" w:hint="default"/>
        <w:b w:val="0"/>
      </w:rPr>
    </w:lvl>
  </w:abstractNum>
  <w:abstractNum w:abstractNumId="5">
    <w:nsid w:val="0000001D"/>
    <w:multiLevelType w:val="singleLevel"/>
    <w:tmpl w:val="0000001D"/>
    <w:name w:val="WW8Num29"/>
    <w:lvl w:ilvl="0">
      <w:start w:val="1"/>
      <w:numFmt w:val="decimal"/>
      <w:lvlText w:val="%1."/>
      <w:lvlJc w:val="left"/>
      <w:pPr>
        <w:tabs>
          <w:tab w:val="num" w:pos="502"/>
        </w:tabs>
        <w:ind w:left="502" w:hanging="360"/>
      </w:pPr>
    </w:lvl>
  </w:abstractNum>
  <w:abstractNum w:abstractNumId="6">
    <w:nsid w:val="0000001F"/>
    <w:multiLevelType w:val="multilevel"/>
    <w:tmpl w:val="0000001F"/>
    <w:name w:val="WW8Num31"/>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23"/>
    <w:multiLevelType w:val="singleLevel"/>
    <w:tmpl w:val="00000023"/>
    <w:name w:val="WW8Num35"/>
    <w:lvl w:ilvl="0">
      <w:start w:val="1"/>
      <w:numFmt w:val="decimal"/>
      <w:lvlText w:val="%1."/>
      <w:lvlJc w:val="left"/>
      <w:pPr>
        <w:tabs>
          <w:tab w:val="num" w:pos="502"/>
        </w:tabs>
        <w:ind w:left="502" w:hanging="360"/>
      </w:pPr>
    </w:lvl>
  </w:abstractNum>
  <w:abstractNum w:abstractNumId="8">
    <w:nsid w:val="00000027"/>
    <w:multiLevelType w:val="multilevel"/>
    <w:tmpl w:val="00000027"/>
    <w:name w:val="WW8Num39"/>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9">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4AA675A"/>
    <w:multiLevelType w:val="multilevel"/>
    <w:tmpl w:val="8622332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19296271"/>
    <w:multiLevelType w:val="hybridMultilevel"/>
    <w:tmpl w:val="9A0414A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nsid w:val="1A6D794C"/>
    <w:multiLevelType w:val="multilevel"/>
    <w:tmpl w:val="6EDC7032"/>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7DD137C"/>
    <w:multiLevelType w:val="multilevel"/>
    <w:tmpl w:val="6890EB80"/>
    <w:lvl w:ilvl="0">
      <w:start w:val="1"/>
      <w:numFmt w:val="bullet"/>
      <w:lvlText w:val="-"/>
      <w:lvlJc w:val="left"/>
      <w:pPr>
        <w:tabs>
          <w:tab w:val="num" w:pos="720"/>
        </w:tabs>
        <w:ind w:left="720" w:hanging="360"/>
      </w:pPr>
      <w:rPr>
        <w:rFonts w:ascii="Garamond" w:hAnsi="Garamond" w:cs="Garamond" w:hint="default"/>
      </w:rPr>
    </w:lvl>
    <w:lvl w:ilvl="1">
      <w:start w:val="1"/>
      <w:numFmt w:val="lowerLetter"/>
      <w:lvlText w:val="%2)"/>
      <w:lvlJc w:val="left"/>
      <w:pPr>
        <w:tabs>
          <w:tab w:val="num" w:pos="720"/>
        </w:tabs>
        <w:ind w:left="1440" w:hanging="360"/>
      </w:pPr>
      <w:rPr>
        <w:b w:val="0"/>
        <w:bCs w:val="0"/>
        <w:i w:val="0"/>
        <w:iCs w:val="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2DC632ED"/>
    <w:multiLevelType w:val="singleLevel"/>
    <w:tmpl w:val="6E9CC31A"/>
    <w:lvl w:ilvl="0">
      <w:start w:val="1"/>
      <w:numFmt w:val="decimal"/>
      <w:lvlText w:val="%1."/>
      <w:lvlJc w:val="left"/>
      <w:pPr>
        <w:tabs>
          <w:tab w:val="num" w:pos="0"/>
        </w:tabs>
        <w:ind w:left="502" w:hanging="360"/>
      </w:pPr>
      <w:rPr>
        <w:rFonts w:ascii="Tahoma" w:hAnsi="Tahoma" w:cs="Tahoma" w:hint="default"/>
        <w:b w:val="0"/>
      </w:rPr>
    </w:lvl>
  </w:abstractNum>
  <w:abstractNum w:abstractNumId="15">
    <w:nsid w:val="373C314B"/>
    <w:multiLevelType w:val="multilevel"/>
    <w:tmpl w:val="97CCFF24"/>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6">
    <w:nsid w:val="3EC0069F"/>
    <w:multiLevelType w:val="multilevel"/>
    <w:tmpl w:val="540261D8"/>
    <w:lvl w:ilvl="0">
      <w:start w:val="1"/>
      <w:numFmt w:val="bullet"/>
      <w:lvlText w:val=""/>
      <w:lvlJc w:val="left"/>
      <w:pPr>
        <w:ind w:left="720" w:hanging="360"/>
      </w:pPr>
      <w:rPr>
        <w:rFonts w:ascii="Symbol" w:hAnsi="Symbol" w:cs="Symbol" w:hint="default"/>
        <w:b/>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nsid w:val="45190FC9"/>
    <w:multiLevelType w:val="hybridMultilevel"/>
    <w:tmpl w:val="7ED88C4A"/>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8">
    <w:nsid w:val="4F622EAE"/>
    <w:multiLevelType w:val="multilevel"/>
    <w:tmpl w:val="FC784230"/>
    <w:lvl w:ilvl="0">
      <w:start w:val="1"/>
      <w:numFmt w:val="bullet"/>
      <w:lvlText w:val=""/>
      <w:lvlJc w:val="left"/>
      <w:pPr>
        <w:ind w:left="720" w:hanging="360"/>
      </w:pPr>
      <w:rPr>
        <w:rFonts w:ascii="Symbol" w:hAnsi="Symbol" w:cs="Symbol" w:hint="default"/>
        <w:b/>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nsid w:val="50017434"/>
    <w:multiLevelType w:val="hybridMultilevel"/>
    <w:tmpl w:val="2DEC40A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2443EED"/>
    <w:multiLevelType w:val="hybridMultilevel"/>
    <w:tmpl w:val="8D14A782"/>
    <w:lvl w:ilvl="0" w:tplc="040E0001">
      <w:start w:val="1"/>
      <w:numFmt w:val="bullet"/>
      <w:lvlText w:val=""/>
      <w:lvlJc w:val="left"/>
      <w:pPr>
        <w:ind w:left="1146" w:hanging="360"/>
      </w:pPr>
      <w:rPr>
        <w:rFonts w:ascii="Symbol" w:hAnsi="Symbol" w:cs="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cs="Wingdings" w:hint="default"/>
      </w:rPr>
    </w:lvl>
    <w:lvl w:ilvl="3" w:tplc="040E0001">
      <w:start w:val="1"/>
      <w:numFmt w:val="bullet"/>
      <w:lvlText w:val=""/>
      <w:lvlJc w:val="left"/>
      <w:pPr>
        <w:ind w:left="3306" w:hanging="360"/>
      </w:pPr>
      <w:rPr>
        <w:rFonts w:ascii="Symbol" w:hAnsi="Symbol" w:cs="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cs="Wingdings" w:hint="default"/>
      </w:rPr>
    </w:lvl>
    <w:lvl w:ilvl="6" w:tplc="040E0001">
      <w:start w:val="1"/>
      <w:numFmt w:val="bullet"/>
      <w:lvlText w:val=""/>
      <w:lvlJc w:val="left"/>
      <w:pPr>
        <w:ind w:left="5466" w:hanging="360"/>
      </w:pPr>
      <w:rPr>
        <w:rFonts w:ascii="Symbol" w:hAnsi="Symbol" w:cs="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cs="Wingdings" w:hint="default"/>
      </w:rPr>
    </w:lvl>
  </w:abstractNum>
  <w:abstractNum w:abstractNumId="21">
    <w:nsid w:val="57C443F1"/>
    <w:multiLevelType w:val="multilevel"/>
    <w:tmpl w:val="942E35E8"/>
    <w:lvl w:ilvl="0">
      <w:start w:val="1"/>
      <w:numFmt w:val="bullet"/>
      <w:lvlText w:val=""/>
      <w:lvlJc w:val="left"/>
      <w:pPr>
        <w:ind w:left="720" w:hanging="360"/>
      </w:pPr>
      <w:rPr>
        <w:rFonts w:ascii="Symbol" w:hAnsi="Symbol" w:hint="default"/>
        <w:b/>
        <w:bCs/>
      </w:rPr>
    </w:lvl>
    <w:lvl w:ilvl="1">
      <w:start w:val="1"/>
      <w:numFmt w:val="bullet"/>
      <w:lvlText w:val=""/>
      <w:lvlJc w:val="left"/>
      <w:pPr>
        <w:ind w:left="720" w:hanging="360"/>
      </w:pPr>
      <w:rPr>
        <w:rFonts w:ascii="Symbol" w:hAnsi="Symbol" w:hint="default"/>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nsid w:val="57C853B5"/>
    <w:multiLevelType w:val="multilevel"/>
    <w:tmpl w:val="0AFA7F3A"/>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1C762F2"/>
    <w:multiLevelType w:val="multilevel"/>
    <w:tmpl w:val="9454025E"/>
    <w:lvl w:ilvl="0">
      <w:start w:val="1"/>
      <w:numFmt w:val="decimal"/>
      <w:lvlText w:val="%1."/>
      <w:lvlJc w:val="left"/>
      <w:pPr>
        <w:ind w:left="720" w:hanging="360"/>
      </w:pPr>
      <w:rPr>
        <w:b/>
        <w:bCs/>
      </w:rPr>
    </w:lvl>
    <w:lvl w:ilvl="1">
      <w:start w:val="1"/>
      <w:numFmt w:val="decimal"/>
      <w:lvlText w:val="%1.%2."/>
      <w:lvlJc w:val="left"/>
      <w:pPr>
        <w:ind w:left="720" w:hanging="360"/>
      </w:pPr>
      <w:rPr>
        <w:b w:val="0"/>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69814DD9"/>
    <w:multiLevelType w:val="multilevel"/>
    <w:tmpl w:val="A2DE8970"/>
    <w:lvl w:ilvl="0">
      <w:start w:val="2"/>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3A96023"/>
    <w:multiLevelType w:val="hybridMultilevel"/>
    <w:tmpl w:val="8452B44A"/>
    <w:lvl w:ilvl="0" w:tplc="FFFFFFFF">
      <w:start w:val="1"/>
      <w:numFmt w:val="bullet"/>
      <w:lvlText w:val="-"/>
      <w:lvlJc w:val="left"/>
      <w:pPr>
        <w:tabs>
          <w:tab w:val="num" w:pos="1428"/>
        </w:tabs>
        <w:ind w:left="1428" w:hanging="360"/>
      </w:pPr>
      <w:rPr>
        <w:rFonts w:ascii="Courier" w:hAnsi="Courier" w:cs="Courier" w:hint="default"/>
      </w:rPr>
    </w:lvl>
    <w:lvl w:ilvl="1" w:tplc="17A22710">
      <w:start w:val="1"/>
      <w:numFmt w:val="bullet"/>
      <w:lvlText w:val="◘"/>
      <w:lvlJc w:val="left"/>
      <w:pPr>
        <w:tabs>
          <w:tab w:val="num" w:pos="2148"/>
        </w:tabs>
        <w:ind w:left="2148" w:hanging="360"/>
      </w:pPr>
      <w:rPr>
        <w:rFonts w:ascii="Courier New" w:hAnsi="Courier New" w:cs="Courier New" w:hint="default"/>
      </w:rPr>
    </w:lvl>
    <w:lvl w:ilvl="2" w:tplc="C58C066E">
      <w:start w:val="1"/>
      <w:numFmt w:val="bullet"/>
      <w:lvlText w:val=""/>
      <w:lvlJc w:val="left"/>
      <w:pPr>
        <w:tabs>
          <w:tab w:val="num" w:pos="2868"/>
        </w:tabs>
        <w:ind w:left="2868" w:hanging="360"/>
      </w:pPr>
      <w:rPr>
        <w:rFonts w:ascii="Wingdings" w:hAnsi="Wingdings" w:cs="Wingdings" w:hint="default"/>
      </w:rPr>
    </w:lvl>
    <w:lvl w:ilvl="3" w:tplc="285EF092">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26">
    <w:nsid w:val="7C9364A3"/>
    <w:multiLevelType w:val="multilevel"/>
    <w:tmpl w:val="30965AA4"/>
    <w:lvl w:ilvl="0">
      <w:start w:val="1"/>
      <w:numFmt w:val="none"/>
      <w:pStyle w:val="Cmsor11"/>
      <w:suff w:val="nothing"/>
      <w:lvlText w:val=""/>
      <w:lvlJc w:val="left"/>
      <w:pPr>
        <w:tabs>
          <w:tab w:val="num" w:pos="432"/>
        </w:tabs>
        <w:ind w:left="432" w:hanging="432"/>
      </w:pPr>
    </w:lvl>
    <w:lvl w:ilvl="1">
      <w:start w:val="1"/>
      <w:numFmt w:val="none"/>
      <w:pStyle w:val="Cmsor21"/>
      <w:suff w:val="nothing"/>
      <w:lvlText w:val=""/>
      <w:lvlJc w:val="left"/>
      <w:pPr>
        <w:tabs>
          <w:tab w:val="num" w:pos="576"/>
        </w:tabs>
        <w:ind w:left="576" w:hanging="576"/>
      </w:pPr>
    </w:lvl>
    <w:lvl w:ilvl="2">
      <w:start w:val="1"/>
      <w:numFmt w:val="none"/>
      <w:pStyle w:val="Cmsor31"/>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1"/>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1"/>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nsid w:val="7CBD39B6"/>
    <w:multiLevelType w:val="multilevel"/>
    <w:tmpl w:val="7FF208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6"/>
  </w:num>
  <w:num w:numId="2">
    <w:abstractNumId w:val="23"/>
  </w:num>
  <w:num w:numId="3">
    <w:abstractNumId w:val="10"/>
  </w:num>
  <w:num w:numId="4">
    <w:abstractNumId w:val="27"/>
  </w:num>
  <w:num w:numId="5">
    <w:abstractNumId w:val="15"/>
  </w:num>
  <w:num w:numId="6">
    <w:abstractNumId w:val="18"/>
  </w:num>
  <w:num w:numId="7">
    <w:abstractNumId w:val="16"/>
  </w:num>
  <w:num w:numId="8">
    <w:abstractNumId w:val="12"/>
  </w:num>
  <w:num w:numId="9">
    <w:abstractNumId w:val="22"/>
  </w:num>
  <w:num w:numId="10">
    <w:abstractNumId w:val="13"/>
  </w:num>
  <w:num w:numId="11">
    <w:abstractNumId w:val="24"/>
  </w:num>
  <w:num w:numId="12">
    <w:abstractNumId w:val="25"/>
  </w:num>
  <w:num w:numId="13">
    <w:abstractNumId w:val="20"/>
  </w:num>
  <w:num w:numId="14">
    <w:abstractNumId w:val="11"/>
  </w:num>
  <w:num w:numId="15">
    <w:abstractNumId w:val="9"/>
  </w:num>
  <w:num w:numId="16">
    <w:abstractNumId w:val="19"/>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17"/>
  </w:num>
  <w:num w:numId="26">
    <w:abstractNumId w:val="14"/>
  </w:num>
  <w:num w:numId="27">
    <w:abstractNumId w:val="21"/>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egi Péter">
    <w15:presenceInfo w15:providerId="None" w15:userId="Beregi Pé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2C"/>
    <w:rsid w:val="000002F0"/>
    <w:rsid w:val="000003AE"/>
    <w:rsid w:val="00001116"/>
    <w:rsid w:val="000061EA"/>
    <w:rsid w:val="000159DE"/>
    <w:rsid w:val="00020310"/>
    <w:rsid w:val="000239C2"/>
    <w:rsid w:val="0005551E"/>
    <w:rsid w:val="0005617A"/>
    <w:rsid w:val="0005795B"/>
    <w:rsid w:val="0007391F"/>
    <w:rsid w:val="00073A16"/>
    <w:rsid w:val="00073B7C"/>
    <w:rsid w:val="000775B8"/>
    <w:rsid w:val="00085D13"/>
    <w:rsid w:val="00091237"/>
    <w:rsid w:val="0009579C"/>
    <w:rsid w:val="00096756"/>
    <w:rsid w:val="000A1F40"/>
    <w:rsid w:val="000B02E7"/>
    <w:rsid w:val="000B7FC1"/>
    <w:rsid w:val="000D41CB"/>
    <w:rsid w:val="000D43CB"/>
    <w:rsid w:val="00104894"/>
    <w:rsid w:val="0012765F"/>
    <w:rsid w:val="00132AD0"/>
    <w:rsid w:val="00144750"/>
    <w:rsid w:val="001520D3"/>
    <w:rsid w:val="0015351B"/>
    <w:rsid w:val="001543F3"/>
    <w:rsid w:val="0016079A"/>
    <w:rsid w:val="00165432"/>
    <w:rsid w:val="00166E5B"/>
    <w:rsid w:val="001701A0"/>
    <w:rsid w:val="0017173C"/>
    <w:rsid w:val="00171F33"/>
    <w:rsid w:val="00172E51"/>
    <w:rsid w:val="001738BE"/>
    <w:rsid w:val="001819F7"/>
    <w:rsid w:val="00193213"/>
    <w:rsid w:val="00194D61"/>
    <w:rsid w:val="00196EB3"/>
    <w:rsid w:val="001B3AD9"/>
    <w:rsid w:val="001B3D48"/>
    <w:rsid w:val="001B630E"/>
    <w:rsid w:val="001C4899"/>
    <w:rsid w:val="001D0282"/>
    <w:rsid w:val="001D1079"/>
    <w:rsid w:val="001F76D6"/>
    <w:rsid w:val="00201E85"/>
    <w:rsid w:val="00203170"/>
    <w:rsid w:val="00204918"/>
    <w:rsid w:val="002112CC"/>
    <w:rsid w:val="00211793"/>
    <w:rsid w:val="00214705"/>
    <w:rsid w:val="002176CD"/>
    <w:rsid w:val="002202E2"/>
    <w:rsid w:val="002230F0"/>
    <w:rsid w:val="00232BC7"/>
    <w:rsid w:val="00234B9D"/>
    <w:rsid w:val="00245336"/>
    <w:rsid w:val="0025191F"/>
    <w:rsid w:val="00254976"/>
    <w:rsid w:val="0025577A"/>
    <w:rsid w:val="00262CC9"/>
    <w:rsid w:val="00267CDB"/>
    <w:rsid w:val="00270C6E"/>
    <w:rsid w:val="00283F1E"/>
    <w:rsid w:val="00290F2B"/>
    <w:rsid w:val="002973B1"/>
    <w:rsid w:val="002B2975"/>
    <w:rsid w:val="002B5065"/>
    <w:rsid w:val="002B7C01"/>
    <w:rsid w:val="002B7FE1"/>
    <w:rsid w:val="002C10E4"/>
    <w:rsid w:val="002D0366"/>
    <w:rsid w:val="002E063F"/>
    <w:rsid w:val="002E44CC"/>
    <w:rsid w:val="00300450"/>
    <w:rsid w:val="00342661"/>
    <w:rsid w:val="00343A54"/>
    <w:rsid w:val="0034578F"/>
    <w:rsid w:val="00346440"/>
    <w:rsid w:val="00347E44"/>
    <w:rsid w:val="00356590"/>
    <w:rsid w:val="003727E9"/>
    <w:rsid w:val="00373B6A"/>
    <w:rsid w:val="00375A4F"/>
    <w:rsid w:val="00383FBE"/>
    <w:rsid w:val="003878A5"/>
    <w:rsid w:val="003A12E8"/>
    <w:rsid w:val="003B125C"/>
    <w:rsid w:val="003C044B"/>
    <w:rsid w:val="003D54C1"/>
    <w:rsid w:val="003D5E7C"/>
    <w:rsid w:val="003E1339"/>
    <w:rsid w:val="003E3441"/>
    <w:rsid w:val="003F26A9"/>
    <w:rsid w:val="003F7B61"/>
    <w:rsid w:val="004025A6"/>
    <w:rsid w:val="00405253"/>
    <w:rsid w:val="00415EAB"/>
    <w:rsid w:val="00423442"/>
    <w:rsid w:val="00435515"/>
    <w:rsid w:val="00437061"/>
    <w:rsid w:val="0044121F"/>
    <w:rsid w:val="00442A16"/>
    <w:rsid w:val="00443D0C"/>
    <w:rsid w:val="004466A9"/>
    <w:rsid w:val="00450BED"/>
    <w:rsid w:val="00455F55"/>
    <w:rsid w:val="004613E0"/>
    <w:rsid w:val="004637BC"/>
    <w:rsid w:val="00470A70"/>
    <w:rsid w:val="004727B1"/>
    <w:rsid w:val="00474650"/>
    <w:rsid w:val="00477101"/>
    <w:rsid w:val="004A6635"/>
    <w:rsid w:val="004A7701"/>
    <w:rsid w:val="004B692C"/>
    <w:rsid w:val="004C35B9"/>
    <w:rsid w:val="004D22A1"/>
    <w:rsid w:val="004D3B25"/>
    <w:rsid w:val="004D623A"/>
    <w:rsid w:val="004D733E"/>
    <w:rsid w:val="004E2FAB"/>
    <w:rsid w:val="004F0203"/>
    <w:rsid w:val="004F1B7F"/>
    <w:rsid w:val="005013D7"/>
    <w:rsid w:val="005135A9"/>
    <w:rsid w:val="00513901"/>
    <w:rsid w:val="005168C4"/>
    <w:rsid w:val="00521D6D"/>
    <w:rsid w:val="0053063B"/>
    <w:rsid w:val="00535562"/>
    <w:rsid w:val="00544339"/>
    <w:rsid w:val="00544D53"/>
    <w:rsid w:val="00582C8A"/>
    <w:rsid w:val="00584937"/>
    <w:rsid w:val="0059269F"/>
    <w:rsid w:val="005A4450"/>
    <w:rsid w:val="005A5F8E"/>
    <w:rsid w:val="005B1E05"/>
    <w:rsid w:val="005B75B2"/>
    <w:rsid w:val="005B7BCA"/>
    <w:rsid w:val="005C03A8"/>
    <w:rsid w:val="005C327B"/>
    <w:rsid w:val="005D41C9"/>
    <w:rsid w:val="005D49A1"/>
    <w:rsid w:val="005D5561"/>
    <w:rsid w:val="005D62FF"/>
    <w:rsid w:val="005D7A63"/>
    <w:rsid w:val="005E01F7"/>
    <w:rsid w:val="005E1841"/>
    <w:rsid w:val="005F76EF"/>
    <w:rsid w:val="005F7AFD"/>
    <w:rsid w:val="006010C8"/>
    <w:rsid w:val="006027A2"/>
    <w:rsid w:val="00605AC5"/>
    <w:rsid w:val="00606911"/>
    <w:rsid w:val="00616EAB"/>
    <w:rsid w:val="00636056"/>
    <w:rsid w:val="00640E09"/>
    <w:rsid w:val="0064133E"/>
    <w:rsid w:val="006442DC"/>
    <w:rsid w:val="00645095"/>
    <w:rsid w:val="00651F92"/>
    <w:rsid w:val="00656BBA"/>
    <w:rsid w:val="00660A15"/>
    <w:rsid w:val="0067005D"/>
    <w:rsid w:val="006813FE"/>
    <w:rsid w:val="00685511"/>
    <w:rsid w:val="0068662B"/>
    <w:rsid w:val="00686A7D"/>
    <w:rsid w:val="0068706E"/>
    <w:rsid w:val="0069294E"/>
    <w:rsid w:val="00694A79"/>
    <w:rsid w:val="006A364E"/>
    <w:rsid w:val="006B162C"/>
    <w:rsid w:val="006C5D7F"/>
    <w:rsid w:val="006D2329"/>
    <w:rsid w:val="006D632A"/>
    <w:rsid w:val="006D7FF6"/>
    <w:rsid w:val="006E1093"/>
    <w:rsid w:val="006E3D2B"/>
    <w:rsid w:val="006E5EE6"/>
    <w:rsid w:val="006E6A9B"/>
    <w:rsid w:val="0070575A"/>
    <w:rsid w:val="00717D87"/>
    <w:rsid w:val="00730BE5"/>
    <w:rsid w:val="00737B9E"/>
    <w:rsid w:val="00740D61"/>
    <w:rsid w:val="0074146A"/>
    <w:rsid w:val="0074163B"/>
    <w:rsid w:val="007428D8"/>
    <w:rsid w:val="00751263"/>
    <w:rsid w:val="00766931"/>
    <w:rsid w:val="00773B7A"/>
    <w:rsid w:val="00777CDF"/>
    <w:rsid w:val="00777FC9"/>
    <w:rsid w:val="00782D53"/>
    <w:rsid w:val="0078550B"/>
    <w:rsid w:val="00794EE4"/>
    <w:rsid w:val="007B5CD4"/>
    <w:rsid w:val="007C3C2E"/>
    <w:rsid w:val="007C6D2C"/>
    <w:rsid w:val="007D2336"/>
    <w:rsid w:val="007D4C2F"/>
    <w:rsid w:val="007E1AAE"/>
    <w:rsid w:val="008040BD"/>
    <w:rsid w:val="00810860"/>
    <w:rsid w:val="00810A75"/>
    <w:rsid w:val="0081209F"/>
    <w:rsid w:val="008254A6"/>
    <w:rsid w:val="008301A7"/>
    <w:rsid w:val="00830F8E"/>
    <w:rsid w:val="008320CF"/>
    <w:rsid w:val="00842552"/>
    <w:rsid w:val="008437D0"/>
    <w:rsid w:val="008509A1"/>
    <w:rsid w:val="008632C6"/>
    <w:rsid w:val="00872231"/>
    <w:rsid w:val="00872FB6"/>
    <w:rsid w:val="008764F7"/>
    <w:rsid w:val="008820D7"/>
    <w:rsid w:val="0088598B"/>
    <w:rsid w:val="00887CF6"/>
    <w:rsid w:val="00890856"/>
    <w:rsid w:val="0089311E"/>
    <w:rsid w:val="008A14CE"/>
    <w:rsid w:val="008B6062"/>
    <w:rsid w:val="008B7218"/>
    <w:rsid w:val="008D4633"/>
    <w:rsid w:val="008D63F1"/>
    <w:rsid w:val="008D7427"/>
    <w:rsid w:val="008F3D76"/>
    <w:rsid w:val="0090184E"/>
    <w:rsid w:val="00911614"/>
    <w:rsid w:val="00925681"/>
    <w:rsid w:val="009504EC"/>
    <w:rsid w:val="00952AAD"/>
    <w:rsid w:val="0095307F"/>
    <w:rsid w:val="009549FC"/>
    <w:rsid w:val="009602F3"/>
    <w:rsid w:val="00980AC5"/>
    <w:rsid w:val="009926DA"/>
    <w:rsid w:val="009A04EF"/>
    <w:rsid w:val="009A4712"/>
    <w:rsid w:val="009C28BC"/>
    <w:rsid w:val="009C31E7"/>
    <w:rsid w:val="009C4A4C"/>
    <w:rsid w:val="009C595B"/>
    <w:rsid w:val="009C62F7"/>
    <w:rsid w:val="009C7772"/>
    <w:rsid w:val="009D16AD"/>
    <w:rsid w:val="009D3790"/>
    <w:rsid w:val="009D4394"/>
    <w:rsid w:val="009E1E13"/>
    <w:rsid w:val="009F54E2"/>
    <w:rsid w:val="00A024A5"/>
    <w:rsid w:val="00A02EC3"/>
    <w:rsid w:val="00A23D94"/>
    <w:rsid w:val="00A24871"/>
    <w:rsid w:val="00A314EF"/>
    <w:rsid w:val="00A45AA6"/>
    <w:rsid w:val="00A558AF"/>
    <w:rsid w:val="00A56394"/>
    <w:rsid w:val="00A66B0F"/>
    <w:rsid w:val="00A731A5"/>
    <w:rsid w:val="00A76122"/>
    <w:rsid w:val="00A81DC8"/>
    <w:rsid w:val="00AA1482"/>
    <w:rsid w:val="00AA6788"/>
    <w:rsid w:val="00AB19E3"/>
    <w:rsid w:val="00AB556F"/>
    <w:rsid w:val="00AB7FD5"/>
    <w:rsid w:val="00AD0814"/>
    <w:rsid w:val="00AE4E9D"/>
    <w:rsid w:val="00AE4EFB"/>
    <w:rsid w:val="00AF1E37"/>
    <w:rsid w:val="00AF404E"/>
    <w:rsid w:val="00AF6DB9"/>
    <w:rsid w:val="00AF7D74"/>
    <w:rsid w:val="00B03B90"/>
    <w:rsid w:val="00B07D82"/>
    <w:rsid w:val="00B24DF6"/>
    <w:rsid w:val="00B30C42"/>
    <w:rsid w:val="00B31B84"/>
    <w:rsid w:val="00B3556F"/>
    <w:rsid w:val="00B35BA1"/>
    <w:rsid w:val="00B412B2"/>
    <w:rsid w:val="00B43CE3"/>
    <w:rsid w:val="00B47E49"/>
    <w:rsid w:val="00B50F78"/>
    <w:rsid w:val="00B51C85"/>
    <w:rsid w:val="00B611C7"/>
    <w:rsid w:val="00B62D00"/>
    <w:rsid w:val="00B64C12"/>
    <w:rsid w:val="00B66033"/>
    <w:rsid w:val="00B75B04"/>
    <w:rsid w:val="00B9285E"/>
    <w:rsid w:val="00B9516A"/>
    <w:rsid w:val="00B96A34"/>
    <w:rsid w:val="00BB264E"/>
    <w:rsid w:val="00BB472A"/>
    <w:rsid w:val="00BB72BE"/>
    <w:rsid w:val="00BC415B"/>
    <w:rsid w:val="00BE0425"/>
    <w:rsid w:val="00BE1B65"/>
    <w:rsid w:val="00BE54FE"/>
    <w:rsid w:val="00BF2993"/>
    <w:rsid w:val="00BF7EA2"/>
    <w:rsid w:val="00C044A6"/>
    <w:rsid w:val="00C10C8B"/>
    <w:rsid w:val="00C144A7"/>
    <w:rsid w:val="00C2457E"/>
    <w:rsid w:val="00C34AEE"/>
    <w:rsid w:val="00C36632"/>
    <w:rsid w:val="00C43555"/>
    <w:rsid w:val="00C50DD7"/>
    <w:rsid w:val="00C64BD6"/>
    <w:rsid w:val="00C7179F"/>
    <w:rsid w:val="00C74C56"/>
    <w:rsid w:val="00C7765B"/>
    <w:rsid w:val="00C868C3"/>
    <w:rsid w:val="00CA5797"/>
    <w:rsid w:val="00CA5E8D"/>
    <w:rsid w:val="00CD2825"/>
    <w:rsid w:val="00CE2406"/>
    <w:rsid w:val="00CE73A4"/>
    <w:rsid w:val="00CF20AA"/>
    <w:rsid w:val="00D01BCD"/>
    <w:rsid w:val="00D0262D"/>
    <w:rsid w:val="00D02CF1"/>
    <w:rsid w:val="00D04786"/>
    <w:rsid w:val="00D07A33"/>
    <w:rsid w:val="00D1730E"/>
    <w:rsid w:val="00D20DA2"/>
    <w:rsid w:val="00D210A3"/>
    <w:rsid w:val="00D21B4D"/>
    <w:rsid w:val="00D2311B"/>
    <w:rsid w:val="00D306F1"/>
    <w:rsid w:val="00D40665"/>
    <w:rsid w:val="00D51C48"/>
    <w:rsid w:val="00D53EB4"/>
    <w:rsid w:val="00D55C7D"/>
    <w:rsid w:val="00D56FC1"/>
    <w:rsid w:val="00D875E9"/>
    <w:rsid w:val="00D9629A"/>
    <w:rsid w:val="00D97EF8"/>
    <w:rsid w:val="00DA254D"/>
    <w:rsid w:val="00DA43EB"/>
    <w:rsid w:val="00DB25A8"/>
    <w:rsid w:val="00DC231E"/>
    <w:rsid w:val="00DC51C6"/>
    <w:rsid w:val="00DD345E"/>
    <w:rsid w:val="00DE2102"/>
    <w:rsid w:val="00DE3DB0"/>
    <w:rsid w:val="00DE42C3"/>
    <w:rsid w:val="00DE4F11"/>
    <w:rsid w:val="00E00107"/>
    <w:rsid w:val="00E10AEC"/>
    <w:rsid w:val="00E16DCA"/>
    <w:rsid w:val="00E17D79"/>
    <w:rsid w:val="00E23881"/>
    <w:rsid w:val="00E3321F"/>
    <w:rsid w:val="00E33869"/>
    <w:rsid w:val="00E4025F"/>
    <w:rsid w:val="00E46956"/>
    <w:rsid w:val="00E46CEA"/>
    <w:rsid w:val="00E47742"/>
    <w:rsid w:val="00E64ABD"/>
    <w:rsid w:val="00E72414"/>
    <w:rsid w:val="00E7487C"/>
    <w:rsid w:val="00E770D1"/>
    <w:rsid w:val="00E77E19"/>
    <w:rsid w:val="00E96531"/>
    <w:rsid w:val="00E9756A"/>
    <w:rsid w:val="00EA0C5D"/>
    <w:rsid w:val="00EA2493"/>
    <w:rsid w:val="00EB504C"/>
    <w:rsid w:val="00EC4AAD"/>
    <w:rsid w:val="00EC5ABA"/>
    <w:rsid w:val="00ED0CE1"/>
    <w:rsid w:val="00ED2E03"/>
    <w:rsid w:val="00EE0D24"/>
    <w:rsid w:val="00EE66F1"/>
    <w:rsid w:val="00EF1C32"/>
    <w:rsid w:val="00F05D34"/>
    <w:rsid w:val="00F0759C"/>
    <w:rsid w:val="00F21FD6"/>
    <w:rsid w:val="00F25A6D"/>
    <w:rsid w:val="00F27872"/>
    <w:rsid w:val="00F43675"/>
    <w:rsid w:val="00F46D1D"/>
    <w:rsid w:val="00F52FD9"/>
    <w:rsid w:val="00F6449F"/>
    <w:rsid w:val="00F7487F"/>
    <w:rsid w:val="00F96A77"/>
    <w:rsid w:val="00F96CB1"/>
    <w:rsid w:val="00FA0C69"/>
    <w:rsid w:val="00FA10B9"/>
    <w:rsid w:val="00FA594D"/>
    <w:rsid w:val="00FB0467"/>
    <w:rsid w:val="00FB378A"/>
    <w:rsid w:val="00FC444A"/>
    <w:rsid w:val="00FE2A69"/>
    <w:rsid w:val="00FE2EAB"/>
    <w:rsid w:val="00FE43B4"/>
    <w:rsid w:val="00FE44D9"/>
    <w:rsid w:val="00FF53C6"/>
    <w:rsid w:val="00FF54D0"/>
    <w:rsid w:val="00FF5BD8"/>
    <w:rsid w:val="00FF71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E0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0AC5"/>
    <w:rPr>
      <w:sz w:val="24"/>
      <w:szCs w:val="24"/>
      <w:lang w:val="en-US" w:eastAsia="ja-JP"/>
    </w:rPr>
  </w:style>
  <w:style w:type="paragraph" w:styleId="Cmsor1">
    <w:name w:val="heading 1"/>
    <w:basedOn w:val="Norml"/>
    <w:next w:val="Norml"/>
    <w:link w:val="Cmsor1Char"/>
    <w:qFormat/>
    <w:rsid w:val="00204918"/>
    <w:pPr>
      <w:keepNext/>
      <w:spacing w:before="240" w:after="60" w:line="276" w:lineRule="auto"/>
      <w:outlineLvl w:val="0"/>
    </w:pPr>
    <w:rPr>
      <w:b/>
      <w:sz w:val="32"/>
    </w:rPr>
  </w:style>
  <w:style w:type="paragraph" w:styleId="Cmsor2">
    <w:name w:val="heading 2"/>
    <w:basedOn w:val="Norml"/>
    <w:next w:val="Norml"/>
    <w:link w:val="Cmsor2Char"/>
    <w:uiPriority w:val="9"/>
    <w:qFormat/>
    <w:rsid w:val="00F27872"/>
    <w:pPr>
      <w:keepNext/>
      <w:spacing w:before="240" w:after="60"/>
      <w:outlineLvl w:val="1"/>
    </w:pPr>
    <w:rPr>
      <w:b/>
      <w:bCs/>
      <w:i/>
      <w:iCs/>
      <w:sz w:val="28"/>
      <w:szCs w:val="28"/>
    </w:rPr>
  </w:style>
  <w:style w:type="paragraph" w:styleId="Cmsor3">
    <w:name w:val="heading 3"/>
    <w:basedOn w:val="Norml"/>
    <w:next w:val="Norml"/>
    <w:link w:val="Cmsor3Char"/>
    <w:uiPriority w:val="9"/>
    <w:qFormat/>
    <w:rsid w:val="00342661"/>
    <w:pPr>
      <w:keepNext/>
      <w:keepLines/>
      <w:spacing w:before="200"/>
      <w:outlineLvl w:val="2"/>
    </w:pPr>
    <w:rPr>
      <w:rFonts w:ascii="Calibri" w:hAnsi="Calibri"/>
      <w:b/>
      <w:bCs/>
      <w:color w:val="4F81BD"/>
    </w:rPr>
  </w:style>
  <w:style w:type="paragraph" w:styleId="Cmsor8">
    <w:name w:val="heading 8"/>
    <w:basedOn w:val="Norml"/>
    <w:next w:val="Norml"/>
    <w:link w:val="Cmsor8Char"/>
    <w:uiPriority w:val="9"/>
    <w:qFormat/>
    <w:rsid w:val="00F6449F"/>
    <w:pPr>
      <w:spacing w:before="240" w:after="60" w:line="276" w:lineRule="auto"/>
      <w:outlineLvl w:val="7"/>
    </w:pPr>
    <w:rPr>
      <w:rFonts w:ascii="Calibri" w:hAnsi="Calibri"/>
      <w:i/>
      <w:iCs/>
      <w:lang w:val="hu-HU"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rsid w:val="00E9756A"/>
    <w:pPr>
      <w:tabs>
        <w:tab w:val="left" w:pos="708"/>
      </w:tabs>
      <w:suppressAutoHyphens/>
      <w:spacing w:after="200" w:line="276" w:lineRule="auto"/>
    </w:pPr>
    <w:rPr>
      <w:rFonts w:ascii="Arial" w:eastAsia="Calibri" w:hAnsi="Arial" w:cs="Arial"/>
      <w:color w:val="000000"/>
      <w:sz w:val="24"/>
      <w:szCs w:val="24"/>
    </w:rPr>
  </w:style>
  <w:style w:type="paragraph" w:customStyle="1" w:styleId="Cmsor11">
    <w:name w:val="Címsor 11"/>
    <w:basedOn w:val="Alaprtelmezett"/>
    <w:next w:val="Szvegtrzs1"/>
    <w:rsid w:val="00E9756A"/>
    <w:pPr>
      <w:keepNext/>
      <w:numPr>
        <w:numId w:val="1"/>
      </w:numPr>
      <w:spacing w:before="240" w:after="60"/>
      <w:outlineLvl w:val="0"/>
    </w:pPr>
    <w:rPr>
      <w:rFonts w:ascii="Cambria" w:hAnsi="Cambria" w:cs="Times New Roman"/>
      <w:b/>
      <w:bCs/>
      <w:sz w:val="32"/>
      <w:szCs w:val="32"/>
    </w:rPr>
  </w:style>
  <w:style w:type="paragraph" w:customStyle="1" w:styleId="Cmsor21">
    <w:name w:val="Címsor 21"/>
    <w:basedOn w:val="Alaprtelmezett"/>
    <w:next w:val="Szvegtrzs1"/>
    <w:rsid w:val="00E9756A"/>
    <w:pPr>
      <w:keepNext/>
      <w:numPr>
        <w:ilvl w:val="1"/>
        <w:numId w:val="1"/>
      </w:numPr>
      <w:spacing w:before="240" w:after="60"/>
      <w:outlineLvl w:val="1"/>
    </w:pPr>
    <w:rPr>
      <w:rFonts w:ascii="Cambria" w:hAnsi="Cambria" w:cs="Times New Roman"/>
      <w:b/>
      <w:bCs/>
      <w:i/>
      <w:iCs/>
      <w:sz w:val="28"/>
      <w:szCs w:val="28"/>
    </w:rPr>
  </w:style>
  <w:style w:type="paragraph" w:customStyle="1" w:styleId="Cmsor31">
    <w:name w:val="Címsor 31"/>
    <w:basedOn w:val="Alaprtelmezett"/>
    <w:next w:val="Szvegtrzs1"/>
    <w:rsid w:val="00E9756A"/>
    <w:pPr>
      <w:keepNext/>
      <w:numPr>
        <w:ilvl w:val="2"/>
        <w:numId w:val="1"/>
      </w:numPr>
      <w:spacing w:before="240" w:after="60"/>
      <w:outlineLvl w:val="2"/>
    </w:pPr>
    <w:rPr>
      <w:rFonts w:ascii="Cambria" w:hAnsi="Cambria" w:cs="Times New Roman"/>
      <w:b/>
      <w:bCs/>
      <w:sz w:val="26"/>
      <w:szCs w:val="26"/>
    </w:rPr>
  </w:style>
  <w:style w:type="paragraph" w:customStyle="1" w:styleId="Cmsor61">
    <w:name w:val="Címsor 61"/>
    <w:basedOn w:val="Alaprtelmezett"/>
    <w:next w:val="Szvegtrzs1"/>
    <w:rsid w:val="00E9756A"/>
    <w:pPr>
      <w:keepNext/>
      <w:keepLines/>
      <w:numPr>
        <w:ilvl w:val="5"/>
        <w:numId w:val="1"/>
      </w:numPr>
      <w:spacing w:before="200" w:after="0"/>
      <w:outlineLvl w:val="5"/>
    </w:pPr>
    <w:rPr>
      <w:rFonts w:ascii="Cambria" w:hAnsi="Cambria" w:cs="Times New Roman"/>
      <w:b/>
      <w:bCs/>
      <w:i/>
      <w:iCs/>
      <w:color w:val="243F60"/>
      <w:sz w:val="18"/>
      <w:szCs w:val="18"/>
    </w:rPr>
  </w:style>
  <w:style w:type="paragraph" w:customStyle="1" w:styleId="Cmsor81">
    <w:name w:val="Címsor 81"/>
    <w:basedOn w:val="Alaprtelmezett"/>
    <w:next w:val="Szvegtrzs1"/>
    <w:rsid w:val="00E9756A"/>
    <w:pPr>
      <w:numPr>
        <w:ilvl w:val="7"/>
        <w:numId w:val="1"/>
      </w:numPr>
      <w:spacing w:before="240" w:after="60"/>
      <w:outlineLvl w:val="7"/>
    </w:pPr>
    <w:rPr>
      <w:rFonts w:cs="Times New Roman"/>
      <w:b/>
      <w:bCs/>
      <w:i/>
      <w:iCs/>
    </w:rPr>
  </w:style>
  <w:style w:type="character" w:customStyle="1" w:styleId="Cmsor1Char">
    <w:name w:val="Címsor 1 Char"/>
    <w:link w:val="Cmsor1"/>
    <w:rsid w:val="00E9756A"/>
    <w:rPr>
      <w:rFonts w:ascii="Cambria" w:hAnsi="Cambria"/>
      <w:b/>
      <w:sz w:val="32"/>
    </w:rPr>
  </w:style>
  <w:style w:type="character" w:customStyle="1" w:styleId="Heading2Char">
    <w:name w:val="Heading 2 Char"/>
    <w:rsid w:val="00E9756A"/>
    <w:rPr>
      <w:rFonts w:ascii="Cambria" w:hAnsi="Cambria"/>
      <w:b/>
      <w:i/>
      <w:sz w:val="28"/>
    </w:rPr>
  </w:style>
  <w:style w:type="character" w:customStyle="1" w:styleId="Heading3Char">
    <w:name w:val="Heading 3 Char"/>
    <w:rsid w:val="00E9756A"/>
    <w:rPr>
      <w:rFonts w:ascii="Cambria" w:hAnsi="Cambria"/>
      <w:b/>
      <w:sz w:val="26"/>
    </w:rPr>
  </w:style>
  <w:style w:type="character" w:customStyle="1" w:styleId="Heading6Char">
    <w:name w:val="Heading 6 Char"/>
    <w:rsid w:val="00E9756A"/>
    <w:rPr>
      <w:rFonts w:ascii="Cambria" w:hAnsi="Cambria"/>
      <w:i/>
      <w:color w:val="243F60"/>
      <w:sz w:val="22"/>
    </w:rPr>
  </w:style>
  <w:style w:type="character" w:customStyle="1" w:styleId="Heading8Char">
    <w:name w:val="Heading 8 Char"/>
    <w:rsid w:val="00E9756A"/>
    <w:rPr>
      <w:rFonts w:ascii="Calibri" w:hAnsi="Calibri"/>
      <w:i/>
      <w:sz w:val="24"/>
    </w:rPr>
  </w:style>
  <w:style w:type="character" w:customStyle="1" w:styleId="Internet-hivatkozs">
    <w:name w:val="Internet-hivatkozás"/>
    <w:rsid w:val="00E9756A"/>
    <w:rPr>
      <w:rFonts w:cs="Times New Roman"/>
      <w:color w:val="0000FF"/>
      <w:u w:val="single"/>
      <w:lang w:val="hu-HU" w:eastAsia="hu-HU" w:bidi="hu-HU"/>
    </w:rPr>
  </w:style>
  <w:style w:type="character" w:customStyle="1" w:styleId="HeaderChar">
    <w:name w:val="Header Char"/>
    <w:rsid w:val="00E9756A"/>
    <w:rPr>
      <w:rFonts w:ascii="Calibri" w:hAnsi="Calibri"/>
      <w:sz w:val="22"/>
    </w:rPr>
  </w:style>
  <w:style w:type="character" w:customStyle="1" w:styleId="FooterChar">
    <w:name w:val="Footer Char"/>
    <w:rsid w:val="00E9756A"/>
    <w:rPr>
      <w:rFonts w:ascii="Calibri" w:hAnsi="Calibri"/>
      <w:sz w:val="22"/>
    </w:rPr>
  </w:style>
  <w:style w:type="character" w:customStyle="1" w:styleId="apple-converted-space">
    <w:name w:val="apple-converted-space"/>
    <w:rsid w:val="00E9756A"/>
    <w:rPr>
      <w:rFonts w:cs="Times New Roman"/>
    </w:rPr>
  </w:style>
  <w:style w:type="character" w:customStyle="1" w:styleId="Ershangslyozs1">
    <w:name w:val="Erős hangsúlyozás1"/>
    <w:rsid w:val="00E9756A"/>
    <w:rPr>
      <w:rFonts w:cs="Times New Roman"/>
      <w:b/>
      <w:bCs/>
    </w:rPr>
  </w:style>
  <w:style w:type="character" w:customStyle="1" w:styleId="skypepnhcontainer">
    <w:name w:val="skype_pnh_container"/>
    <w:rsid w:val="00E9756A"/>
    <w:rPr>
      <w:rFonts w:cs="Times New Roman"/>
    </w:rPr>
  </w:style>
  <w:style w:type="character" w:customStyle="1" w:styleId="skypepnhleftspan">
    <w:name w:val="skype_pnh_left_span"/>
    <w:rsid w:val="00E9756A"/>
    <w:rPr>
      <w:rFonts w:cs="Times New Roman"/>
    </w:rPr>
  </w:style>
  <w:style w:type="character" w:customStyle="1" w:styleId="skypepnhdropartspan">
    <w:name w:val="skype_pnh_dropart_span"/>
    <w:rsid w:val="00E9756A"/>
    <w:rPr>
      <w:rFonts w:cs="Times New Roman"/>
    </w:rPr>
  </w:style>
  <w:style w:type="character" w:customStyle="1" w:styleId="skypepnhdropartflagspan">
    <w:name w:val="skype_pnh_dropart_flag_span"/>
    <w:rsid w:val="00E9756A"/>
    <w:rPr>
      <w:rFonts w:cs="Times New Roman"/>
    </w:rPr>
  </w:style>
  <w:style w:type="character" w:customStyle="1" w:styleId="skypepnhtextspan">
    <w:name w:val="skype_pnh_text_span"/>
    <w:rsid w:val="00E9756A"/>
    <w:rPr>
      <w:rFonts w:cs="Times New Roman"/>
    </w:rPr>
  </w:style>
  <w:style w:type="character" w:customStyle="1" w:styleId="skypepnhrightspan">
    <w:name w:val="skype_pnh_right_span"/>
    <w:rsid w:val="00E9756A"/>
    <w:rPr>
      <w:rFonts w:cs="Times New Roman"/>
    </w:rPr>
  </w:style>
  <w:style w:type="character" w:customStyle="1" w:styleId="kiemelt">
    <w:name w:val="kiemelt"/>
    <w:rsid w:val="00E9756A"/>
    <w:rPr>
      <w:rFonts w:cs="Times New Roman"/>
    </w:rPr>
  </w:style>
  <w:style w:type="character" w:styleId="Oldalszm">
    <w:name w:val="page number"/>
    <w:rsid w:val="00E9756A"/>
    <w:rPr>
      <w:rFonts w:cs="Times New Roman"/>
    </w:rPr>
  </w:style>
  <w:style w:type="character" w:customStyle="1" w:styleId="FootnoteTextChar">
    <w:name w:val="Footnote Text Char"/>
    <w:rsid w:val="00E9756A"/>
    <w:rPr>
      <w:rFonts w:ascii="Arial" w:hAnsi="Arial"/>
      <w:sz w:val="20"/>
      <w:lang w:eastAsia="ar-SA" w:bidi="ar-SA"/>
    </w:rPr>
  </w:style>
  <w:style w:type="character" w:styleId="Lbjegyzet-hivatkozs">
    <w:name w:val="footnote reference"/>
    <w:aliases w:val="BVI fnr,Footnote symbol,Times 10 Point,Exposant 3 Point,Footnote Reference Number, Exposant 3 Point"/>
    <w:rsid w:val="00E9756A"/>
    <w:rPr>
      <w:rFonts w:cs="Times New Roman"/>
      <w:vertAlign w:val="superscript"/>
    </w:rPr>
  </w:style>
  <w:style w:type="character" w:customStyle="1" w:styleId="BodyTextChar">
    <w:name w:val="Body Text Char"/>
    <w:rsid w:val="00E9756A"/>
    <w:rPr>
      <w:rFonts w:ascii="Arial" w:hAnsi="Arial"/>
      <w:b/>
      <w:sz w:val="20"/>
      <w:lang w:eastAsia="hu-HU"/>
    </w:rPr>
  </w:style>
  <w:style w:type="character" w:styleId="Jegyzethivatkozs">
    <w:name w:val="annotation reference"/>
    <w:uiPriority w:val="99"/>
    <w:rsid w:val="00E9756A"/>
    <w:rPr>
      <w:rFonts w:cs="Times New Roman"/>
      <w:sz w:val="16"/>
    </w:rPr>
  </w:style>
  <w:style w:type="character" w:customStyle="1" w:styleId="CommentTextChar">
    <w:name w:val="Comment Text Char"/>
    <w:uiPriority w:val="99"/>
    <w:rsid w:val="00E9756A"/>
    <w:rPr>
      <w:rFonts w:ascii="Calibri" w:hAnsi="Calibri"/>
      <w:sz w:val="20"/>
    </w:rPr>
  </w:style>
  <w:style w:type="character" w:customStyle="1" w:styleId="CommentSubjectChar">
    <w:name w:val="Comment Subject Char"/>
    <w:rsid w:val="00E9756A"/>
    <w:rPr>
      <w:rFonts w:ascii="Calibri" w:hAnsi="Calibri"/>
      <w:b/>
      <w:sz w:val="20"/>
    </w:rPr>
  </w:style>
  <w:style w:type="character" w:customStyle="1" w:styleId="CommentSubjectChar1">
    <w:name w:val="Comment Subject Char1"/>
    <w:rsid w:val="00E9756A"/>
    <w:rPr>
      <w:rFonts w:ascii="Calibri" w:hAnsi="Calibri"/>
      <w:b/>
      <w:sz w:val="20"/>
      <w:lang w:eastAsia="en-US"/>
    </w:rPr>
  </w:style>
  <w:style w:type="character" w:customStyle="1" w:styleId="BalloonTextChar">
    <w:name w:val="Balloon Text Char"/>
    <w:rsid w:val="00E9756A"/>
    <w:rPr>
      <w:rFonts w:eastAsia="Times New Roman"/>
      <w:sz w:val="16"/>
    </w:rPr>
  </w:style>
  <w:style w:type="character" w:customStyle="1" w:styleId="WW8Num5z0">
    <w:name w:val="WW8Num5z0"/>
    <w:rsid w:val="00E9756A"/>
    <w:rPr>
      <w:rFonts w:ascii="Symbol" w:hAnsi="Symbol"/>
    </w:rPr>
  </w:style>
  <w:style w:type="character" w:customStyle="1" w:styleId="TitleChar">
    <w:name w:val="Title Char"/>
    <w:rsid w:val="00E9756A"/>
    <w:rPr>
      <w:rFonts w:ascii="Times New Roman" w:hAnsi="Times New Roman"/>
      <w:b/>
      <w:sz w:val="24"/>
      <w:lang w:val="en-AU" w:eastAsia="hu-HU"/>
    </w:rPr>
  </w:style>
  <w:style w:type="character" w:customStyle="1" w:styleId="apple-style-span">
    <w:name w:val="apple-style-span"/>
    <w:rsid w:val="00E9756A"/>
    <w:rPr>
      <w:rFonts w:cs="Times New Roman"/>
    </w:rPr>
  </w:style>
  <w:style w:type="character" w:customStyle="1" w:styleId="BodyTextIndentChar">
    <w:name w:val="Body Text Indent Char"/>
    <w:rsid w:val="00E9756A"/>
    <w:rPr>
      <w:rFonts w:ascii="Calibri" w:hAnsi="Calibri"/>
      <w:sz w:val="22"/>
    </w:rPr>
  </w:style>
  <w:style w:type="character" w:customStyle="1" w:styleId="BodyText3Char">
    <w:name w:val="Body Text 3 Char"/>
    <w:rsid w:val="00E9756A"/>
    <w:rPr>
      <w:rFonts w:ascii="Calibri" w:hAnsi="Calibri"/>
      <w:sz w:val="16"/>
    </w:rPr>
  </w:style>
  <w:style w:type="character" w:customStyle="1" w:styleId="Bekezdsalapbettpusa1">
    <w:name w:val="Bekezdés alapbetűtípusa1"/>
    <w:rsid w:val="00E9756A"/>
  </w:style>
  <w:style w:type="character" w:customStyle="1" w:styleId="Marker">
    <w:name w:val="Marker"/>
    <w:rsid w:val="00E9756A"/>
    <w:rPr>
      <w:color w:val="0000FF"/>
    </w:rPr>
  </w:style>
  <w:style w:type="character" w:customStyle="1" w:styleId="HTMLPreformattedChar">
    <w:name w:val="HTML Preformatted Char"/>
    <w:rsid w:val="00E9756A"/>
    <w:rPr>
      <w:rFonts w:ascii="Consolas" w:hAnsi="Consolas" w:cs="Calibri"/>
      <w:lang w:val="hu-HU"/>
    </w:rPr>
  </w:style>
  <w:style w:type="character" w:customStyle="1" w:styleId="ListLabel1">
    <w:name w:val="ListLabel 1"/>
    <w:rsid w:val="00E9756A"/>
    <w:rPr>
      <w:rFonts w:cs="Times New Roman"/>
      <w:b/>
      <w:bCs/>
    </w:rPr>
  </w:style>
  <w:style w:type="character" w:customStyle="1" w:styleId="ListLabel2">
    <w:name w:val="ListLabel 2"/>
    <w:rsid w:val="00E9756A"/>
    <w:rPr>
      <w:rFonts w:cs="Tahoma"/>
      <w:b/>
      <w:bCs/>
      <w:sz w:val="22"/>
      <w:szCs w:val="22"/>
    </w:rPr>
  </w:style>
  <w:style w:type="character" w:customStyle="1" w:styleId="ListLabel3">
    <w:name w:val="ListLabel 3"/>
    <w:rsid w:val="00E9756A"/>
    <w:rPr>
      <w:rFonts w:cs="Times New Roman"/>
    </w:rPr>
  </w:style>
  <w:style w:type="character" w:customStyle="1" w:styleId="ListLabel4">
    <w:name w:val="ListLabel 4"/>
    <w:rsid w:val="00E9756A"/>
    <w:rPr>
      <w:rFonts w:eastAsia="Times New Roman"/>
    </w:rPr>
  </w:style>
  <w:style w:type="character" w:customStyle="1" w:styleId="ListLabel5">
    <w:name w:val="ListLabel 5"/>
    <w:rsid w:val="00E9756A"/>
    <w:rPr>
      <w:b/>
    </w:rPr>
  </w:style>
  <w:style w:type="character" w:customStyle="1" w:styleId="ListLabel6">
    <w:name w:val="ListLabel 6"/>
    <w:rsid w:val="00E9756A"/>
    <w:rPr>
      <w:rFonts w:cs="Times New Roman"/>
      <w:b/>
      <w:bCs/>
      <w:sz w:val="22"/>
      <w:szCs w:val="22"/>
    </w:rPr>
  </w:style>
  <w:style w:type="character" w:customStyle="1" w:styleId="ListLabel7">
    <w:name w:val="ListLabel 7"/>
    <w:rsid w:val="00E9756A"/>
    <w:rPr>
      <w:rFonts w:eastAsia="Times New Roman" w:cs="Times New Roman"/>
      <w:b/>
      <w:bCs/>
    </w:rPr>
  </w:style>
  <w:style w:type="character" w:customStyle="1" w:styleId="ListLabel8">
    <w:name w:val="ListLabel 8"/>
    <w:rsid w:val="00E9756A"/>
    <w:rPr>
      <w:rFonts w:cs="Times New Roman"/>
      <w:b w:val="0"/>
      <w:bCs w:val="0"/>
      <w:i w:val="0"/>
      <w:iCs w:val="0"/>
    </w:rPr>
  </w:style>
  <w:style w:type="character" w:customStyle="1" w:styleId="ListLabel9">
    <w:name w:val="ListLabel 9"/>
    <w:rsid w:val="00E9756A"/>
    <w:rPr>
      <w:rFonts w:eastAsia="Times New Roman" w:cs="Times New Roman"/>
      <w:i w:val="0"/>
      <w:iCs w:val="0"/>
    </w:rPr>
  </w:style>
  <w:style w:type="character" w:customStyle="1" w:styleId="ListLabel10">
    <w:name w:val="ListLabel 10"/>
    <w:rsid w:val="00E9756A"/>
    <w:rPr>
      <w:rFonts w:eastAsia="Times New Roman"/>
      <w:b w:val="0"/>
      <w:color w:val="00000A"/>
    </w:rPr>
  </w:style>
  <w:style w:type="character" w:customStyle="1" w:styleId="ListLabel11">
    <w:name w:val="ListLabel 11"/>
    <w:rsid w:val="00E9756A"/>
    <w:rPr>
      <w:rFonts w:cs="Century Gothic"/>
      <w:sz w:val="22"/>
      <w:szCs w:val="22"/>
    </w:rPr>
  </w:style>
  <w:style w:type="character" w:customStyle="1" w:styleId="ListLabel12">
    <w:name w:val="ListLabel 12"/>
    <w:rsid w:val="00E9756A"/>
    <w:rPr>
      <w:rFonts w:cs="Times New Roman"/>
      <w:b w:val="0"/>
      <w:bCs w:val="0"/>
    </w:rPr>
  </w:style>
  <w:style w:type="character" w:customStyle="1" w:styleId="ListLabel13">
    <w:name w:val="ListLabel 13"/>
    <w:rsid w:val="00E9756A"/>
    <w:rPr>
      <w:b w:val="0"/>
    </w:rPr>
  </w:style>
  <w:style w:type="character" w:customStyle="1" w:styleId="ListLabel14">
    <w:name w:val="ListLabel 14"/>
    <w:rsid w:val="00E9756A"/>
    <w:rPr>
      <w:rFonts w:cs="Times New Roman"/>
      <w:sz w:val="22"/>
      <w:szCs w:val="22"/>
    </w:rPr>
  </w:style>
  <w:style w:type="character" w:customStyle="1" w:styleId="ListLabel15">
    <w:name w:val="ListLabel 15"/>
    <w:rsid w:val="00E9756A"/>
    <w:rPr>
      <w:rFonts w:cs="Tahoma"/>
    </w:rPr>
  </w:style>
  <w:style w:type="character" w:customStyle="1" w:styleId="Lbjegyzet-horgony">
    <w:name w:val="Lábjegyzet-horgony"/>
    <w:rsid w:val="00E9756A"/>
    <w:rPr>
      <w:vertAlign w:val="superscript"/>
    </w:rPr>
  </w:style>
  <w:style w:type="character" w:customStyle="1" w:styleId="Vgjegyzet-horgony">
    <w:name w:val="Végjegyzet-horgony"/>
    <w:rsid w:val="00E9756A"/>
    <w:rPr>
      <w:vertAlign w:val="superscript"/>
    </w:rPr>
  </w:style>
  <w:style w:type="character" w:customStyle="1" w:styleId="ListLabel16">
    <w:name w:val="ListLabel 16"/>
    <w:rsid w:val="00E9756A"/>
    <w:rPr>
      <w:b/>
      <w:bCs/>
    </w:rPr>
  </w:style>
  <w:style w:type="character" w:customStyle="1" w:styleId="ListLabel17">
    <w:name w:val="ListLabel 17"/>
    <w:rsid w:val="00E9756A"/>
    <w:rPr>
      <w:b/>
      <w:bCs/>
      <w:sz w:val="22"/>
      <w:szCs w:val="22"/>
    </w:rPr>
  </w:style>
  <w:style w:type="character" w:customStyle="1" w:styleId="ListLabel18">
    <w:name w:val="ListLabel 18"/>
    <w:rsid w:val="00E9756A"/>
    <w:rPr>
      <w:rFonts w:cs="Symbol"/>
    </w:rPr>
  </w:style>
  <w:style w:type="character" w:customStyle="1" w:styleId="ListLabel19">
    <w:name w:val="ListLabel 19"/>
    <w:rsid w:val="00E9756A"/>
    <w:rPr>
      <w:rFonts w:cs="Courier New"/>
    </w:rPr>
  </w:style>
  <w:style w:type="character" w:customStyle="1" w:styleId="ListLabel20">
    <w:name w:val="ListLabel 20"/>
    <w:rsid w:val="00E9756A"/>
    <w:rPr>
      <w:rFonts w:cs="Wingdings"/>
    </w:rPr>
  </w:style>
  <w:style w:type="character" w:customStyle="1" w:styleId="ListLabel21">
    <w:name w:val="ListLabel 21"/>
    <w:rsid w:val="00E9756A"/>
    <w:rPr>
      <w:rFonts w:cs="Times New Roman"/>
    </w:rPr>
  </w:style>
  <w:style w:type="character" w:customStyle="1" w:styleId="ListLabel22">
    <w:name w:val="ListLabel 22"/>
    <w:rsid w:val="00E9756A"/>
    <w:rPr>
      <w:rFonts w:cs="Symbol"/>
      <w:b/>
    </w:rPr>
  </w:style>
  <w:style w:type="character" w:customStyle="1" w:styleId="ListLabel23">
    <w:name w:val="ListLabel 23"/>
    <w:rsid w:val="00E9756A"/>
    <w:rPr>
      <w:rFonts w:cs="Arial"/>
    </w:rPr>
  </w:style>
  <w:style w:type="character" w:customStyle="1" w:styleId="ListLabel24">
    <w:name w:val="ListLabel 24"/>
    <w:rsid w:val="00E9756A"/>
    <w:rPr>
      <w:rFonts w:cs="Garamond"/>
    </w:rPr>
  </w:style>
  <w:style w:type="character" w:customStyle="1" w:styleId="ListLabel25">
    <w:name w:val="ListLabel 25"/>
    <w:rsid w:val="00E9756A"/>
    <w:rPr>
      <w:b w:val="0"/>
      <w:bCs w:val="0"/>
      <w:i w:val="0"/>
      <w:iCs w:val="0"/>
    </w:rPr>
  </w:style>
  <w:style w:type="character" w:customStyle="1" w:styleId="ListLabel26">
    <w:name w:val="ListLabel 26"/>
    <w:rsid w:val="00E9756A"/>
    <w:rPr>
      <w:rFonts w:cs="Times New Roman"/>
      <w:b w:val="0"/>
      <w:color w:val="00000A"/>
    </w:rPr>
  </w:style>
  <w:style w:type="character" w:customStyle="1" w:styleId="Lbjegyzet-karakterek">
    <w:name w:val="Lábjegyzet-karakterek"/>
    <w:rsid w:val="00E9756A"/>
  </w:style>
  <w:style w:type="character" w:customStyle="1" w:styleId="Vgjegyzet-karakterek">
    <w:name w:val="Végjegyzet-karakterek"/>
    <w:rsid w:val="00E9756A"/>
  </w:style>
  <w:style w:type="paragraph" w:customStyle="1" w:styleId="Cmsor">
    <w:name w:val="Címsor"/>
    <w:basedOn w:val="Alaprtelmezett"/>
    <w:next w:val="Szvegtrzs1"/>
    <w:rsid w:val="00E9756A"/>
    <w:pPr>
      <w:keepNext/>
      <w:spacing w:before="240" w:after="120"/>
    </w:pPr>
    <w:rPr>
      <w:rFonts w:eastAsia="Droid Sans Fallback" w:cs="Lohit Hindi"/>
      <w:sz w:val="28"/>
      <w:szCs w:val="28"/>
    </w:rPr>
  </w:style>
  <w:style w:type="paragraph" w:customStyle="1" w:styleId="Szvegtrzs1">
    <w:name w:val="Szövegtörzs1"/>
    <w:basedOn w:val="Alaprtelmezett"/>
    <w:rsid w:val="00E9756A"/>
    <w:pPr>
      <w:widowControl w:val="0"/>
      <w:tabs>
        <w:tab w:val="left" w:pos="1134"/>
        <w:tab w:val="left" w:pos="3119"/>
      </w:tabs>
      <w:spacing w:after="0" w:line="100" w:lineRule="atLeast"/>
      <w:jc w:val="center"/>
    </w:pPr>
    <w:rPr>
      <w:rFonts w:cs="Times New Roman"/>
      <w:b/>
      <w:bCs/>
      <w:sz w:val="20"/>
      <w:szCs w:val="20"/>
    </w:rPr>
  </w:style>
  <w:style w:type="paragraph" w:customStyle="1" w:styleId="Lista1">
    <w:name w:val="Lista1"/>
    <w:basedOn w:val="Szvegtrzs1"/>
    <w:rsid w:val="00E9756A"/>
    <w:rPr>
      <w:rFonts w:cs="Lohit Hindi"/>
    </w:rPr>
  </w:style>
  <w:style w:type="paragraph" w:customStyle="1" w:styleId="Felirat">
    <w:name w:val="Felirat"/>
    <w:basedOn w:val="Alaprtelmezett"/>
    <w:rsid w:val="00E9756A"/>
    <w:pPr>
      <w:suppressLineNumbers/>
      <w:spacing w:before="120" w:after="120"/>
    </w:pPr>
    <w:rPr>
      <w:rFonts w:cs="Lohit Hindi"/>
      <w:i/>
      <w:iCs/>
    </w:rPr>
  </w:style>
  <w:style w:type="paragraph" w:customStyle="1" w:styleId="Trgymutat">
    <w:name w:val="Tárgymutató"/>
    <w:basedOn w:val="Alaprtelmezett"/>
    <w:rsid w:val="00E9756A"/>
    <w:pPr>
      <w:suppressLineNumbers/>
    </w:pPr>
    <w:rPr>
      <w:rFonts w:cs="Lohit Hindi"/>
    </w:rPr>
  </w:style>
  <w:style w:type="paragraph" w:styleId="Listaszerbekezds">
    <w:name w:val="List Paragraph"/>
    <w:basedOn w:val="Alaprtelmezett"/>
    <w:uiPriority w:val="34"/>
    <w:qFormat/>
    <w:rsid w:val="00E9756A"/>
    <w:pPr>
      <w:spacing w:before="120" w:after="120" w:line="100" w:lineRule="atLeast"/>
      <w:ind w:left="720"/>
      <w:jc w:val="both"/>
    </w:pPr>
    <w:rPr>
      <w:rFonts w:ascii="Verdana" w:hAnsi="Verdana" w:cs="Verdana"/>
    </w:rPr>
  </w:style>
  <w:style w:type="paragraph" w:customStyle="1" w:styleId="standard">
    <w:name w:val="standard"/>
    <w:basedOn w:val="Alaprtelmezett"/>
    <w:rsid w:val="00E9756A"/>
    <w:pPr>
      <w:spacing w:before="28" w:after="28" w:line="100" w:lineRule="atLeast"/>
    </w:pPr>
    <w:rPr>
      <w:rFonts w:ascii="Times New Roman" w:eastAsia="Times New Roman" w:hAnsi="Times New Roman" w:cs="Times New Roman"/>
    </w:rPr>
  </w:style>
  <w:style w:type="paragraph" w:customStyle="1" w:styleId="lfej1">
    <w:name w:val="Élőfej1"/>
    <w:basedOn w:val="Alaprtelmezett"/>
    <w:rsid w:val="00E9756A"/>
    <w:pPr>
      <w:suppressLineNumbers/>
      <w:tabs>
        <w:tab w:val="center" w:pos="4513"/>
        <w:tab w:val="right" w:pos="9026"/>
      </w:tabs>
    </w:pPr>
    <w:rPr>
      <w:rFonts w:cs="Times New Roman"/>
    </w:rPr>
  </w:style>
  <w:style w:type="paragraph" w:customStyle="1" w:styleId="llb1">
    <w:name w:val="Élőláb1"/>
    <w:basedOn w:val="Alaprtelmezett"/>
    <w:rsid w:val="00E9756A"/>
    <w:pPr>
      <w:suppressLineNumbers/>
      <w:tabs>
        <w:tab w:val="center" w:pos="4513"/>
        <w:tab w:val="right" w:pos="9026"/>
      </w:tabs>
    </w:pPr>
    <w:rPr>
      <w:rFonts w:cs="Times New Roman"/>
    </w:rPr>
  </w:style>
  <w:style w:type="paragraph" w:styleId="NormlWeb">
    <w:name w:val="Normal (Web)"/>
    <w:basedOn w:val="Alaprtelmezett"/>
    <w:rsid w:val="00E9756A"/>
    <w:pPr>
      <w:spacing w:before="28" w:after="28" w:line="100" w:lineRule="atLeast"/>
    </w:pPr>
    <w:rPr>
      <w:rFonts w:ascii="Times New Roman" w:eastAsia="Times New Roman" w:hAnsi="Times New Roman" w:cs="Times New Roman"/>
    </w:rPr>
  </w:style>
  <w:style w:type="paragraph" w:customStyle="1" w:styleId="modszerszoveg">
    <w:name w:val="modszer_szoveg"/>
    <w:basedOn w:val="Alaprtelmezett"/>
    <w:rsid w:val="00E9756A"/>
    <w:pPr>
      <w:spacing w:before="240" w:after="0" w:line="100" w:lineRule="atLeast"/>
      <w:ind w:left="720"/>
      <w:jc w:val="both"/>
    </w:pPr>
    <w:rPr>
      <w:rFonts w:ascii="Bookman Old Style" w:eastAsia="Times New Roman" w:hAnsi="Bookman Old Style" w:cs="Bookman Old Style"/>
    </w:rPr>
  </w:style>
  <w:style w:type="paragraph" w:customStyle="1" w:styleId="Tartalomjegyzk-fejlc">
    <w:name w:val="Tartalomjegyzék-fejléc"/>
    <w:basedOn w:val="Cmsor11"/>
    <w:rsid w:val="00E9756A"/>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rsid w:val="00E9756A"/>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Alaprtelmezett"/>
    <w:link w:val="LbjegyzetszvegChar"/>
    <w:uiPriority w:val="99"/>
    <w:rsid w:val="00E9756A"/>
    <w:pPr>
      <w:spacing w:after="0" w:line="100" w:lineRule="atLeast"/>
    </w:pPr>
    <w:rPr>
      <w:sz w:val="20"/>
      <w:szCs w:val="20"/>
      <w:lang w:eastAsia="ar-SA"/>
    </w:rPr>
  </w:style>
  <w:style w:type="paragraph" w:customStyle="1" w:styleId="OkeanBehuzas">
    <w:name w:val="Okean_Behuzas"/>
    <w:basedOn w:val="Alaprtelmezett"/>
    <w:rsid w:val="00E9756A"/>
    <w:pPr>
      <w:spacing w:after="60" w:line="360" w:lineRule="exact"/>
      <w:ind w:left="567"/>
      <w:jc w:val="both"/>
    </w:pPr>
    <w:rPr>
      <w:rFonts w:eastAsia="Times New Roman"/>
      <w:lang w:eastAsia="ar-SA"/>
    </w:rPr>
  </w:style>
  <w:style w:type="paragraph" w:customStyle="1" w:styleId="Listaszerbekezds1">
    <w:name w:val="Listaszerű bekezdés1"/>
    <w:basedOn w:val="Alaprtelmezett"/>
    <w:link w:val="ListParagraphChar"/>
    <w:rsid w:val="00E9756A"/>
    <w:pPr>
      <w:ind w:left="720"/>
    </w:pPr>
    <w:rPr>
      <w:rFonts w:eastAsia="Times New Roman"/>
    </w:rPr>
  </w:style>
  <w:style w:type="paragraph" w:customStyle="1" w:styleId="CharCharCharChar">
    <w:name w:val="Char Char Char Char"/>
    <w:basedOn w:val="Alaprtelmezett"/>
    <w:rsid w:val="00E9756A"/>
    <w:pPr>
      <w:spacing w:after="160" w:line="240" w:lineRule="exact"/>
    </w:pPr>
    <w:rPr>
      <w:rFonts w:ascii="Verdana" w:eastAsia="Times New Roman" w:hAnsi="Verdana" w:cs="Verdana"/>
      <w:sz w:val="20"/>
      <w:szCs w:val="20"/>
      <w:lang w:val="en-US"/>
    </w:rPr>
  </w:style>
  <w:style w:type="paragraph" w:customStyle="1" w:styleId="Char">
    <w:name w:val="Char"/>
    <w:basedOn w:val="Alaprtelmezett"/>
    <w:rsid w:val="00E9756A"/>
    <w:pPr>
      <w:widowControl w:val="0"/>
      <w:spacing w:after="160" w:line="240" w:lineRule="exact"/>
      <w:textAlignment w:val="baseline"/>
    </w:pPr>
    <w:rPr>
      <w:rFonts w:ascii="Verdana" w:eastAsia="Times New Roman" w:hAnsi="Verdana" w:cs="Verdana"/>
      <w:sz w:val="20"/>
      <w:szCs w:val="20"/>
      <w:lang w:val="en-US"/>
    </w:rPr>
  </w:style>
  <w:style w:type="paragraph" w:styleId="Jegyzetszveg">
    <w:name w:val="annotation text"/>
    <w:aliases w:val=" Char Char Char,Char Char Char, Char Char,Char Char, Char Char Char Char Char, Char Char Char Char1,Char Char Char Char Char,Char Char Char Char1,Char Char Char Char3"/>
    <w:basedOn w:val="Alaprtelmezett"/>
    <w:link w:val="JegyzetszvegChar"/>
    <w:uiPriority w:val="99"/>
    <w:rsid w:val="00E9756A"/>
    <w:rPr>
      <w:rFonts w:cs="Times New Roman"/>
      <w:sz w:val="20"/>
      <w:szCs w:val="20"/>
    </w:rPr>
  </w:style>
  <w:style w:type="paragraph" w:styleId="Megjegyzstrgya">
    <w:name w:val="annotation subject"/>
    <w:basedOn w:val="Jegyzetszveg"/>
    <w:rsid w:val="00E9756A"/>
    <w:rPr>
      <w:b/>
      <w:bCs/>
    </w:rPr>
  </w:style>
  <w:style w:type="paragraph" w:styleId="Buborkszveg">
    <w:name w:val="Balloon Text"/>
    <w:basedOn w:val="Alaprtelmezett"/>
    <w:rsid w:val="00E9756A"/>
    <w:rPr>
      <w:rFonts w:ascii="Tahoma" w:eastAsia="Times New Roman" w:hAnsi="Tahoma" w:cs="Times New Roman"/>
      <w:sz w:val="16"/>
      <w:szCs w:val="16"/>
    </w:rPr>
  </w:style>
  <w:style w:type="paragraph" w:customStyle="1" w:styleId="Cm1">
    <w:name w:val="Cím1"/>
    <w:basedOn w:val="Alaprtelmezett"/>
    <w:next w:val="Alcm1"/>
    <w:rsid w:val="00E9756A"/>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customStyle="1" w:styleId="Alcm1">
    <w:name w:val="Alcím1"/>
    <w:basedOn w:val="Cmsor"/>
    <w:next w:val="Szvegtrzs1"/>
    <w:rsid w:val="00E9756A"/>
    <w:pPr>
      <w:jc w:val="center"/>
    </w:pPr>
    <w:rPr>
      <w:i/>
      <w:iCs/>
    </w:rPr>
  </w:style>
  <w:style w:type="paragraph" w:customStyle="1" w:styleId="Stlus1">
    <w:name w:val="Stílus1"/>
    <w:basedOn w:val="Alaprtelmezett"/>
    <w:rsid w:val="00E9756A"/>
    <w:pPr>
      <w:spacing w:before="40" w:after="40" w:line="100" w:lineRule="atLeast"/>
      <w:jc w:val="both"/>
    </w:pPr>
    <w:rPr>
      <w:rFonts w:ascii="Times New Roman" w:eastAsia="Times New Roman" w:hAnsi="Times New Roman" w:cs="Times New Roman"/>
    </w:rPr>
  </w:style>
  <w:style w:type="paragraph" w:customStyle="1" w:styleId="Szvegtrzsbehzsa">
    <w:name w:val="Szövegtörzs behúzása"/>
    <w:basedOn w:val="Alaprtelmezett"/>
    <w:rsid w:val="00E9756A"/>
    <w:pPr>
      <w:spacing w:after="120"/>
      <w:ind w:left="283"/>
    </w:pPr>
    <w:rPr>
      <w:rFonts w:cs="Times New Roman"/>
    </w:rPr>
  </w:style>
  <w:style w:type="paragraph" w:styleId="Szvegtrzs3">
    <w:name w:val="Body Text 3"/>
    <w:basedOn w:val="Alaprtelmezett"/>
    <w:rsid w:val="00E9756A"/>
    <w:pPr>
      <w:spacing w:after="120"/>
    </w:pPr>
    <w:rPr>
      <w:rFonts w:cs="Times New Roman"/>
      <w:sz w:val="16"/>
      <w:szCs w:val="16"/>
    </w:rPr>
  </w:style>
  <w:style w:type="paragraph" w:customStyle="1" w:styleId="Listaszerbekezds2">
    <w:name w:val="Listaszerű bekezdés2"/>
    <w:basedOn w:val="Alaprtelmezett"/>
    <w:rsid w:val="00E9756A"/>
    <w:pPr>
      <w:spacing w:before="240" w:after="0" w:line="100" w:lineRule="atLeast"/>
      <w:ind w:left="708"/>
      <w:jc w:val="both"/>
    </w:pPr>
    <w:rPr>
      <w:rFonts w:cs="Tahoma"/>
    </w:rPr>
  </w:style>
  <w:style w:type="paragraph" w:customStyle="1" w:styleId="xl105">
    <w:name w:val="xl105"/>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6">
    <w:name w:val="xl106"/>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7">
    <w:name w:val="xl10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16"/>
      <w:szCs w:val="16"/>
      <w:lang w:val="en-US"/>
    </w:rPr>
  </w:style>
  <w:style w:type="paragraph" w:customStyle="1" w:styleId="xl108">
    <w:name w:val="xl108"/>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20"/>
      <w:szCs w:val="20"/>
      <w:lang w:val="en-US"/>
    </w:rPr>
  </w:style>
  <w:style w:type="paragraph" w:customStyle="1" w:styleId="xl109">
    <w:name w:val="xl109"/>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0">
    <w:name w:val="xl110"/>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1">
    <w:name w:val="xl111"/>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4">
    <w:name w:val="xl114"/>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jc w:val="right"/>
    </w:pPr>
    <w:rPr>
      <w:rFonts w:ascii="Times" w:hAnsi="Times" w:cs="Tahoma"/>
      <w:sz w:val="20"/>
      <w:szCs w:val="20"/>
      <w:lang w:val="en-US"/>
    </w:rPr>
  </w:style>
  <w:style w:type="paragraph" w:customStyle="1" w:styleId="xl115">
    <w:name w:val="xl115"/>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right"/>
    </w:pPr>
    <w:rPr>
      <w:rFonts w:ascii="Times" w:hAnsi="Times" w:cs="Tahoma"/>
      <w:sz w:val="20"/>
      <w:szCs w:val="20"/>
      <w:lang w:val="en-US"/>
    </w:rPr>
  </w:style>
  <w:style w:type="paragraph" w:customStyle="1" w:styleId="xl116">
    <w:name w:val="xl116"/>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pPr>
    <w:rPr>
      <w:rFonts w:ascii="Times" w:hAnsi="Times" w:cs="Tahoma"/>
      <w:sz w:val="20"/>
      <w:szCs w:val="20"/>
      <w:lang w:val="en-US"/>
    </w:rPr>
  </w:style>
  <w:style w:type="paragraph" w:customStyle="1" w:styleId="xl117">
    <w:name w:val="xl11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textAlignment w:val="center"/>
    </w:pPr>
    <w:rPr>
      <w:rFonts w:ascii="Times" w:hAnsi="Times" w:cs="Tahoma"/>
      <w:sz w:val="20"/>
      <w:szCs w:val="20"/>
      <w:lang w:val="en-US"/>
    </w:rPr>
  </w:style>
  <w:style w:type="paragraph" w:styleId="HTML-kntformzott">
    <w:name w:val="HTML Preformatted"/>
    <w:basedOn w:val="Alaprtelmezett"/>
    <w:rsid w:val="00E9756A"/>
    <w:pPr>
      <w:spacing w:after="0" w:line="100" w:lineRule="atLeast"/>
    </w:pPr>
    <w:rPr>
      <w:rFonts w:ascii="Consolas" w:hAnsi="Consolas"/>
      <w:sz w:val="20"/>
      <w:szCs w:val="20"/>
    </w:rPr>
  </w:style>
  <w:style w:type="paragraph" w:customStyle="1" w:styleId="Lbjegyzet">
    <w:name w:val="Lábjegyzet"/>
    <w:basedOn w:val="Alaprtelmezett"/>
    <w:rsid w:val="00E9756A"/>
    <w:pPr>
      <w:suppressLineNumbers/>
      <w:ind w:left="339" w:hanging="339"/>
    </w:pPr>
    <w:rPr>
      <w:sz w:val="20"/>
      <w:szCs w:val="20"/>
    </w:rPr>
  </w:style>
  <w:style w:type="paragraph" w:customStyle="1" w:styleId="Kerettartalom">
    <w:name w:val="Kerettartalom"/>
    <w:basedOn w:val="Szvegtrzs1"/>
    <w:rsid w:val="00E9756A"/>
  </w:style>
  <w:style w:type="paragraph" w:customStyle="1" w:styleId="listaszerbekezds10">
    <w:name w:val="listaszerbekezds1"/>
    <w:basedOn w:val="Norml"/>
    <w:rsid w:val="00356590"/>
    <w:pPr>
      <w:spacing w:before="100" w:beforeAutospacing="1" w:after="100" w:afterAutospacing="1"/>
    </w:pPr>
    <w:rPr>
      <w:rFonts w:ascii="Times" w:hAnsi="Times"/>
      <w:sz w:val="20"/>
      <w:szCs w:val="20"/>
      <w:lang w:eastAsia="en-US"/>
    </w:rPr>
  </w:style>
  <w:style w:type="paragraph" w:styleId="lfej">
    <w:name w:val="header"/>
    <w:basedOn w:val="Norml"/>
    <w:link w:val="lfejChar"/>
    <w:unhideWhenUsed/>
    <w:rsid w:val="003D5E7C"/>
    <w:pPr>
      <w:tabs>
        <w:tab w:val="center" w:pos="4320"/>
        <w:tab w:val="right" w:pos="8640"/>
      </w:tabs>
    </w:pPr>
  </w:style>
  <w:style w:type="character" w:customStyle="1" w:styleId="lfejChar">
    <w:name w:val="Élőfej Char"/>
    <w:basedOn w:val="Bekezdsalapbettpusa"/>
    <w:link w:val="lfej"/>
    <w:uiPriority w:val="99"/>
    <w:rsid w:val="003D5E7C"/>
  </w:style>
  <w:style w:type="paragraph" w:styleId="llb">
    <w:name w:val="footer"/>
    <w:basedOn w:val="Norml"/>
    <w:link w:val="llbChar"/>
    <w:unhideWhenUsed/>
    <w:rsid w:val="003D5E7C"/>
    <w:pPr>
      <w:tabs>
        <w:tab w:val="center" w:pos="4320"/>
        <w:tab w:val="right" w:pos="8640"/>
      </w:tabs>
    </w:pPr>
  </w:style>
  <w:style w:type="character" w:customStyle="1" w:styleId="llbChar">
    <w:name w:val="Élőláb Char"/>
    <w:basedOn w:val="Bekezdsalapbettpusa"/>
    <w:link w:val="llb"/>
    <w:rsid w:val="003D5E7C"/>
  </w:style>
  <w:style w:type="character" w:customStyle="1" w:styleId="Heading1Char1">
    <w:name w:val="Heading 1 Char1"/>
    <w:uiPriority w:val="9"/>
    <w:rsid w:val="00204918"/>
    <w:rPr>
      <w:rFonts w:ascii="Calibri" w:eastAsia="Times New Roman" w:hAnsi="Calibri" w:cs="Times New Roman"/>
      <w:b/>
      <w:bCs/>
      <w:color w:val="345A8A"/>
      <w:sz w:val="32"/>
      <w:szCs w:val="32"/>
    </w:rPr>
  </w:style>
  <w:style w:type="character" w:styleId="Hiperhivatkozs">
    <w:name w:val="Hyperlink"/>
    <w:rsid w:val="00204918"/>
    <w:rPr>
      <w:rFonts w:cs="Times New Roman"/>
      <w:color w:val="0000FF"/>
      <w:u w:val="single"/>
    </w:rPr>
  </w:style>
  <w:style w:type="character" w:customStyle="1" w:styleId="Cmsor3Char">
    <w:name w:val="Címsor 3 Char"/>
    <w:link w:val="Cmsor3"/>
    <w:uiPriority w:val="9"/>
    <w:semiHidden/>
    <w:rsid w:val="00342661"/>
    <w:rPr>
      <w:rFonts w:ascii="Calibri" w:eastAsia="Times New Roman" w:hAnsi="Calibri" w:cs="Times New Roman"/>
      <w:b/>
      <w:bCs/>
      <w:color w:val="4F81BD"/>
    </w:rPr>
  </w:style>
  <w:style w:type="character" w:customStyle="1" w:styleId="Kiemels21">
    <w:name w:val="Kiemelés21"/>
    <w:qFormat/>
    <w:rsid w:val="000239C2"/>
    <w:rPr>
      <w:rFonts w:cs="Times New Roman"/>
      <w:b/>
      <w:bCs/>
    </w:rPr>
  </w:style>
  <w:style w:type="character" w:customStyle="1" w:styleId="JegyzetszvegChar">
    <w:name w:val="Jegyzetszöveg Char"/>
    <w:aliases w:val=" Char Char Char Char,Char Char Char Char2, Char Char Char1,Char Char Char1, Char Char Char Char Char Char, Char Char Char Char1 Char,Char Char Char Char Char Char,Char Char Char Char1 Char,Char Char Char Char3 Char"/>
    <w:link w:val="Jegyzetszveg"/>
    <w:uiPriority w:val="99"/>
    <w:locked/>
    <w:rsid w:val="00E33869"/>
    <w:rPr>
      <w:rFonts w:ascii="Arial" w:eastAsia="Calibri" w:hAnsi="Arial" w:cs="Times New Roman"/>
      <w:color w:val="000000"/>
      <w:sz w:val="20"/>
      <w:szCs w:val="20"/>
      <w:lang w:val="hu-HU" w:eastAsia="hu-HU"/>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uiPriority w:val="99"/>
    <w:rsid w:val="009549FC"/>
    <w:rPr>
      <w:rFonts w:ascii="Arial" w:eastAsia="Calibri" w:hAnsi="Arial" w:cs="Arial"/>
      <w:color w:val="000000"/>
      <w:sz w:val="20"/>
      <w:szCs w:val="20"/>
      <w:lang w:val="hu-HU" w:eastAsia="ar-SA"/>
    </w:rPr>
  </w:style>
  <w:style w:type="paragraph" w:styleId="Szvegtrzsbehzssal">
    <w:name w:val="Body Text Indent"/>
    <w:basedOn w:val="Norml"/>
    <w:link w:val="SzvegtrzsbehzssalChar"/>
    <w:rsid w:val="009549FC"/>
    <w:pPr>
      <w:spacing w:after="120" w:line="276" w:lineRule="auto"/>
      <w:ind w:left="283"/>
    </w:pPr>
    <w:rPr>
      <w:rFonts w:ascii="Calibri" w:eastAsia="Calibri" w:hAnsi="Calibri"/>
      <w:sz w:val="22"/>
      <w:szCs w:val="22"/>
      <w:lang w:val="hu-HU" w:eastAsia="en-US"/>
    </w:rPr>
  </w:style>
  <w:style w:type="character" w:customStyle="1" w:styleId="SzvegtrzsbehzssalChar">
    <w:name w:val="Szövegtörzs behúzással Char"/>
    <w:link w:val="Szvegtrzsbehzssal"/>
    <w:rsid w:val="009549FC"/>
    <w:rPr>
      <w:rFonts w:ascii="Calibri" w:eastAsia="Calibri" w:hAnsi="Calibri" w:cs="Times New Roman"/>
      <w:sz w:val="22"/>
      <w:szCs w:val="22"/>
      <w:lang w:val="hu-HU" w:eastAsia="en-US"/>
    </w:rPr>
  </w:style>
  <w:style w:type="paragraph" w:customStyle="1" w:styleId="cvnormal">
    <w:name w:val="cvnormal"/>
    <w:basedOn w:val="Norml"/>
    <w:rsid w:val="009549FC"/>
    <w:pPr>
      <w:spacing w:before="100" w:beforeAutospacing="1" w:after="100" w:afterAutospacing="1"/>
    </w:pPr>
    <w:rPr>
      <w:rFonts w:ascii="Times New Roman" w:eastAsia="Calibri" w:hAnsi="Times New Roman"/>
      <w:lang w:val="hu-HU" w:eastAsia="hu-HU"/>
    </w:rPr>
  </w:style>
  <w:style w:type="paragraph" w:styleId="Szvegtrzsbehzssal3">
    <w:name w:val="Body Text Indent 3"/>
    <w:basedOn w:val="Norml"/>
    <w:link w:val="Szvegtrzsbehzssal3Char"/>
    <w:uiPriority w:val="99"/>
    <w:semiHidden/>
    <w:unhideWhenUsed/>
    <w:rsid w:val="009549FC"/>
    <w:pPr>
      <w:spacing w:after="120" w:line="276" w:lineRule="auto"/>
      <w:ind w:left="283"/>
    </w:pPr>
    <w:rPr>
      <w:rFonts w:ascii="Calibri" w:eastAsia="Calibri" w:hAnsi="Calibri"/>
      <w:sz w:val="16"/>
      <w:szCs w:val="16"/>
      <w:lang w:val="hu-HU" w:eastAsia="en-US"/>
    </w:rPr>
  </w:style>
  <w:style w:type="character" w:customStyle="1" w:styleId="Szvegtrzsbehzssal3Char">
    <w:name w:val="Szövegtörzs behúzással 3 Char"/>
    <w:link w:val="Szvegtrzsbehzssal3"/>
    <w:uiPriority w:val="99"/>
    <w:semiHidden/>
    <w:rsid w:val="009549FC"/>
    <w:rPr>
      <w:rFonts w:ascii="Calibri" w:eastAsia="Calibri" w:hAnsi="Calibri" w:cs="Times New Roman"/>
      <w:sz w:val="16"/>
      <w:szCs w:val="16"/>
      <w:lang w:val="hu-HU" w:eastAsia="en-US"/>
    </w:rPr>
  </w:style>
  <w:style w:type="character" w:customStyle="1" w:styleId="ListParagraphChar">
    <w:name w:val="List Paragraph Char"/>
    <w:link w:val="Listaszerbekezds1"/>
    <w:locked/>
    <w:rsid w:val="00085D13"/>
    <w:rPr>
      <w:rFonts w:ascii="Arial" w:eastAsia="Times New Roman" w:hAnsi="Arial" w:cs="Arial"/>
      <w:color w:val="000000"/>
      <w:lang w:val="hu-HU" w:eastAsia="hu-HU"/>
    </w:rPr>
  </w:style>
  <w:style w:type="paragraph" w:customStyle="1" w:styleId="Default">
    <w:name w:val="Default"/>
    <w:rsid w:val="000D41CB"/>
    <w:pPr>
      <w:autoSpaceDE w:val="0"/>
      <w:autoSpaceDN w:val="0"/>
      <w:adjustRightInd w:val="0"/>
    </w:pPr>
    <w:rPr>
      <w:rFonts w:ascii="Times New Roman" w:hAnsi="Times New Roman"/>
      <w:color w:val="000000"/>
      <w:sz w:val="24"/>
      <w:szCs w:val="24"/>
    </w:rPr>
  </w:style>
  <w:style w:type="paragraph" w:styleId="Szvegtrzs2">
    <w:name w:val="Body Text 2"/>
    <w:basedOn w:val="Norml"/>
    <w:link w:val="Szvegtrzs2Char"/>
    <w:uiPriority w:val="99"/>
    <w:unhideWhenUsed/>
    <w:rsid w:val="00F43675"/>
    <w:pPr>
      <w:spacing w:after="120" w:line="480" w:lineRule="auto"/>
    </w:pPr>
  </w:style>
  <w:style w:type="character" w:customStyle="1" w:styleId="Szvegtrzs2Char">
    <w:name w:val="Szövegtörzs 2 Char"/>
    <w:link w:val="Szvegtrzs2"/>
    <w:uiPriority w:val="99"/>
    <w:rsid w:val="00F43675"/>
    <w:rPr>
      <w:sz w:val="24"/>
      <w:szCs w:val="24"/>
      <w:lang w:val="en-US" w:eastAsia="ja-JP"/>
    </w:rPr>
  </w:style>
  <w:style w:type="paragraph" w:customStyle="1" w:styleId="Rub2">
    <w:name w:val="Rub2"/>
    <w:basedOn w:val="Norml"/>
    <w:next w:val="Norml"/>
    <w:rsid w:val="00D55C7D"/>
    <w:pPr>
      <w:tabs>
        <w:tab w:val="left" w:pos="709"/>
        <w:tab w:val="left" w:pos="5670"/>
        <w:tab w:val="left" w:pos="6663"/>
        <w:tab w:val="left" w:pos="7088"/>
      </w:tabs>
      <w:ind w:right="-596"/>
    </w:pPr>
    <w:rPr>
      <w:rFonts w:ascii="Times New Roman" w:hAnsi="Times New Roman"/>
      <w:smallCaps/>
      <w:sz w:val="20"/>
      <w:szCs w:val="20"/>
      <w:lang w:val="en-GB" w:eastAsia="hu-HU"/>
    </w:rPr>
  </w:style>
  <w:style w:type="character" w:customStyle="1" w:styleId="Cmsor2Char">
    <w:name w:val="Címsor 2 Char"/>
    <w:link w:val="Cmsor2"/>
    <w:uiPriority w:val="9"/>
    <w:rsid w:val="00F27872"/>
    <w:rPr>
      <w:rFonts w:ascii="Cambria" w:eastAsia="Times New Roman" w:hAnsi="Cambria" w:cs="Times New Roman"/>
      <w:b/>
      <w:bCs/>
      <w:i/>
      <w:iCs/>
      <w:sz w:val="28"/>
      <w:szCs w:val="28"/>
      <w:lang w:val="en-US" w:eastAsia="ja-JP"/>
    </w:rPr>
  </w:style>
  <w:style w:type="paragraph" w:styleId="Lista">
    <w:name w:val="List"/>
    <w:basedOn w:val="Norml"/>
    <w:semiHidden/>
    <w:rsid w:val="002176CD"/>
    <w:pPr>
      <w:ind w:left="283" w:hanging="283"/>
    </w:pPr>
    <w:rPr>
      <w:rFonts w:ascii="Courier New" w:hAnsi="Courier New"/>
      <w:szCs w:val="20"/>
      <w:lang w:val="hu-HU" w:eastAsia="hu-HU"/>
    </w:rPr>
  </w:style>
  <w:style w:type="table" w:styleId="Rcsostblzat">
    <w:name w:val="Table Grid"/>
    <w:basedOn w:val="Normltblzat"/>
    <w:uiPriority w:val="59"/>
    <w:rsid w:val="00692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8Char">
    <w:name w:val="Címsor 8 Char"/>
    <w:link w:val="Cmsor8"/>
    <w:uiPriority w:val="9"/>
    <w:rsid w:val="00F6449F"/>
    <w:rPr>
      <w:rFonts w:ascii="Calibri" w:hAnsi="Calibri"/>
      <w:i/>
      <w:iCs/>
      <w:sz w:val="24"/>
      <w:szCs w:val="24"/>
      <w:lang w:eastAsia="en-US"/>
    </w:rPr>
  </w:style>
  <w:style w:type="paragraph" w:styleId="Szvegtrzs">
    <w:name w:val="Body Text"/>
    <w:basedOn w:val="Norml"/>
    <w:link w:val="SzvegtrzsChar"/>
    <w:uiPriority w:val="99"/>
    <w:semiHidden/>
    <w:unhideWhenUsed/>
    <w:rsid w:val="00513901"/>
    <w:pPr>
      <w:spacing w:after="120"/>
    </w:pPr>
  </w:style>
  <w:style w:type="character" w:customStyle="1" w:styleId="SzvegtrzsChar">
    <w:name w:val="Szövegtörzs Char"/>
    <w:link w:val="Szvegtrzs"/>
    <w:uiPriority w:val="99"/>
    <w:semiHidden/>
    <w:rsid w:val="00513901"/>
    <w:rPr>
      <w:sz w:val="24"/>
      <w:szCs w:val="24"/>
      <w:lang w:val="en-US" w:eastAsia="ja-JP"/>
    </w:rPr>
  </w:style>
  <w:style w:type="paragraph" w:styleId="Alcm">
    <w:name w:val="Subtitle"/>
    <w:basedOn w:val="Norml"/>
    <w:next w:val="Szvegtrzs"/>
    <w:link w:val="AlcmChar"/>
    <w:qFormat/>
    <w:rsid w:val="00C7179F"/>
    <w:pPr>
      <w:suppressAutoHyphens/>
      <w:spacing w:after="60" w:line="276" w:lineRule="auto"/>
      <w:jc w:val="center"/>
      <w:textAlignment w:val="baseline"/>
    </w:pPr>
    <w:rPr>
      <w:rFonts w:cs="Cambria"/>
      <w:i/>
      <w:iCs/>
      <w:color w:val="000000"/>
      <w:kern w:val="1"/>
      <w:lang w:val="hu-HU" w:eastAsia="zh-CN"/>
    </w:rPr>
  </w:style>
  <w:style w:type="character" w:customStyle="1" w:styleId="AlcmChar">
    <w:name w:val="Alcím Char"/>
    <w:link w:val="Alcm"/>
    <w:rsid w:val="00C7179F"/>
    <w:rPr>
      <w:rFonts w:cs="Cambria"/>
      <w:i/>
      <w:iCs/>
      <w:color w:val="000000"/>
      <w:kern w:val="1"/>
      <w:sz w:val="24"/>
      <w:szCs w:val="24"/>
      <w:lang w:eastAsia="zh-CN"/>
    </w:rPr>
  </w:style>
  <w:style w:type="paragraph" w:styleId="Vltozat">
    <w:name w:val="Revision"/>
    <w:hidden/>
    <w:uiPriority w:val="99"/>
    <w:semiHidden/>
    <w:rsid w:val="00096756"/>
    <w:rPr>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0AC5"/>
    <w:rPr>
      <w:sz w:val="24"/>
      <w:szCs w:val="24"/>
      <w:lang w:val="en-US" w:eastAsia="ja-JP"/>
    </w:rPr>
  </w:style>
  <w:style w:type="paragraph" w:styleId="Cmsor1">
    <w:name w:val="heading 1"/>
    <w:basedOn w:val="Norml"/>
    <w:next w:val="Norml"/>
    <w:link w:val="Cmsor1Char"/>
    <w:qFormat/>
    <w:rsid w:val="00204918"/>
    <w:pPr>
      <w:keepNext/>
      <w:spacing w:before="240" w:after="60" w:line="276" w:lineRule="auto"/>
      <w:outlineLvl w:val="0"/>
    </w:pPr>
    <w:rPr>
      <w:b/>
      <w:sz w:val="32"/>
    </w:rPr>
  </w:style>
  <w:style w:type="paragraph" w:styleId="Cmsor2">
    <w:name w:val="heading 2"/>
    <w:basedOn w:val="Norml"/>
    <w:next w:val="Norml"/>
    <w:link w:val="Cmsor2Char"/>
    <w:uiPriority w:val="9"/>
    <w:qFormat/>
    <w:rsid w:val="00F27872"/>
    <w:pPr>
      <w:keepNext/>
      <w:spacing w:before="240" w:after="60"/>
      <w:outlineLvl w:val="1"/>
    </w:pPr>
    <w:rPr>
      <w:b/>
      <w:bCs/>
      <w:i/>
      <w:iCs/>
      <w:sz w:val="28"/>
      <w:szCs w:val="28"/>
    </w:rPr>
  </w:style>
  <w:style w:type="paragraph" w:styleId="Cmsor3">
    <w:name w:val="heading 3"/>
    <w:basedOn w:val="Norml"/>
    <w:next w:val="Norml"/>
    <w:link w:val="Cmsor3Char"/>
    <w:uiPriority w:val="9"/>
    <w:qFormat/>
    <w:rsid w:val="00342661"/>
    <w:pPr>
      <w:keepNext/>
      <w:keepLines/>
      <w:spacing w:before="200"/>
      <w:outlineLvl w:val="2"/>
    </w:pPr>
    <w:rPr>
      <w:rFonts w:ascii="Calibri" w:hAnsi="Calibri"/>
      <w:b/>
      <w:bCs/>
      <w:color w:val="4F81BD"/>
    </w:rPr>
  </w:style>
  <w:style w:type="paragraph" w:styleId="Cmsor8">
    <w:name w:val="heading 8"/>
    <w:basedOn w:val="Norml"/>
    <w:next w:val="Norml"/>
    <w:link w:val="Cmsor8Char"/>
    <w:uiPriority w:val="9"/>
    <w:qFormat/>
    <w:rsid w:val="00F6449F"/>
    <w:pPr>
      <w:spacing w:before="240" w:after="60" w:line="276" w:lineRule="auto"/>
      <w:outlineLvl w:val="7"/>
    </w:pPr>
    <w:rPr>
      <w:rFonts w:ascii="Calibri" w:hAnsi="Calibri"/>
      <w:i/>
      <w:iCs/>
      <w:lang w:val="hu-HU"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rsid w:val="00E9756A"/>
    <w:pPr>
      <w:tabs>
        <w:tab w:val="left" w:pos="708"/>
      </w:tabs>
      <w:suppressAutoHyphens/>
      <w:spacing w:after="200" w:line="276" w:lineRule="auto"/>
    </w:pPr>
    <w:rPr>
      <w:rFonts w:ascii="Arial" w:eastAsia="Calibri" w:hAnsi="Arial" w:cs="Arial"/>
      <w:color w:val="000000"/>
      <w:sz w:val="24"/>
      <w:szCs w:val="24"/>
    </w:rPr>
  </w:style>
  <w:style w:type="paragraph" w:customStyle="1" w:styleId="Cmsor11">
    <w:name w:val="Címsor 11"/>
    <w:basedOn w:val="Alaprtelmezett"/>
    <w:next w:val="Szvegtrzs1"/>
    <w:rsid w:val="00E9756A"/>
    <w:pPr>
      <w:keepNext/>
      <w:numPr>
        <w:numId w:val="1"/>
      </w:numPr>
      <w:spacing w:before="240" w:after="60"/>
      <w:outlineLvl w:val="0"/>
    </w:pPr>
    <w:rPr>
      <w:rFonts w:ascii="Cambria" w:hAnsi="Cambria" w:cs="Times New Roman"/>
      <w:b/>
      <w:bCs/>
      <w:sz w:val="32"/>
      <w:szCs w:val="32"/>
    </w:rPr>
  </w:style>
  <w:style w:type="paragraph" w:customStyle="1" w:styleId="Cmsor21">
    <w:name w:val="Címsor 21"/>
    <w:basedOn w:val="Alaprtelmezett"/>
    <w:next w:val="Szvegtrzs1"/>
    <w:rsid w:val="00E9756A"/>
    <w:pPr>
      <w:keepNext/>
      <w:numPr>
        <w:ilvl w:val="1"/>
        <w:numId w:val="1"/>
      </w:numPr>
      <w:spacing w:before="240" w:after="60"/>
      <w:outlineLvl w:val="1"/>
    </w:pPr>
    <w:rPr>
      <w:rFonts w:ascii="Cambria" w:hAnsi="Cambria" w:cs="Times New Roman"/>
      <w:b/>
      <w:bCs/>
      <w:i/>
      <w:iCs/>
      <w:sz w:val="28"/>
      <w:szCs w:val="28"/>
    </w:rPr>
  </w:style>
  <w:style w:type="paragraph" w:customStyle="1" w:styleId="Cmsor31">
    <w:name w:val="Címsor 31"/>
    <w:basedOn w:val="Alaprtelmezett"/>
    <w:next w:val="Szvegtrzs1"/>
    <w:rsid w:val="00E9756A"/>
    <w:pPr>
      <w:keepNext/>
      <w:numPr>
        <w:ilvl w:val="2"/>
        <w:numId w:val="1"/>
      </w:numPr>
      <w:spacing w:before="240" w:after="60"/>
      <w:outlineLvl w:val="2"/>
    </w:pPr>
    <w:rPr>
      <w:rFonts w:ascii="Cambria" w:hAnsi="Cambria" w:cs="Times New Roman"/>
      <w:b/>
      <w:bCs/>
      <w:sz w:val="26"/>
      <w:szCs w:val="26"/>
    </w:rPr>
  </w:style>
  <w:style w:type="paragraph" w:customStyle="1" w:styleId="Cmsor61">
    <w:name w:val="Címsor 61"/>
    <w:basedOn w:val="Alaprtelmezett"/>
    <w:next w:val="Szvegtrzs1"/>
    <w:rsid w:val="00E9756A"/>
    <w:pPr>
      <w:keepNext/>
      <w:keepLines/>
      <w:numPr>
        <w:ilvl w:val="5"/>
        <w:numId w:val="1"/>
      </w:numPr>
      <w:spacing w:before="200" w:after="0"/>
      <w:outlineLvl w:val="5"/>
    </w:pPr>
    <w:rPr>
      <w:rFonts w:ascii="Cambria" w:hAnsi="Cambria" w:cs="Times New Roman"/>
      <w:b/>
      <w:bCs/>
      <w:i/>
      <w:iCs/>
      <w:color w:val="243F60"/>
      <w:sz w:val="18"/>
      <w:szCs w:val="18"/>
    </w:rPr>
  </w:style>
  <w:style w:type="paragraph" w:customStyle="1" w:styleId="Cmsor81">
    <w:name w:val="Címsor 81"/>
    <w:basedOn w:val="Alaprtelmezett"/>
    <w:next w:val="Szvegtrzs1"/>
    <w:rsid w:val="00E9756A"/>
    <w:pPr>
      <w:numPr>
        <w:ilvl w:val="7"/>
        <w:numId w:val="1"/>
      </w:numPr>
      <w:spacing w:before="240" w:after="60"/>
      <w:outlineLvl w:val="7"/>
    </w:pPr>
    <w:rPr>
      <w:rFonts w:cs="Times New Roman"/>
      <w:b/>
      <w:bCs/>
      <w:i/>
      <w:iCs/>
    </w:rPr>
  </w:style>
  <w:style w:type="character" w:customStyle="1" w:styleId="Cmsor1Char">
    <w:name w:val="Címsor 1 Char"/>
    <w:link w:val="Cmsor1"/>
    <w:rsid w:val="00E9756A"/>
    <w:rPr>
      <w:rFonts w:ascii="Cambria" w:hAnsi="Cambria"/>
      <w:b/>
      <w:sz w:val="32"/>
    </w:rPr>
  </w:style>
  <w:style w:type="character" w:customStyle="1" w:styleId="Heading2Char">
    <w:name w:val="Heading 2 Char"/>
    <w:rsid w:val="00E9756A"/>
    <w:rPr>
      <w:rFonts w:ascii="Cambria" w:hAnsi="Cambria"/>
      <w:b/>
      <w:i/>
      <w:sz w:val="28"/>
    </w:rPr>
  </w:style>
  <w:style w:type="character" w:customStyle="1" w:styleId="Heading3Char">
    <w:name w:val="Heading 3 Char"/>
    <w:rsid w:val="00E9756A"/>
    <w:rPr>
      <w:rFonts w:ascii="Cambria" w:hAnsi="Cambria"/>
      <w:b/>
      <w:sz w:val="26"/>
    </w:rPr>
  </w:style>
  <w:style w:type="character" w:customStyle="1" w:styleId="Heading6Char">
    <w:name w:val="Heading 6 Char"/>
    <w:rsid w:val="00E9756A"/>
    <w:rPr>
      <w:rFonts w:ascii="Cambria" w:hAnsi="Cambria"/>
      <w:i/>
      <w:color w:val="243F60"/>
      <w:sz w:val="22"/>
    </w:rPr>
  </w:style>
  <w:style w:type="character" w:customStyle="1" w:styleId="Heading8Char">
    <w:name w:val="Heading 8 Char"/>
    <w:rsid w:val="00E9756A"/>
    <w:rPr>
      <w:rFonts w:ascii="Calibri" w:hAnsi="Calibri"/>
      <w:i/>
      <w:sz w:val="24"/>
    </w:rPr>
  </w:style>
  <w:style w:type="character" w:customStyle="1" w:styleId="Internet-hivatkozs">
    <w:name w:val="Internet-hivatkozás"/>
    <w:rsid w:val="00E9756A"/>
    <w:rPr>
      <w:rFonts w:cs="Times New Roman"/>
      <w:color w:val="0000FF"/>
      <w:u w:val="single"/>
      <w:lang w:val="hu-HU" w:eastAsia="hu-HU" w:bidi="hu-HU"/>
    </w:rPr>
  </w:style>
  <w:style w:type="character" w:customStyle="1" w:styleId="HeaderChar">
    <w:name w:val="Header Char"/>
    <w:rsid w:val="00E9756A"/>
    <w:rPr>
      <w:rFonts w:ascii="Calibri" w:hAnsi="Calibri"/>
      <w:sz w:val="22"/>
    </w:rPr>
  </w:style>
  <w:style w:type="character" w:customStyle="1" w:styleId="FooterChar">
    <w:name w:val="Footer Char"/>
    <w:rsid w:val="00E9756A"/>
    <w:rPr>
      <w:rFonts w:ascii="Calibri" w:hAnsi="Calibri"/>
      <w:sz w:val="22"/>
    </w:rPr>
  </w:style>
  <w:style w:type="character" w:customStyle="1" w:styleId="apple-converted-space">
    <w:name w:val="apple-converted-space"/>
    <w:rsid w:val="00E9756A"/>
    <w:rPr>
      <w:rFonts w:cs="Times New Roman"/>
    </w:rPr>
  </w:style>
  <w:style w:type="character" w:customStyle="1" w:styleId="Ershangslyozs1">
    <w:name w:val="Erős hangsúlyozás1"/>
    <w:rsid w:val="00E9756A"/>
    <w:rPr>
      <w:rFonts w:cs="Times New Roman"/>
      <w:b/>
      <w:bCs/>
    </w:rPr>
  </w:style>
  <w:style w:type="character" w:customStyle="1" w:styleId="skypepnhcontainer">
    <w:name w:val="skype_pnh_container"/>
    <w:rsid w:val="00E9756A"/>
    <w:rPr>
      <w:rFonts w:cs="Times New Roman"/>
    </w:rPr>
  </w:style>
  <w:style w:type="character" w:customStyle="1" w:styleId="skypepnhleftspan">
    <w:name w:val="skype_pnh_left_span"/>
    <w:rsid w:val="00E9756A"/>
    <w:rPr>
      <w:rFonts w:cs="Times New Roman"/>
    </w:rPr>
  </w:style>
  <w:style w:type="character" w:customStyle="1" w:styleId="skypepnhdropartspan">
    <w:name w:val="skype_pnh_dropart_span"/>
    <w:rsid w:val="00E9756A"/>
    <w:rPr>
      <w:rFonts w:cs="Times New Roman"/>
    </w:rPr>
  </w:style>
  <w:style w:type="character" w:customStyle="1" w:styleId="skypepnhdropartflagspan">
    <w:name w:val="skype_pnh_dropart_flag_span"/>
    <w:rsid w:val="00E9756A"/>
    <w:rPr>
      <w:rFonts w:cs="Times New Roman"/>
    </w:rPr>
  </w:style>
  <w:style w:type="character" w:customStyle="1" w:styleId="skypepnhtextspan">
    <w:name w:val="skype_pnh_text_span"/>
    <w:rsid w:val="00E9756A"/>
    <w:rPr>
      <w:rFonts w:cs="Times New Roman"/>
    </w:rPr>
  </w:style>
  <w:style w:type="character" w:customStyle="1" w:styleId="skypepnhrightspan">
    <w:name w:val="skype_pnh_right_span"/>
    <w:rsid w:val="00E9756A"/>
    <w:rPr>
      <w:rFonts w:cs="Times New Roman"/>
    </w:rPr>
  </w:style>
  <w:style w:type="character" w:customStyle="1" w:styleId="kiemelt">
    <w:name w:val="kiemelt"/>
    <w:rsid w:val="00E9756A"/>
    <w:rPr>
      <w:rFonts w:cs="Times New Roman"/>
    </w:rPr>
  </w:style>
  <w:style w:type="character" w:styleId="Oldalszm">
    <w:name w:val="page number"/>
    <w:rsid w:val="00E9756A"/>
    <w:rPr>
      <w:rFonts w:cs="Times New Roman"/>
    </w:rPr>
  </w:style>
  <w:style w:type="character" w:customStyle="1" w:styleId="FootnoteTextChar">
    <w:name w:val="Footnote Text Char"/>
    <w:rsid w:val="00E9756A"/>
    <w:rPr>
      <w:rFonts w:ascii="Arial" w:hAnsi="Arial"/>
      <w:sz w:val="20"/>
      <w:lang w:eastAsia="ar-SA" w:bidi="ar-SA"/>
    </w:rPr>
  </w:style>
  <w:style w:type="character" w:styleId="Lbjegyzet-hivatkozs">
    <w:name w:val="footnote reference"/>
    <w:aliases w:val="BVI fnr,Footnote symbol,Times 10 Point,Exposant 3 Point,Footnote Reference Number, Exposant 3 Point"/>
    <w:rsid w:val="00E9756A"/>
    <w:rPr>
      <w:rFonts w:cs="Times New Roman"/>
      <w:vertAlign w:val="superscript"/>
    </w:rPr>
  </w:style>
  <w:style w:type="character" w:customStyle="1" w:styleId="BodyTextChar">
    <w:name w:val="Body Text Char"/>
    <w:rsid w:val="00E9756A"/>
    <w:rPr>
      <w:rFonts w:ascii="Arial" w:hAnsi="Arial"/>
      <w:b/>
      <w:sz w:val="20"/>
      <w:lang w:eastAsia="hu-HU"/>
    </w:rPr>
  </w:style>
  <w:style w:type="character" w:styleId="Jegyzethivatkozs">
    <w:name w:val="annotation reference"/>
    <w:uiPriority w:val="99"/>
    <w:rsid w:val="00E9756A"/>
    <w:rPr>
      <w:rFonts w:cs="Times New Roman"/>
      <w:sz w:val="16"/>
    </w:rPr>
  </w:style>
  <w:style w:type="character" w:customStyle="1" w:styleId="CommentTextChar">
    <w:name w:val="Comment Text Char"/>
    <w:uiPriority w:val="99"/>
    <w:rsid w:val="00E9756A"/>
    <w:rPr>
      <w:rFonts w:ascii="Calibri" w:hAnsi="Calibri"/>
      <w:sz w:val="20"/>
    </w:rPr>
  </w:style>
  <w:style w:type="character" w:customStyle="1" w:styleId="CommentSubjectChar">
    <w:name w:val="Comment Subject Char"/>
    <w:rsid w:val="00E9756A"/>
    <w:rPr>
      <w:rFonts w:ascii="Calibri" w:hAnsi="Calibri"/>
      <w:b/>
      <w:sz w:val="20"/>
    </w:rPr>
  </w:style>
  <w:style w:type="character" w:customStyle="1" w:styleId="CommentSubjectChar1">
    <w:name w:val="Comment Subject Char1"/>
    <w:rsid w:val="00E9756A"/>
    <w:rPr>
      <w:rFonts w:ascii="Calibri" w:hAnsi="Calibri"/>
      <w:b/>
      <w:sz w:val="20"/>
      <w:lang w:eastAsia="en-US"/>
    </w:rPr>
  </w:style>
  <w:style w:type="character" w:customStyle="1" w:styleId="BalloonTextChar">
    <w:name w:val="Balloon Text Char"/>
    <w:rsid w:val="00E9756A"/>
    <w:rPr>
      <w:rFonts w:eastAsia="Times New Roman"/>
      <w:sz w:val="16"/>
    </w:rPr>
  </w:style>
  <w:style w:type="character" w:customStyle="1" w:styleId="WW8Num5z0">
    <w:name w:val="WW8Num5z0"/>
    <w:rsid w:val="00E9756A"/>
    <w:rPr>
      <w:rFonts w:ascii="Symbol" w:hAnsi="Symbol"/>
    </w:rPr>
  </w:style>
  <w:style w:type="character" w:customStyle="1" w:styleId="TitleChar">
    <w:name w:val="Title Char"/>
    <w:rsid w:val="00E9756A"/>
    <w:rPr>
      <w:rFonts w:ascii="Times New Roman" w:hAnsi="Times New Roman"/>
      <w:b/>
      <w:sz w:val="24"/>
      <w:lang w:val="en-AU" w:eastAsia="hu-HU"/>
    </w:rPr>
  </w:style>
  <w:style w:type="character" w:customStyle="1" w:styleId="apple-style-span">
    <w:name w:val="apple-style-span"/>
    <w:rsid w:val="00E9756A"/>
    <w:rPr>
      <w:rFonts w:cs="Times New Roman"/>
    </w:rPr>
  </w:style>
  <w:style w:type="character" w:customStyle="1" w:styleId="BodyTextIndentChar">
    <w:name w:val="Body Text Indent Char"/>
    <w:rsid w:val="00E9756A"/>
    <w:rPr>
      <w:rFonts w:ascii="Calibri" w:hAnsi="Calibri"/>
      <w:sz w:val="22"/>
    </w:rPr>
  </w:style>
  <w:style w:type="character" w:customStyle="1" w:styleId="BodyText3Char">
    <w:name w:val="Body Text 3 Char"/>
    <w:rsid w:val="00E9756A"/>
    <w:rPr>
      <w:rFonts w:ascii="Calibri" w:hAnsi="Calibri"/>
      <w:sz w:val="16"/>
    </w:rPr>
  </w:style>
  <w:style w:type="character" w:customStyle="1" w:styleId="Bekezdsalapbettpusa1">
    <w:name w:val="Bekezdés alapbetűtípusa1"/>
    <w:rsid w:val="00E9756A"/>
  </w:style>
  <w:style w:type="character" w:customStyle="1" w:styleId="Marker">
    <w:name w:val="Marker"/>
    <w:rsid w:val="00E9756A"/>
    <w:rPr>
      <w:color w:val="0000FF"/>
    </w:rPr>
  </w:style>
  <w:style w:type="character" w:customStyle="1" w:styleId="HTMLPreformattedChar">
    <w:name w:val="HTML Preformatted Char"/>
    <w:rsid w:val="00E9756A"/>
    <w:rPr>
      <w:rFonts w:ascii="Consolas" w:hAnsi="Consolas" w:cs="Calibri"/>
      <w:lang w:val="hu-HU"/>
    </w:rPr>
  </w:style>
  <w:style w:type="character" w:customStyle="1" w:styleId="ListLabel1">
    <w:name w:val="ListLabel 1"/>
    <w:rsid w:val="00E9756A"/>
    <w:rPr>
      <w:rFonts w:cs="Times New Roman"/>
      <w:b/>
      <w:bCs/>
    </w:rPr>
  </w:style>
  <w:style w:type="character" w:customStyle="1" w:styleId="ListLabel2">
    <w:name w:val="ListLabel 2"/>
    <w:rsid w:val="00E9756A"/>
    <w:rPr>
      <w:rFonts w:cs="Tahoma"/>
      <w:b/>
      <w:bCs/>
      <w:sz w:val="22"/>
      <w:szCs w:val="22"/>
    </w:rPr>
  </w:style>
  <w:style w:type="character" w:customStyle="1" w:styleId="ListLabel3">
    <w:name w:val="ListLabel 3"/>
    <w:rsid w:val="00E9756A"/>
    <w:rPr>
      <w:rFonts w:cs="Times New Roman"/>
    </w:rPr>
  </w:style>
  <w:style w:type="character" w:customStyle="1" w:styleId="ListLabel4">
    <w:name w:val="ListLabel 4"/>
    <w:rsid w:val="00E9756A"/>
    <w:rPr>
      <w:rFonts w:eastAsia="Times New Roman"/>
    </w:rPr>
  </w:style>
  <w:style w:type="character" w:customStyle="1" w:styleId="ListLabel5">
    <w:name w:val="ListLabel 5"/>
    <w:rsid w:val="00E9756A"/>
    <w:rPr>
      <w:b/>
    </w:rPr>
  </w:style>
  <w:style w:type="character" w:customStyle="1" w:styleId="ListLabel6">
    <w:name w:val="ListLabel 6"/>
    <w:rsid w:val="00E9756A"/>
    <w:rPr>
      <w:rFonts w:cs="Times New Roman"/>
      <w:b/>
      <w:bCs/>
      <w:sz w:val="22"/>
      <w:szCs w:val="22"/>
    </w:rPr>
  </w:style>
  <w:style w:type="character" w:customStyle="1" w:styleId="ListLabel7">
    <w:name w:val="ListLabel 7"/>
    <w:rsid w:val="00E9756A"/>
    <w:rPr>
      <w:rFonts w:eastAsia="Times New Roman" w:cs="Times New Roman"/>
      <w:b/>
      <w:bCs/>
    </w:rPr>
  </w:style>
  <w:style w:type="character" w:customStyle="1" w:styleId="ListLabel8">
    <w:name w:val="ListLabel 8"/>
    <w:rsid w:val="00E9756A"/>
    <w:rPr>
      <w:rFonts w:cs="Times New Roman"/>
      <w:b w:val="0"/>
      <w:bCs w:val="0"/>
      <w:i w:val="0"/>
      <w:iCs w:val="0"/>
    </w:rPr>
  </w:style>
  <w:style w:type="character" w:customStyle="1" w:styleId="ListLabel9">
    <w:name w:val="ListLabel 9"/>
    <w:rsid w:val="00E9756A"/>
    <w:rPr>
      <w:rFonts w:eastAsia="Times New Roman" w:cs="Times New Roman"/>
      <w:i w:val="0"/>
      <w:iCs w:val="0"/>
    </w:rPr>
  </w:style>
  <w:style w:type="character" w:customStyle="1" w:styleId="ListLabel10">
    <w:name w:val="ListLabel 10"/>
    <w:rsid w:val="00E9756A"/>
    <w:rPr>
      <w:rFonts w:eastAsia="Times New Roman"/>
      <w:b w:val="0"/>
      <w:color w:val="00000A"/>
    </w:rPr>
  </w:style>
  <w:style w:type="character" w:customStyle="1" w:styleId="ListLabel11">
    <w:name w:val="ListLabel 11"/>
    <w:rsid w:val="00E9756A"/>
    <w:rPr>
      <w:rFonts w:cs="Century Gothic"/>
      <w:sz w:val="22"/>
      <w:szCs w:val="22"/>
    </w:rPr>
  </w:style>
  <w:style w:type="character" w:customStyle="1" w:styleId="ListLabel12">
    <w:name w:val="ListLabel 12"/>
    <w:rsid w:val="00E9756A"/>
    <w:rPr>
      <w:rFonts w:cs="Times New Roman"/>
      <w:b w:val="0"/>
      <w:bCs w:val="0"/>
    </w:rPr>
  </w:style>
  <w:style w:type="character" w:customStyle="1" w:styleId="ListLabel13">
    <w:name w:val="ListLabel 13"/>
    <w:rsid w:val="00E9756A"/>
    <w:rPr>
      <w:b w:val="0"/>
    </w:rPr>
  </w:style>
  <w:style w:type="character" w:customStyle="1" w:styleId="ListLabel14">
    <w:name w:val="ListLabel 14"/>
    <w:rsid w:val="00E9756A"/>
    <w:rPr>
      <w:rFonts w:cs="Times New Roman"/>
      <w:sz w:val="22"/>
      <w:szCs w:val="22"/>
    </w:rPr>
  </w:style>
  <w:style w:type="character" w:customStyle="1" w:styleId="ListLabel15">
    <w:name w:val="ListLabel 15"/>
    <w:rsid w:val="00E9756A"/>
    <w:rPr>
      <w:rFonts w:cs="Tahoma"/>
    </w:rPr>
  </w:style>
  <w:style w:type="character" w:customStyle="1" w:styleId="Lbjegyzet-horgony">
    <w:name w:val="Lábjegyzet-horgony"/>
    <w:rsid w:val="00E9756A"/>
    <w:rPr>
      <w:vertAlign w:val="superscript"/>
    </w:rPr>
  </w:style>
  <w:style w:type="character" w:customStyle="1" w:styleId="Vgjegyzet-horgony">
    <w:name w:val="Végjegyzet-horgony"/>
    <w:rsid w:val="00E9756A"/>
    <w:rPr>
      <w:vertAlign w:val="superscript"/>
    </w:rPr>
  </w:style>
  <w:style w:type="character" w:customStyle="1" w:styleId="ListLabel16">
    <w:name w:val="ListLabel 16"/>
    <w:rsid w:val="00E9756A"/>
    <w:rPr>
      <w:b/>
      <w:bCs/>
    </w:rPr>
  </w:style>
  <w:style w:type="character" w:customStyle="1" w:styleId="ListLabel17">
    <w:name w:val="ListLabel 17"/>
    <w:rsid w:val="00E9756A"/>
    <w:rPr>
      <w:b/>
      <w:bCs/>
      <w:sz w:val="22"/>
      <w:szCs w:val="22"/>
    </w:rPr>
  </w:style>
  <w:style w:type="character" w:customStyle="1" w:styleId="ListLabel18">
    <w:name w:val="ListLabel 18"/>
    <w:rsid w:val="00E9756A"/>
    <w:rPr>
      <w:rFonts w:cs="Symbol"/>
    </w:rPr>
  </w:style>
  <w:style w:type="character" w:customStyle="1" w:styleId="ListLabel19">
    <w:name w:val="ListLabel 19"/>
    <w:rsid w:val="00E9756A"/>
    <w:rPr>
      <w:rFonts w:cs="Courier New"/>
    </w:rPr>
  </w:style>
  <w:style w:type="character" w:customStyle="1" w:styleId="ListLabel20">
    <w:name w:val="ListLabel 20"/>
    <w:rsid w:val="00E9756A"/>
    <w:rPr>
      <w:rFonts w:cs="Wingdings"/>
    </w:rPr>
  </w:style>
  <w:style w:type="character" w:customStyle="1" w:styleId="ListLabel21">
    <w:name w:val="ListLabel 21"/>
    <w:rsid w:val="00E9756A"/>
    <w:rPr>
      <w:rFonts w:cs="Times New Roman"/>
    </w:rPr>
  </w:style>
  <w:style w:type="character" w:customStyle="1" w:styleId="ListLabel22">
    <w:name w:val="ListLabel 22"/>
    <w:rsid w:val="00E9756A"/>
    <w:rPr>
      <w:rFonts w:cs="Symbol"/>
      <w:b/>
    </w:rPr>
  </w:style>
  <w:style w:type="character" w:customStyle="1" w:styleId="ListLabel23">
    <w:name w:val="ListLabel 23"/>
    <w:rsid w:val="00E9756A"/>
    <w:rPr>
      <w:rFonts w:cs="Arial"/>
    </w:rPr>
  </w:style>
  <w:style w:type="character" w:customStyle="1" w:styleId="ListLabel24">
    <w:name w:val="ListLabel 24"/>
    <w:rsid w:val="00E9756A"/>
    <w:rPr>
      <w:rFonts w:cs="Garamond"/>
    </w:rPr>
  </w:style>
  <w:style w:type="character" w:customStyle="1" w:styleId="ListLabel25">
    <w:name w:val="ListLabel 25"/>
    <w:rsid w:val="00E9756A"/>
    <w:rPr>
      <w:b w:val="0"/>
      <w:bCs w:val="0"/>
      <w:i w:val="0"/>
      <w:iCs w:val="0"/>
    </w:rPr>
  </w:style>
  <w:style w:type="character" w:customStyle="1" w:styleId="ListLabel26">
    <w:name w:val="ListLabel 26"/>
    <w:rsid w:val="00E9756A"/>
    <w:rPr>
      <w:rFonts w:cs="Times New Roman"/>
      <w:b w:val="0"/>
      <w:color w:val="00000A"/>
    </w:rPr>
  </w:style>
  <w:style w:type="character" w:customStyle="1" w:styleId="Lbjegyzet-karakterek">
    <w:name w:val="Lábjegyzet-karakterek"/>
    <w:rsid w:val="00E9756A"/>
  </w:style>
  <w:style w:type="character" w:customStyle="1" w:styleId="Vgjegyzet-karakterek">
    <w:name w:val="Végjegyzet-karakterek"/>
    <w:rsid w:val="00E9756A"/>
  </w:style>
  <w:style w:type="paragraph" w:customStyle="1" w:styleId="Cmsor">
    <w:name w:val="Címsor"/>
    <w:basedOn w:val="Alaprtelmezett"/>
    <w:next w:val="Szvegtrzs1"/>
    <w:rsid w:val="00E9756A"/>
    <w:pPr>
      <w:keepNext/>
      <w:spacing w:before="240" w:after="120"/>
    </w:pPr>
    <w:rPr>
      <w:rFonts w:eastAsia="Droid Sans Fallback" w:cs="Lohit Hindi"/>
      <w:sz w:val="28"/>
      <w:szCs w:val="28"/>
    </w:rPr>
  </w:style>
  <w:style w:type="paragraph" w:customStyle="1" w:styleId="Szvegtrzs1">
    <w:name w:val="Szövegtörzs1"/>
    <w:basedOn w:val="Alaprtelmezett"/>
    <w:rsid w:val="00E9756A"/>
    <w:pPr>
      <w:widowControl w:val="0"/>
      <w:tabs>
        <w:tab w:val="left" w:pos="1134"/>
        <w:tab w:val="left" w:pos="3119"/>
      </w:tabs>
      <w:spacing w:after="0" w:line="100" w:lineRule="atLeast"/>
      <w:jc w:val="center"/>
    </w:pPr>
    <w:rPr>
      <w:rFonts w:cs="Times New Roman"/>
      <w:b/>
      <w:bCs/>
      <w:sz w:val="20"/>
      <w:szCs w:val="20"/>
    </w:rPr>
  </w:style>
  <w:style w:type="paragraph" w:customStyle="1" w:styleId="Lista1">
    <w:name w:val="Lista1"/>
    <w:basedOn w:val="Szvegtrzs1"/>
    <w:rsid w:val="00E9756A"/>
    <w:rPr>
      <w:rFonts w:cs="Lohit Hindi"/>
    </w:rPr>
  </w:style>
  <w:style w:type="paragraph" w:customStyle="1" w:styleId="Felirat">
    <w:name w:val="Felirat"/>
    <w:basedOn w:val="Alaprtelmezett"/>
    <w:rsid w:val="00E9756A"/>
    <w:pPr>
      <w:suppressLineNumbers/>
      <w:spacing w:before="120" w:after="120"/>
    </w:pPr>
    <w:rPr>
      <w:rFonts w:cs="Lohit Hindi"/>
      <w:i/>
      <w:iCs/>
    </w:rPr>
  </w:style>
  <w:style w:type="paragraph" w:customStyle="1" w:styleId="Trgymutat">
    <w:name w:val="Tárgymutató"/>
    <w:basedOn w:val="Alaprtelmezett"/>
    <w:rsid w:val="00E9756A"/>
    <w:pPr>
      <w:suppressLineNumbers/>
    </w:pPr>
    <w:rPr>
      <w:rFonts w:cs="Lohit Hindi"/>
    </w:rPr>
  </w:style>
  <w:style w:type="paragraph" w:styleId="Listaszerbekezds">
    <w:name w:val="List Paragraph"/>
    <w:basedOn w:val="Alaprtelmezett"/>
    <w:uiPriority w:val="34"/>
    <w:qFormat/>
    <w:rsid w:val="00E9756A"/>
    <w:pPr>
      <w:spacing w:before="120" w:after="120" w:line="100" w:lineRule="atLeast"/>
      <w:ind w:left="720"/>
      <w:jc w:val="both"/>
    </w:pPr>
    <w:rPr>
      <w:rFonts w:ascii="Verdana" w:hAnsi="Verdana" w:cs="Verdana"/>
    </w:rPr>
  </w:style>
  <w:style w:type="paragraph" w:customStyle="1" w:styleId="standard">
    <w:name w:val="standard"/>
    <w:basedOn w:val="Alaprtelmezett"/>
    <w:rsid w:val="00E9756A"/>
    <w:pPr>
      <w:spacing w:before="28" w:after="28" w:line="100" w:lineRule="atLeast"/>
    </w:pPr>
    <w:rPr>
      <w:rFonts w:ascii="Times New Roman" w:eastAsia="Times New Roman" w:hAnsi="Times New Roman" w:cs="Times New Roman"/>
    </w:rPr>
  </w:style>
  <w:style w:type="paragraph" w:customStyle="1" w:styleId="lfej1">
    <w:name w:val="Élőfej1"/>
    <w:basedOn w:val="Alaprtelmezett"/>
    <w:rsid w:val="00E9756A"/>
    <w:pPr>
      <w:suppressLineNumbers/>
      <w:tabs>
        <w:tab w:val="center" w:pos="4513"/>
        <w:tab w:val="right" w:pos="9026"/>
      </w:tabs>
    </w:pPr>
    <w:rPr>
      <w:rFonts w:cs="Times New Roman"/>
    </w:rPr>
  </w:style>
  <w:style w:type="paragraph" w:customStyle="1" w:styleId="llb1">
    <w:name w:val="Élőláb1"/>
    <w:basedOn w:val="Alaprtelmezett"/>
    <w:rsid w:val="00E9756A"/>
    <w:pPr>
      <w:suppressLineNumbers/>
      <w:tabs>
        <w:tab w:val="center" w:pos="4513"/>
        <w:tab w:val="right" w:pos="9026"/>
      </w:tabs>
    </w:pPr>
    <w:rPr>
      <w:rFonts w:cs="Times New Roman"/>
    </w:rPr>
  </w:style>
  <w:style w:type="paragraph" w:styleId="NormlWeb">
    <w:name w:val="Normal (Web)"/>
    <w:basedOn w:val="Alaprtelmezett"/>
    <w:rsid w:val="00E9756A"/>
    <w:pPr>
      <w:spacing w:before="28" w:after="28" w:line="100" w:lineRule="atLeast"/>
    </w:pPr>
    <w:rPr>
      <w:rFonts w:ascii="Times New Roman" w:eastAsia="Times New Roman" w:hAnsi="Times New Roman" w:cs="Times New Roman"/>
    </w:rPr>
  </w:style>
  <w:style w:type="paragraph" w:customStyle="1" w:styleId="modszerszoveg">
    <w:name w:val="modszer_szoveg"/>
    <w:basedOn w:val="Alaprtelmezett"/>
    <w:rsid w:val="00E9756A"/>
    <w:pPr>
      <w:spacing w:before="240" w:after="0" w:line="100" w:lineRule="atLeast"/>
      <w:ind w:left="720"/>
      <w:jc w:val="both"/>
    </w:pPr>
    <w:rPr>
      <w:rFonts w:ascii="Bookman Old Style" w:eastAsia="Times New Roman" w:hAnsi="Bookman Old Style" w:cs="Bookman Old Style"/>
    </w:rPr>
  </w:style>
  <w:style w:type="paragraph" w:customStyle="1" w:styleId="Tartalomjegyzk-fejlc">
    <w:name w:val="Tartalomjegyzék-fejléc"/>
    <w:basedOn w:val="Cmsor11"/>
    <w:rsid w:val="00E9756A"/>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rsid w:val="00E9756A"/>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Alaprtelmezett"/>
    <w:link w:val="LbjegyzetszvegChar"/>
    <w:uiPriority w:val="99"/>
    <w:rsid w:val="00E9756A"/>
    <w:pPr>
      <w:spacing w:after="0" w:line="100" w:lineRule="atLeast"/>
    </w:pPr>
    <w:rPr>
      <w:sz w:val="20"/>
      <w:szCs w:val="20"/>
      <w:lang w:eastAsia="ar-SA"/>
    </w:rPr>
  </w:style>
  <w:style w:type="paragraph" w:customStyle="1" w:styleId="OkeanBehuzas">
    <w:name w:val="Okean_Behuzas"/>
    <w:basedOn w:val="Alaprtelmezett"/>
    <w:rsid w:val="00E9756A"/>
    <w:pPr>
      <w:spacing w:after="60" w:line="360" w:lineRule="exact"/>
      <w:ind w:left="567"/>
      <w:jc w:val="both"/>
    </w:pPr>
    <w:rPr>
      <w:rFonts w:eastAsia="Times New Roman"/>
      <w:lang w:eastAsia="ar-SA"/>
    </w:rPr>
  </w:style>
  <w:style w:type="paragraph" w:customStyle="1" w:styleId="Listaszerbekezds1">
    <w:name w:val="Listaszerű bekezdés1"/>
    <w:basedOn w:val="Alaprtelmezett"/>
    <w:link w:val="ListParagraphChar"/>
    <w:rsid w:val="00E9756A"/>
    <w:pPr>
      <w:ind w:left="720"/>
    </w:pPr>
    <w:rPr>
      <w:rFonts w:eastAsia="Times New Roman"/>
    </w:rPr>
  </w:style>
  <w:style w:type="paragraph" w:customStyle="1" w:styleId="CharCharCharChar">
    <w:name w:val="Char Char Char Char"/>
    <w:basedOn w:val="Alaprtelmezett"/>
    <w:rsid w:val="00E9756A"/>
    <w:pPr>
      <w:spacing w:after="160" w:line="240" w:lineRule="exact"/>
    </w:pPr>
    <w:rPr>
      <w:rFonts w:ascii="Verdana" w:eastAsia="Times New Roman" w:hAnsi="Verdana" w:cs="Verdana"/>
      <w:sz w:val="20"/>
      <w:szCs w:val="20"/>
      <w:lang w:val="en-US"/>
    </w:rPr>
  </w:style>
  <w:style w:type="paragraph" w:customStyle="1" w:styleId="Char">
    <w:name w:val="Char"/>
    <w:basedOn w:val="Alaprtelmezett"/>
    <w:rsid w:val="00E9756A"/>
    <w:pPr>
      <w:widowControl w:val="0"/>
      <w:spacing w:after="160" w:line="240" w:lineRule="exact"/>
      <w:textAlignment w:val="baseline"/>
    </w:pPr>
    <w:rPr>
      <w:rFonts w:ascii="Verdana" w:eastAsia="Times New Roman" w:hAnsi="Verdana" w:cs="Verdana"/>
      <w:sz w:val="20"/>
      <w:szCs w:val="20"/>
      <w:lang w:val="en-US"/>
    </w:rPr>
  </w:style>
  <w:style w:type="paragraph" w:styleId="Jegyzetszveg">
    <w:name w:val="annotation text"/>
    <w:aliases w:val=" Char Char Char,Char Char Char, Char Char,Char Char, Char Char Char Char Char, Char Char Char Char1,Char Char Char Char Char,Char Char Char Char1,Char Char Char Char3"/>
    <w:basedOn w:val="Alaprtelmezett"/>
    <w:link w:val="JegyzetszvegChar"/>
    <w:uiPriority w:val="99"/>
    <w:rsid w:val="00E9756A"/>
    <w:rPr>
      <w:rFonts w:cs="Times New Roman"/>
      <w:sz w:val="20"/>
      <w:szCs w:val="20"/>
    </w:rPr>
  </w:style>
  <w:style w:type="paragraph" w:styleId="Megjegyzstrgya">
    <w:name w:val="annotation subject"/>
    <w:basedOn w:val="Jegyzetszveg"/>
    <w:rsid w:val="00E9756A"/>
    <w:rPr>
      <w:b/>
      <w:bCs/>
    </w:rPr>
  </w:style>
  <w:style w:type="paragraph" w:styleId="Buborkszveg">
    <w:name w:val="Balloon Text"/>
    <w:basedOn w:val="Alaprtelmezett"/>
    <w:rsid w:val="00E9756A"/>
    <w:rPr>
      <w:rFonts w:ascii="Tahoma" w:eastAsia="Times New Roman" w:hAnsi="Tahoma" w:cs="Times New Roman"/>
      <w:sz w:val="16"/>
      <w:szCs w:val="16"/>
    </w:rPr>
  </w:style>
  <w:style w:type="paragraph" w:customStyle="1" w:styleId="Cm1">
    <w:name w:val="Cím1"/>
    <w:basedOn w:val="Alaprtelmezett"/>
    <w:next w:val="Alcm1"/>
    <w:rsid w:val="00E9756A"/>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customStyle="1" w:styleId="Alcm1">
    <w:name w:val="Alcím1"/>
    <w:basedOn w:val="Cmsor"/>
    <w:next w:val="Szvegtrzs1"/>
    <w:rsid w:val="00E9756A"/>
    <w:pPr>
      <w:jc w:val="center"/>
    </w:pPr>
    <w:rPr>
      <w:i/>
      <w:iCs/>
    </w:rPr>
  </w:style>
  <w:style w:type="paragraph" w:customStyle="1" w:styleId="Stlus1">
    <w:name w:val="Stílus1"/>
    <w:basedOn w:val="Alaprtelmezett"/>
    <w:rsid w:val="00E9756A"/>
    <w:pPr>
      <w:spacing w:before="40" w:after="40" w:line="100" w:lineRule="atLeast"/>
      <w:jc w:val="both"/>
    </w:pPr>
    <w:rPr>
      <w:rFonts w:ascii="Times New Roman" w:eastAsia="Times New Roman" w:hAnsi="Times New Roman" w:cs="Times New Roman"/>
    </w:rPr>
  </w:style>
  <w:style w:type="paragraph" w:customStyle="1" w:styleId="Szvegtrzsbehzsa">
    <w:name w:val="Szövegtörzs behúzása"/>
    <w:basedOn w:val="Alaprtelmezett"/>
    <w:rsid w:val="00E9756A"/>
    <w:pPr>
      <w:spacing w:after="120"/>
      <w:ind w:left="283"/>
    </w:pPr>
    <w:rPr>
      <w:rFonts w:cs="Times New Roman"/>
    </w:rPr>
  </w:style>
  <w:style w:type="paragraph" w:styleId="Szvegtrzs3">
    <w:name w:val="Body Text 3"/>
    <w:basedOn w:val="Alaprtelmezett"/>
    <w:rsid w:val="00E9756A"/>
    <w:pPr>
      <w:spacing w:after="120"/>
    </w:pPr>
    <w:rPr>
      <w:rFonts w:cs="Times New Roman"/>
      <w:sz w:val="16"/>
      <w:szCs w:val="16"/>
    </w:rPr>
  </w:style>
  <w:style w:type="paragraph" w:customStyle="1" w:styleId="Listaszerbekezds2">
    <w:name w:val="Listaszerű bekezdés2"/>
    <w:basedOn w:val="Alaprtelmezett"/>
    <w:rsid w:val="00E9756A"/>
    <w:pPr>
      <w:spacing w:before="240" w:after="0" w:line="100" w:lineRule="atLeast"/>
      <w:ind w:left="708"/>
      <w:jc w:val="both"/>
    </w:pPr>
    <w:rPr>
      <w:rFonts w:cs="Tahoma"/>
    </w:rPr>
  </w:style>
  <w:style w:type="paragraph" w:customStyle="1" w:styleId="xl105">
    <w:name w:val="xl105"/>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6">
    <w:name w:val="xl106"/>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7">
    <w:name w:val="xl10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16"/>
      <w:szCs w:val="16"/>
      <w:lang w:val="en-US"/>
    </w:rPr>
  </w:style>
  <w:style w:type="paragraph" w:customStyle="1" w:styleId="xl108">
    <w:name w:val="xl108"/>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20"/>
      <w:szCs w:val="20"/>
      <w:lang w:val="en-US"/>
    </w:rPr>
  </w:style>
  <w:style w:type="paragraph" w:customStyle="1" w:styleId="xl109">
    <w:name w:val="xl109"/>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0">
    <w:name w:val="xl110"/>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1">
    <w:name w:val="xl111"/>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4">
    <w:name w:val="xl114"/>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jc w:val="right"/>
    </w:pPr>
    <w:rPr>
      <w:rFonts w:ascii="Times" w:hAnsi="Times" w:cs="Tahoma"/>
      <w:sz w:val="20"/>
      <w:szCs w:val="20"/>
      <w:lang w:val="en-US"/>
    </w:rPr>
  </w:style>
  <w:style w:type="paragraph" w:customStyle="1" w:styleId="xl115">
    <w:name w:val="xl115"/>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right"/>
    </w:pPr>
    <w:rPr>
      <w:rFonts w:ascii="Times" w:hAnsi="Times" w:cs="Tahoma"/>
      <w:sz w:val="20"/>
      <w:szCs w:val="20"/>
      <w:lang w:val="en-US"/>
    </w:rPr>
  </w:style>
  <w:style w:type="paragraph" w:customStyle="1" w:styleId="xl116">
    <w:name w:val="xl116"/>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pPr>
    <w:rPr>
      <w:rFonts w:ascii="Times" w:hAnsi="Times" w:cs="Tahoma"/>
      <w:sz w:val="20"/>
      <w:szCs w:val="20"/>
      <w:lang w:val="en-US"/>
    </w:rPr>
  </w:style>
  <w:style w:type="paragraph" w:customStyle="1" w:styleId="xl117">
    <w:name w:val="xl11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textAlignment w:val="center"/>
    </w:pPr>
    <w:rPr>
      <w:rFonts w:ascii="Times" w:hAnsi="Times" w:cs="Tahoma"/>
      <w:sz w:val="20"/>
      <w:szCs w:val="20"/>
      <w:lang w:val="en-US"/>
    </w:rPr>
  </w:style>
  <w:style w:type="paragraph" w:styleId="HTML-kntformzott">
    <w:name w:val="HTML Preformatted"/>
    <w:basedOn w:val="Alaprtelmezett"/>
    <w:rsid w:val="00E9756A"/>
    <w:pPr>
      <w:spacing w:after="0" w:line="100" w:lineRule="atLeast"/>
    </w:pPr>
    <w:rPr>
      <w:rFonts w:ascii="Consolas" w:hAnsi="Consolas"/>
      <w:sz w:val="20"/>
      <w:szCs w:val="20"/>
    </w:rPr>
  </w:style>
  <w:style w:type="paragraph" w:customStyle="1" w:styleId="Lbjegyzet">
    <w:name w:val="Lábjegyzet"/>
    <w:basedOn w:val="Alaprtelmezett"/>
    <w:rsid w:val="00E9756A"/>
    <w:pPr>
      <w:suppressLineNumbers/>
      <w:ind w:left="339" w:hanging="339"/>
    </w:pPr>
    <w:rPr>
      <w:sz w:val="20"/>
      <w:szCs w:val="20"/>
    </w:rPr>
  </w:style>
  <w:style w:type="paragraph" w:customStyle="1" w:styleId="Kerettartalom">
    <w:name w:val="Kerettartalom"/>
    <w:basedOn w:val="Szvegtrzs1"/>
    <w:rsid w:val="00E9756A"/>
  </w:style>
  <w:style w:type="paragraph" w:customStyle="1" w:styleId="listaszerbekezds10">
    <w:name w:val="listaszerbekezds1"/>
    <w:basedOn w:val="Norml"/>
    <w:rsid w:val="00356590"/>
    <w:pPr>
      <w:spacing w:before="100" w:beforeAutospacing="1" w:after="100" w:afterAutospacing="1"/>
    </w:pPr>
    <w:rPr>
      <w:rFonts w:ascii="Times" w:hAnsi="Times"/>
      <w:sz w:val="20"/>
      <w:szCs w:val="20"/>
      <w:lang w:eastAsia="en-US"/>
    </w:rPr>
  </w:style>
  <w:style w:type="paragraph" w:styleId="lfej">
    <w:name w:val="header"/>
    <w:basedOn w:val="Norml"/>
    <w:link w:val="lfejChar"/>
    <w:unhideWhenUsed/>
    <w:rsid w:val="003D5E7C"/>
    <w:pPr>
      <w:tabs>
        <w:tab w:val="center" w:pos="4320"/>
        <w:tab w:val="right" w:pos="8640"/>
      </w:tabs>
    </w:pPr>
  </w:style>
  <w:style w:type="character" w:customStyle="1" w:styleId="lfejChar">
    <w:name w:val="Élőfej Char"/>
    <w:basedOn w:val="Bekezdsalapbettpusa"/>
    <w:link w:val="lfej"/>
    <w:uiPriority w:val="99"/>
    <w:rsid w:val="003D5E7C"/>
  </w:style>
  <w:style w:type="paragraph" w:styleId="llb">
    <w:name w:val="footer"/>
    <w:basedOn w:val="Norml"/>
    <w:link w:val="llbChar"/>
    <w:unhideWhenUsed/>
    <w:rsid w:val="003D5E7C"/>
    <w:pPr>
      <w:tabs>
        <w:tab w:val="center" w:pos="4320"/>
        <w:tab w:val="right" w:pos="8640"/>
      </w:tabs>
    </w:pPr>
  </w:style>
  <w:style w:type="character" w:customStyle="1" w:styleId="llbChar">
    <w:name w:val="Élőláb Char"/>
    <w:basedOn w:val="Bekezdsalapbettpusa"/>
    <w:link w:val="llb"/>
    <w:rsid w:val="003D5E7C"/>
  </w:style>
  <w:style w:type="character" w:customStyle="1" w:styleId="Heading1Char1">
    <w:name w:val="Heading 1 Char1"/>
    <w:uiPriority w:val="9"/>
    <w:rsid w:val="00204918"/>
    <w:rPr>
      <w:rFonts w:ascii="Calibri" w:eastAsia="Times New Roman" w:hAnsi="Calibri" w:cs="Times New Roman"/>
      <w:b/>
      <w:bCs/>
      <w:color w:val="345A8A"/>
      <w:sz w:val="32"/>
      <w:szCs w:val="32"/>
    </w:rPr>
  </w:style>
  <w:style w:type="character" w:styleId="Hiperhivatkozs">
    <w:name w:val="Hyperlink"/>
    <w:rsid w:val="00204918"/>
    <w:rPr>
      <w:rFonts w:cs="Times New Roman"/>
      <w:color w:val="0000FF"/>
      <w:u w:val="single"/>
    </w:rPr>
  </w:style>
  <w:style w:type="character" w:customStyle="1" w:styleId="Cmsor3Char">
    <w:name w:val="Címsor 3 Char"/>
    <w:link w:val="Cmsor3"/>
    <w:uiPriority w:val="9"/>
    <w:semiHidden/>
    <w:rsid w:val="00342661"/>
    <w:rPr>
      <w:rFonts w:ascii="Calibri" w:eastAsia="Times New Roman" w:hAnsi="Calibri" w:cs="Times New Roman"/>
      <w:b/>
      <w:bCs/>
      <w:color w:val="4F81BD"/>
    </w:rPr>
  </w:style>
  <w:style w:type="character" w:customStyle="1" w:styleId="Kiemels21">
    <w:name w:val="Kiemelés21"/>
    <w:qFormat/>
    <w:rsid w:val="000239C2"/>
    <w:rPr>
      <w:rFonts w:cs="Times New Roman"/>
      <w:b/>
      <w:bCs/>
    </w:rPr>
  </w:style>
  <w:style w:type="character" w:customStyle="1" w:styleId="JegyzetszvegChar">
    <w:name w:val="Jegyzetszöveg Char"/>
    <w:aliases w:val=" Char Char Char Char,Char Char Char Char2, Char Char Char1,Char Char Char1, Char Char Char Char Char Char, Char Char Char Char1 Char,Char Char Char Char Char Char,Char Char Char Char1 Char,Char Char Char Char3 Char"/>
    <w:link w:val="Jegyzetszveg"/>
    <w:uiPriority w:val="99"/>
    <w:locked/>
    <w:rsid w:val="00E33869"/>
    <w:rPr>
      <w:rFonts w:ascii="Arial" w:eastAsia="Calibri" w:hAnsi="Arial" w:cs="Times New Roman"/>
      <w:color w:val="000000"/>
      <w:sz w:val="20"/>
      <w:szCs w:val="20"/>
      <w:lang w:val="hu-HU" w:eastAsia="hu-HU"/>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uiPriority w:val="99"/>
    <w:rsid w:val="009549FC"/>
    <w:rPr>
      <w:rFonts w:ascii="Arial" w:eastAsia="Calibri" w:hAnsi="Arial" w:cs="Arial"/>
      <w:color w:val="000000"/>
      <w:sz w:val="20"/>
      <w:szCs w:val="20"/>
      <w:lang w:val="hu-HU" w:eastAsia="ar-SA"/>
    </w:rPr>
  </w:style>
  <w:style w:type="paragraph" w:styleId="Szvegtrzsbehzssal">
    <w:name w:val="Body Text Indent"/>
    <w:basedOn w:val="Norml"/>
    <w:link w:val="SzvegtrzsbehzssalChar"/>
    <w:rsid w:val="009549FC"/>
    <w:pPr>
      <w:spacing w:after="120" w:line="276" w:lineRule="auto"/>
      <w:ind w:left="283"/>
    </w:pPr>
    <w:rPr>
      <w:rFonts w:ascii="Calibri" w:eastAsia="Calibri" w:hAnsi="Calibri"/>
      <w:sz w:val="22"/>
      <w:szCs w:val="22"/>
      <w:lang w:val="hu-HU" w:eastAsia="en-US"/>
    </w:rPr>
  </w:style>
  <w:style w:type="character" w:customStyle="1" w:styleId="SzvegtrzsbehzssalChar">
    <w:name w:val="Szövegtörzs behúzással Char"/>
    <w:link w:val="Szvegtrzsbehzssal"/>
    <w:rsid w:val="009549FC"/>
    <w:rPr>
      <w:rFonts w:ascii="Calibri" w:eastAsia="Calibri" w:hAnsi="Calibri" w:cs="Times New Roman"/>
      <w:sz w:val="22"/>
      <w:szCs w:val="22"/>
      <w:lang w:val="hu-HU" w:eastAsia="en-US"/>
    </w:rPr>
  </w:style>
  <w:style w:type="paragraph" w:customStyle="1" w:styleId="cvnormal">
    <w:name w:val="cvnormal"/>
    <w:basedOn w:val="Norml"/>
    <w:rsid w:val="009549FC"/>
    <w:pPr>
      <w:spacing w:before="100" w:beforeAutospacing="1" w:after="100" w:afterAutospacing="1"/>
    </w:pPr>
    <w:rPr>
      <w:rFonts w:ascii="Times New Roman" w:eastAsia="Calibri" w:hAnsi="Times New Roman"/>
      <w:lang w:val="hu-HU" w:eastAsia="hu-HU"/>
    </w:rPr>
  </w:style>
  <w:style w:type="paragraph" w:styleId="Szvegtrzsbehzssal3">
    <w:name w:val="Body Text Indent 3"/>
    <w:basedOn w:val="Norml"/>
    <w:link w:val="Szvegtrzsbehzssal3Char"/>
    <w:uiPriority w:val="99"/>
    <w:semiHidden/>
    <w:unhideWhenUsed/>
    <w:rsid w:val="009549FC"/>
    <w:pPr>
      <w:spacing w:after="120" w:line="276" w:lineRule="auto"/>
      <w:ind w:left="283"/>
    </w:pPr>
    <w:rPr>
      <w:rFonts w:ascii="Calibri" w:eastAsia="Calibri" w:hAnsi="Calibri"/>
      <w:sz w:val="16"/>
      <w:szCs w:val="16"/>
      <w:lang w:val="hu-HU" w:eastAsia="en-US"/>
    </w:rPr>
  </w:style>
  <w:style w:type="character" w:customStyle="1" w:styleId="Szvegtrzsbehzssal3Char">
    <w:name w:val="Szövegtörzs behúzással 3 Char"/>
    <w:link w:val="Szvegtrzsbehzssal3"/>
    <w:uiPriority w:val="99"/>
    <w:semiHidden/>
    <w:rsid w:val="009549FC"/>
    <w:rPr>
      <w:rFonts w:ascii="Calibri" w:eastAsia="Calibri" w:hAnsi="Calibri" w:cs="Times New Roman"/>
      <w:sz w:val="16"/>
      <w:szCs w:val="16"/>
      <w:lang w:val="hu-HU" w:eastAsia="en-US"/>
    </w:rPr>
  </w:style>
  <w:style w:type="character" w:customStyle="1" w:styleId="ListParagraphChar">
    <w:name w:val="List Paragraph Char"/>
    <w:link w:val="Listaszerbekezds1"/>
    <w:locked/>
    <w:rsid w:val="00085D13"/>
    <w:rPr>
      <w:rFonts w:ascii="Arial" w:eastAsia="Times New Roman" w:hAnsi="Arial" w:cs="Arial"/>
      <w:color w:val="000000"/>
      <w:lang w:val="hu-HU" w:eastAsia="hu-HU"/>
    </w:rPr>
  </w:style>
  <w:style w:type="paragraph" w:customStyle="1" w:styleId="Default">
    <w:name w:val="Default"/>
    <w:rsid w:val="000D41CB"/>
    <w:pPr>
      <w:autoSpaceDE w:val="0"/>
      <w:autoSpaceDN w:val="0"/>
      <w:adjustRightInd w:val="0"/>
    </w:pPr>
    <w:rPr>
      <w:rFonts w:ascii="Times New Roman" w:hAnsi="Times New Roman"/>
      <w:color w:val="000000"/>
      <w:sz w:val="24"/>
      <w:szCs w:val="24"/>
    </w:rPr>
  </w:style>
  <w:style w:type="paragraph" w:styleId="Szvegtrzs2">
    <w:name w:val="Body Text 2"/>
    <w:basedOn w:val="Norml"/>
    <w:link w:val="Szvegtrzs2Char"/>
    <w:uiPriority w:val="99"/>
    <w:unhideWhenUsed/>
    <w:rsid w:val="00F43675"/>
    <w:pPr>
      <w:spacing w:after="120" w:line="480" w:lineRule="auto"/>
    </w:pPr>
  </w:style>
  <w:style w:type="character" w:customStyle="1" w:styleId="Szvegtrzs2Char">
    <w:name w:val="Szövegtörzs 2 Char"/>
    <w:link w:val="Szvegtrzs2"/>
    <w:uiPriority w:val="99"/>
    <w:rsid w:val="00F43675"/>
    <w:rPr>
      <w:sz w:val="24"/>
      <w:szCs w:val="24"/>
      <w:lang w:val="en-US" w:eastAsia="ja-JP"/>
    </w:rPr>
  </w:style>
  <w:style w:type="paragraph" w:customStyle="1" w:styleId="Rub2">
    <w:name w:val="Rub2"/>
    <w:basedOn w:val="Norml"/>
    <w:next w:val="Norml"/>
    <w:rsid w:val="00D55C7D"/>
    <w:pPr>
      <w:tabs>
        <w:tab w:val="left" w:pos="709"/>
        <w:tab w:val="left" w:pos="5670"/>
        <w:tab w:val="left" w:pos="6663"/>
        <w:tab w:val="left" w:pos="7088"/>
      </w:tabs>
      <w:ind w:right="-596"/>
    </w:pPr>
    <w:rPr>
      <w:rFonts w:ascii="Times New Roman" w:hAnsi="Times New Roman"/>
      <w:smallCaps/>
      <w:sz w:val="20"/>
      <w:szCs w:val="20"/>
      <w:lang w:val="en-GB" w:eastAsia="hu-HU"/>
    </w:rPr>
  </w:style>
  <w:style w:type="character" w:customStyle="1" w:styleId="Cmsor2Char">
    <w:name w:val="Címsor 2 Char"/>
    <w:link w:val="Cmsor2"/>
    <w:uiPriority w:val="9"/>
    <w:rsid w:val="00F27872"/>
    <w:rPr>
      <w:rFonts w:ascii="Cambria" w:eastAsia="Times New Roman" w:hAnsi="Cambria" w:cs="Times New Roman"/>
      <w:b/>
      <w:bCs/>
      <w:i/>
      <w:iCs/>
      <w:sz w:val="28"/>
      <w:szCs w:val="28"/>
      <w:lang w:val="en-US" w:eastAsia="ja-JP"/>
    </w:rPr>
  </w:style>
  <w:style w:type="paragraph" w:styleId="Lista">
    <w:name w:val="List"/>
    <w:basedOn w:val="Norml"/>
    <w:semiHidden/>
    <w:rsid w:val="002176CD"/>
    <w:pPr>
      <w:ind w:left="283" w:hanging="283"/>
    </w:pPr>
    <w:rPr>
      <w:rFonts w:ascii="Courier New" w:hAnsi="Courier New"/>
      <w:szCs w:val="20"/>
      <w:lang w:val="hu-HU" w:eastAsia="hu-HU"/>
    </w:rPr>
  </w:style>
  <w:style w:type="table" w:styleId="Rcsostblzat">
    <w:name w:val="Table Grid"/>
    <w:basedOn w:val="Normltblzat"/>
    <w:uiPriority w:val="59"/>
    <w:rsid w:val="00692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8Char">
    <w:name w:val="Címsor 8 Char"/>
    <w:link w:val="Cmsor8"/>
    <w:uiPriority w:val="9"/>
    <w:rsid w:val="00F6449F"/>
    <w:rPr>
      <w:rFonts w:ascii="Calibri" w:hAnsi="Calibri"/>
      <w:i/>
      <w:iCs/>
      <w:sz w:val="24"/>
      <w:szCs w:val="24"/>
      <w:lang w:eastAsia="en-US"/>
    </w:rPr>
  </w:style>
  <w:style w:type="paragraph" w:styleId="Szvegtrzs">
    <w:name w:val="Body Text"/>
    <w:basedOn w:val="Norml"/>
    <w:link w:val="SzvegtrzsChar"/>
    <w:uiPriority w:val="99"/>
    <w:semiHidden/>
    <w:unhideWhenUsed/>
    <w:rsid w:val="00513901"/>
    <w:pPr>
      <w:spacing w:after="120"/>
    </w:pPr>
  </w:style>
  <w:style w:type="character" w:customStyle="1" w:styleId="SzvegtrzsChar">
    <w:name w:val="Szövegtörzs Char"/>
    <w:link w:val="Szvegtrzs"/>
    <w:uiPriority w:val="99"/>
    <w:semiHidden/>
    <w:rsid w:val="00513901"/>
    <w:rPr>
      <w:sz w:val="24"/>
      <w:szCs w:val="24"/>
      <w:lang w:val="en-US" w:eastAsia="ja-JP"/>
    </w:rPr>
  </w:style>
  <w:style w:type="paragraph" w:styleId="Alcm">
    <w:name w:val="Subtitle"/>
    <w:basedOn w:val="Norml"/>
    <w:next w:val="Szvegtrzs"/>
    <w:link w:val="AlcmChar"/>
    <w:qFormat/>
    <w:rsid w:val="00C7179F"/>
    <w:pPr>
      <w:suppressAutoHyphens/>
      <w:spacing w:after="60" w:line="276" w:lineRule="auto"/>
      <w:jc w:val="center"/>
      <w:textAlignment w:val="baseline"/>
    </w:pPr>
    <w:rPr>
      <w:rFonts w:cs="Cambria"/>
      <w:i/>
      <w:iCs/>
      <w:color w:val="000000"/>
      <w:kern w:val="1"/>
      <w:lang w:val="hu-HU" w:eastAsia="zh-CN"/>
    </w:rPr>
  </w:style>
  <w:style w:type="character" w:customStyle="1" w:styleId="AlcmChar">
    <w:name w:val="Alcím Char"/>
    <w:link w:val="Alcm"/>
    <w:rsid w:val="00C7179F"/>
    <w:rPr>
      <w:rFonts w:cs="Cambria"/>
      <w:i/>
      <w:iCs/>
      <w:color w:val="000000"/>
      <w:kern w:val="1"/>
      <w:sz w:val="24"/>
      <w:szCs w:val="24"/>
      <w:lang w:eastAsia="zh-CN"/>
    </w:rPr>
  </w:style>
  <w:style w:type="paragraph" w:styleId="Vltozat">
    <w:name w:val="Revision"/>
    <w:hidden/>
    <w:uiPriority w:val="99"/>
    <w:semiHidden/>
    <w:rsid w:val="00096756"/>
    <w:rPr>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021">
      <w:bodyDiv w:val="1"/>
      <w:marLeft w:val="0"/>
      <w:marRight w:val="0"/>
      <w:marTop w:val="0"/>
      <w:marBottom w:val="0"/>
      <w:divBdr>
        <w:top w:val="none" w:sz="0" w:space="0" w:color="auto"/>
        <w:left w:val="none" w:sz="0" w:space="0" w:color="auto"/>
        <w:bottom w:val="none" w:sz="0" w:space="0" w:color="auto"/>
        <w:right w:val="none" w:sz="0" w:space="0" w:color="auto"/>
      </w:divBdr>
    </w:div>
    <w:div w:id="626274110">
      <w:bodyDiv w:val="1"/>
      <w:marLeft w:val="0"/>
      <w:marRight w:val="0"/>
      <w:marTop w:val="0"/>
      <w:marBottom w:val="0"/>
      <w:divBdr>
        <w:top w:val="none" w:sz="0" w:space="0" w:color="auto"/>
        <w:left w:val="none" w:sz="0" w:space="0" w:color="auto"/>
        <w:bottom w:val="none" w:sz="0" w:space="0" w:color="auto"/>
        <w:right w:val="none" w:sz="0" w:space="0" w:color="auto"/>
      </w:divBdr>
    </w:div>
    <w:div w:id="905187326">
      <w:bodyDiv w:val="1"/>
      <w:marLeft w:val="0"/>
      <w:marRight w:val="0"/>
      <w:marTop w:val="0"/>
      <w:marBottom w:val="0"/>
      <w:divBdr>
        <w:top w:val="none" w:sz="0" w:space="0" w:color="auto"/>
        <w:left w:val="none" w:sz="0" w:space="0" w:color="auto"/>
        <w:bottom w:val="none" w:sz="0" w:space="0" w:color="auto"/>
        <w:right w:val="none" w:sz="0" w:space="0" w:color="auto"/>
      </w:divBdr>
    </w:div>
    <w:div w:id="945844935">
      <w:bodyDiv w:val="1"/>
      <w:marLeft w:val="0"/>
      <w:marRight w:val="0"/>
      <w:marTop w:val="0"/>
      <w:marBottom w:val="0"/>
      <w:divBdr>
        <w:top w:val="none" w:sz="0" w:space="0" w:color="auto"/>
        <w:left w:val="none" w:sz="0" w:space="0" w:color="auto"/>
        <w:bottom w:val="none" w:sz="0" w:space="0" w:color="auto"/>
        <w:right w:val="none" w:sz="0" w:space="0" w:color="auto"/>
      </w:divBdr>
    </w:div>
    <w:div w:id="1021318287">
      <w:bodyDiv w:val="1"/>
      <w:marLeft w:val="0"/>
      <w:marRight w:val="0"/>
      <w:marTop w:val="0"/>
      <w:marBottom w:val="0"/>
      <w:divBdr>
        <w:top w:val="none" w:sz="0" w:space="0" w:color="auto"/>
        <w:left w:val="none" w:sz="0" w:space="0" w:color="auto"/>
        <w:bottom w:val="none" w:sz="0" w:space="0" w:color="auto"/>
        <w:right w:val="none" w:sz="0" w:space="0" w:color="auto"/>
      </w:divBdr>
    </w:div>
    <w:div w:id="1276475339">
      <w:bodyDiv w:val="1"/>
      <w:marLeft w:val="0"/>
      <w:marRight w:val="0"/>
      <w:marTop w:val="0"/>
      <w:marBottom w:val="0"/>
      <w:divBdr>
        <w:top w:val="none" w:sz="0" w:space="0" w:color="auto"/>
        <w:left w:val="none" w:sz="0" w:space="0" w:color="auto"/>
        <w:bottom w:val="none" w:sz="0" w:space="0" w:color="auto"/>
        <w:right w:val="none" w:sz="0" w:space="0" w:color="auto"/>
      </w:divBdr>
    </w:div>
    <w:div w:id="1356231738">
      <w:bodyDiv w:val="1"/>
      <w:marLeft w:val="0"/>
      <w:marRight w:val="0"/>
      <w:marTop w:val="0"/>
      <w:marBottom w:val="0"/>
      <w:divBdr>
        <w:top w:val="none" w:sz="0" w:space="0" w:color="auto"/>
        <w:left w:val="none" w:sz="0" w:space="0" w:color="auto"/>
        <w:bottom w:val="none" w:sz="0" w:space="0" w:color="auto"/>
        <w:right w:val="none" w:sz="0" w:space="0" w:color="auto"/>
      </w:divBdr>
    </w:div>
    <w:div w:id="1391608492">
      <w:bodyDiv w:val="1"/>
      <w:marLeft w:val="0"/>
      <w:marRight w:val="0"/>
      <w:marTop w:val="0"/>
      <w:marBottom w:val="0"/>
      <w:divBdr>
        <w:top w:val="none" w:sz="0" w:space="0" w:color="auto"/>
        <w:left w:val="none" w:sz="0" w:space="0" w:color="auto"/>
        <w:bottom w:val="none" w:sz="0" w:space="0" w:color="auto"/>
        <w:right w:val="none" w:sz="0" w:space="0" w:color="auto"/>
      </w:divBdr>
    </w:div>
    <w:div w:id="1787117763">
      <w:bodyDiv w:val="1"/>
      <w:marLeft w:val="0"/>
      <w:marRight w:val="0"/>
      <w:marTop w:val="0"/>
      <w:marBottom w:val="0"/>
      <w:divBdr>
        <w:top w:val="none" w:sz="0" w:space="0" w:color="auto"/>
        <w:left w:val="none" w:sz="0" w:space="0" w:color="auto"/>
        <w:bottom w:val="none" w:sz="0" w:space="0" w:color="auto"/>
        <w:right w:val="none" w:sz="0" w:space="0" w:color="auto"/>
      </w:divBdr>
    </w:div>
    <w:div w:id="2002342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ivatal@mbfh.hu" TargetMode="External"/><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komarome-kh-mmszsz@ommf.gov.hu" TargetMode="Externa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marome-kh-mmszsz-mu@ommf.gov.hu" TargetMode="External"/><Relationship Id="rId5" Type="http://schemas.openxmlformats.org/officeDocument/2006/relationships/settings" Target="settings.xml"/><Relationship Id="rId15" Type="http://schemas.openxmlformats.org/officeDocument/2006/relationships/hyperlink" Target="mailto:polgarmester@babolna.hu" TargetMode="External"/><Relationship Id="rId23" Type="http://schemas.openxmlformats.org/officeDocument/2006/relationships/theme" Target="theme/theme1.xml"/><Relationship Id="rId10" Type="http://schemas.openxmlformats.org/officeDocument/2006/relationships/hyperlink" Target="mailto:komarome-kh-mmszsz@ommf.gov.h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komarome-kh-mmszsz-mv@ommf.gov.hu" TargetMode="External"/><Relationship Id="rId14" Type="http://schemas.openxmlformats.org/officeDocument/2006/relationships/hyperlink" Target="http://www.mbfh.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356BF-4CF9-48CD-9BF5-5CF8DF167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49</Pages>
  <Words>15935</Words>
  <Characters>90833</Characters>
  <Application>Microsoft Office Word</Application>
  <DocSecurity>0</DocSecurity>
  <Lines>756</Lines>
  <Paragraphs>213</Paragraphs>
  <ScaleCrop>false</ScaleCrop>
  <HeadingPairs>
    <vt:vector size="2" baseType="variant">
      <vt:variant>
        <vt:lpstr>Cím</vt:lpstr>
      </vt:variant>
      <vt:variant>
        <vt:i4>1</vt:i4>
      </vt:variant>
    </vt:vector>
  </HeadingPairs>
  <TitlesOfParts>
    <vt:vector size="1" baseType="lpstr">
      <vt:lpstr>FEJÉR MEGYEI SZENT GYÖRGY KÓRHÁZ</vt:lpstr>
    </vt:vector>
  </TitlesOfParts>
  <Company/>
  <LinksUpToDate>false</LinksUpToDate>
  <CharactersWithSpaces>106555</CharactersWithSpaces>
  <SharedDoc>false</SharedDoc>
  <HLinks>
    <vt:vector size="30" baseType="variant">
      <vt:variant>
        <vt:i4>2031670</vt:i4>
      </vt:variant>
      <vt:variant>
        <vt:i4>12</vt:i4>
      </vt:variant>
      <vt:variant>
        <vt:i4>0</vt:i4>
      </vt:variant>
      <vt:variant>
        <vt:i4>5</vt:i4>
      </vt:variant>
      <vt:variant>
        <vt:lpwstr>mailto:polgarmester@babolna.hu</vt:lpwstr>
      </vt:variant>
      <vt:variant>
        <vt:lpwstr/>
      </vt:variant>
      <vt:variant>
        <vt:i4>8060978</vt:i4>
      </vt:variant>
      <vt:variant>
        <vt:i4>9</vt:i4>
      </vt:variant>
      <vt:variant>
        <vt:i4>0</vt:i4>
      </vt:variant>
      <vt:variant>
        <vt:i4>5</vt:i4>
      </vt:variant>
      <vt:variant>
        <vt:lpwstr>http://www.mbfh.hu/</vt:lpwstr>
      </vt:variant>
      <vt:variant>
        <vt:lpwstr/>
      </vt:variant>
      <vt:variant>
        <vt:i4>3407873</vt:i4>
      </vt:variant>
      <vt:variant>
        <vt:i4>6</vt:i4>
      </vt:variant>
      <vt:variant>
        <vt:i4>0</vt:i4>
      </vt:variant>
      <vt:variant>
        <vt:i4>5</vt:i4>
      </vt:variant>
      <vt:variant>
        <vt:lpwstr>mailto:hivatal@mbfh.hu</vt:lpwstr>
      </vt:variant>
      <vt:variant>
        <vt:lpwstr/>
      </vt:variant>
      <vt:variant>
        <vt:i4>6357000</vt:i4>
      </vt:variant>
      <vt:variant>
        <vt:i4>3</vt:i4>
      </vt:variant>
      <vt:variant>
        <vt:i4>0</vt:i4>
      </vt:variant>
      <vt:variant>
        <vt:i4>5</vt:i4>
      </vt:variant>
      <vt:variant>
        <vt:lpwstr>mailto:komarome-kh-mmszsz@ommf.gov.hu</vt:lpwstr>
      </vt:variant>
      <vt:variant>
        <vt:lpwstr/>
      </vt:variant>
      <vt:variant>
        <vt:i4>6357000</vt:i4>
      </vt:variant>
      <vt:variant>
        <vt:i4>0</vt:i4>
      </vt:variant>
      <vt:variant>
        <vt:i4>0</vt:i4>
      </vt:variant>
      <vt:variant>
        <vt:i4>5</vt:i4>
      </vt:variant>
      <vt:variant>
        <vt:lpwstr>mailto:komarome-kh-mmszsz@ommf.gov.hu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FEJÉR MEGYEI SZENT GYÖRGY KÓRHÁZ</dc:title>
  <dc:subject/>
  <dc:creator>Kiss Dóra</dc:creator>
  <cp:keywords/>
  <cp:lastModifiedBy>technic8282@live.com</cp:lastModifiedBy>
  <cp:revision>11</cp:revision>
  <cp:lastPrinted>2013-05-14T08:39:00Z</cp:lastPrinted>
  <dcterms:created xsi:type="dcterms:W3CDTF">2015-01-28T20:16:00Z</dcterms:created>
  <dcterms:modified xsi:type="dcterms:W3CDTF">2015-01-29T10:17:00Z</dcterms:modified>
</cp:coreProperties>
</file>